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2E" w:rsidRDefault="00622E2E" w:rsidP="00622E2E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КОНСУЛЬТАЦИЯ </w:t>
      </w:r>
      <w:r w:rsidR="004E5B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ДЛЯ РОДИТЕЛЕЙ ДЕТЕЙ ДОШКОЛЬНОГО ВОЗРАСТА «Как  развить у ребёнка мотивацию к обучению»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»</w:t>
      </w:r>
      <w:r w:rsidRPr="00622E2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Все дети нуждаются в мотивации, которая помогает им достичь желаемых результатов. Родители являются для своих детей примером для подражания и источником мотивации в достижении желаемого. Если у детей есть мотивация, то они развивают свои способности собственными усилиями. Такие дети испытывают тягу к получению информации, которая поможет им на пути к цели. Кроме того, мотивация поможет детям сосредоточиться на получении новых знаний и умений.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Исследователи выявили шесть механизмов мотивирования – это те способы, с помощью которых можно повысить мотивацию ребенка к  достижению цели в домашних условиях.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Вот эти 6 механизмов:</w:t>
      </w:r>
    </w:p>
    <w:p w:rsidR="004E16B3" w:rsidRPr="004E16B3" w:rsidRDefault="004E16B3" w:rsidP="00622E2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1. Поощрять исследование окружающей среды.</w:t>
      </w:r>
    </w:p>
    <w:p w:rsidR="004E16B3" w:rsidRPr="004E16B3" w:rsidRDefault="00622E2E" w:rsidP="00622E2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E16B3" w:rsidRPr="004E16B3">
        <w:rPr>
          <w:rFonts w:ascii="Times New Roman" w:eastAsia="Calibri" w:hAnsi="Times New Roman" w:cs="Times New Roman"/>
          <w:sz w:val="28"/>
          <w:szCs w:val="28"/>
        </w:rPr>
        <w:t>Прививать начальные способности к исследованию, такие как: определение предметов, упорядочение, сортировка, сравнение.</w:t>
      </w:r>
    </w:p>
    <w:p w:rsidR="004E16B3" w:rsidRPr="004E16B3" w:rsidRDefault="004E16B3" w:rsidP="00622E2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3. Хвалить ребенка за совершенные достижения.</w:t>
      </w:r>
    </w:p>
    <w:p w:rsidR="004E16B3" w:rsidRPr="004E16B3" w:rsidRDefault="004E16B3" w:rsidP="00622E2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4. Оказывать помощь в развитии и тренировке навыков.</w:t>
      </w:r>
    </w:p>
    <w:p w:rsidR="004E16B3" w:rsidRPr="004E16B3" w:rsidRDefault="004E16B3" w:rsidP="00622E2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5. По возможности воздерживаться от наказания и критики за ошибки и плохие результаты.</w:t>
      </w:r>
    </w:p>
    <w:p w:rsidR="004E16B3" w:rsidRPr="004E16B3" w:rsidRDefault="004E16B3" w:rsidP="00622E2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6. Стимулировать языковое и символическое общение.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Выполнение всех 6 условий поможет вашим детям обрести мотивацию к достижению успеха с ранних лет.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Советы по тому, как развивать детскую мотивацию.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1. Обеспечьте ребенка необходимой стимулирующей обстановкой и множеством разнообразных впечатлений. В этом Вам могут помочь книги, пазлы, кубики и т.д.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2. Дайте Вашему ребенку игрушки и материалы, в которые можно играть, меняя их местоположение и форму. Например, игрушки на колесиках, которые можно катать из одного места в другое (изменение местоположения). Или кусок пластилина, которому можно придать разную форму (изменение формы).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3. Позвольте ребенку сделать собственный выбор. Это придаст ему уверенности в себе и создаст мотивацию.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4. Ребенку полезно играть шариками или бусинками, составляя из них цепочку. Это увеличивает познавательные способности и  усиливает концентрацию. Еще одним полезным занятием является сортировка предметов по форме.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5. Давайте Вашему ребенку задания, соответствующие его возрасту. Это придаст ему уверенность в выполнении заданий.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6. Помогайте ребенку справляться с заданиями. Благодаря Вашей помощи ребенок сможет дольше оставаться в игре и не отступит перед первыми трудностями.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lastRenderedPageBreak/>
        <w:t>7. Разделяйте интересы ребенка. Спрашивайте и говорите с ним о том, что ему интересно. Предлагайте различные задания, выполнение которых способствует его развитию. Успешное выполнение одного задания подталкивает ребенка к выполнению другого.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8. Помогите ребенку овладеть базовыми умениями. Покажите ему, что происходит, когда он пользуется приобретенными умениями, и наоборот. Например, если он строит башню из маленьких кубиков, а наверху помещает большой, то башня развалится. Но если поставить маленький кубик на большой, то башня будет устойчивой.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9. Участвуйте в играх ребенка, взаимодействуйте с ним. Проводя время с ребенком, Вы сможете лучше его понять и помочь ему.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 xml:space="preserve">10. Награждайте и поощряйте ребенка за хорошо выполненное задание. Но не используйте награду как способ привлечения к выполнению задания. 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11. Позвольте ребенку участвовать в семейных дискуссиях и учитывайте его взгляды.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12. Начинайте читать Вашему ребенку с раннего возраста. При этом старайтесь создать спокойную и теплую атмосферу. Чтение ребенку вслух развивает его творческие способности и воображение.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13. В удовлетворении потребностей ребенка будьте последовательны и устанавливайте определенные ограничения.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14. Дайте ребенку понять, что все дети разные, и помогите ему осознать свои слабости и развить в себе сильные стороны.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15. Говорите Вашему ребенку, что Вы верите в его способность выполнить задание. Дайте ему понять, что неудача всего лишь случайность.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16. Дайте ребенку выполнить простой эксперимент, чтобы разжечь его любопытство. Можно дать ему магнит и предложить разделить предметы на те, которые притянутся к магниту и те, которые не притянутся. Любопытство и любознательность играют важную роль в мотивации Вашего ребенка.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17. Хвалите ребенка всякий раз, когда он старается овладеть новыми умениями. Это заставляет его стараться еще сильнее. Хвалите ребенка не только за достижения, но даже за попытки.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18. Помогите ребенку понять, что достичь успеха нелегко, для этого требуется время и старание.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19. Сделайте чтение увлекательной игрой для Вашего ребенка. Вы можете издавать смешные звуки и предложить ребенку сделать то же. Можно сыграть роль персонажа сказки. Все это поможет превратить чтение в удовольствие.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20. Попросите ребенка самому оценить, насколько хорошо он выполнил задание. Гораздо полезнее спросить, что ребенок сам думает о своей работе, чем просто похвалить его.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21. Позвольте ребенку проявлять активность различными способами. Дети обычно учатся делать что-либо методом проб и ошибок. Никогда не критикуйте ребенка за неудачу, наоборот, посоветуйте ему, что делать, чтобы добиться желаемого результата.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lastRenderedPageBreak/>
        <w:t>22. Вместо того чтобы говорить ребенку, как именно выполнить ту или иную задачу, просто предложите ему различные способы выполнения и пусть он выберет сам.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23. Дайте ребенку возможность показать свои умения и талант окружающим.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24. По мере того, как ребенок развивается, меняются его интересы и способности. Время от времени обсуждайте с Вашим ребенком его интересы.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25. Старайтесь не кричать на ребенка и не ставить его в неловкое положение перед окружающими.</w:t>
      </w:r>
    </w:p>
    <w:p w:rsidR="004E16B3" w:rsidRP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Как определить, насколько сильна мотивация ребенка? Лучший способ определить степень мотивации ребенка это обратить внимание на его эмоциональное состояние. Мотивированный ребенок доволен результатами своей работы и получает удовольствие от ее выполнения. И наоборот, немотивированный ребенок выглядит скучным, тихим и замкнутым. Он ни к чему не проявляет интереса и постоянно жалуется.</w:t>
      </w:r>
    </w:p>
    <w:p w:rsidR="004E16B3" w:rsidRDefault="004E16B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>Но если у Вас не один ребенок, а несколько, Вам необходимо проявить индивидуальный поход к каждому из них.</w:t>
      </w:r>
    </w:p>
    <w:p w:rsidR="001757A1" w:rsidRPr="001757A1" w:rsidRDefault="001757A1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Итогом формирования мотивации к обучению является школьная успеваемость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75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необходимо учить ребенка «не сдаваться», а продолжать стремиться к результату, верить в себя и свои силы и тогда результат не заставит себя ждать.</w:t>
      </w:r>
    </w:p>
    <w:p w:rsidR="00B90A63" w:rsidRPr="004E16B3" w:rsidRDefault="00B90A6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0A63" w:rsidRPr="004E16B3" w:rsidRDefault="00B90A6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6B3" w:rsidRPr="004E5B0D" w:rsidRDefault="004E5B0D" w:rsidP="004E5B0D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</w:t>
      </w:r>
      <w:r w:rsidR="00B11F3F" w:rsidRPr="004E5B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Литература</w:t>
      </w:r>
    </w:p>
    <w:p w:rsidR="004E16B3" w:rsidRPr="004E16B3" w:rsidRDefault="00B90A63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16B3" w:rsidRPr="004E16B3">
        <w:rPr>
          <w:rFonts w:ascii="Times New Roman" w:eastAsia="Calibri" w:hAnsi="Times New Roman" w:cs="Times New Roman"/>
          <w:sz w:val="28"/>
          <w:szCs w:val="28"/>
        </w:rPr>
        <w:t>. Божович Л.И. Личность и ее формирование в детском возрасте. – М.: Педагогика, 2012. – 321с.</w:t>
      </w:r>
    </w:p>
    <w:p w:rsidR="004E16B3" w:rsidRPr="004E16B3" w:rsidRDefault="00622E2E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E16B3" w:rsidRPr="004E16B3">
        <w:rPr>
          <w:rFonts w:ascii="Times New Roman" w:eastAsia="Calibri" w:hAnsi="Times New Roman" w:cs="Times New Roman"/>
          <w:sz w:val="28"/>
          <w:szCs w:val="28"/>
        </w:rPr>
        <w:t>. Казанская В.А. Психология и педагогика. – СПб.: Питер, 2011. – 240с.</w:t>
      </w:r>
    </w:p>
    <w:p w:rsidR="004E16B3" w:rsidRPr="004E16B3" w:rsidRDefault="00622E2E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E16B3" w:rsidRPr="004E16B3">
        <w:rPr>
          <w:rFonts w:ascii="Times New Roman" w:eastAsia="Calibri" w:hAnsi="Times New Roman" w:cs="Times New Roman"/>
          <w:sz w:val="28"/>
          <w:szCs w:val="28"/>
        </w:rPr>
        <w:t>. Козлова С.А., Куликова Т.А. Дошкольная педагогика. – М.: Академия, 2012. – 416 с.</w:t>
      </w:r>
    </w:p>
    <w:p w:rsidR="004E16B3" w:rsidRPr="004E16B3" w:rsidRDefault="00622E2E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E16B3" w:rsidRPr="004E16B3">
        <w:rPr>
          <w:rFonts w:ascii="Times New Roman" w:eastAsia="Calibri" w:hAnsi="Times New Roman" w:cs="Times New Roman"/>
          <w:sz w:val="28"/>
          <w:szCs w:val="28"/>
        </w:rPr>
        <w:t>. Психология и педагогика: учеб. пособие / Под ред. А.А. Радугина. - М.: Издательство «Центр» 2012. – 256 с.</w:t>
      </w:r>
    </w:p>
    <w:p w:rsidR="004E5B0D" w:rsidRDefault="004E5B0D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6B3" w:rsidRPr="004E5B0D" w:rsidRDefault="004E5B0D" w:rsidP="0075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B0D">
        <w:rPr>
          <w:rFonts w:ascii="Times New Roman" w:eastAsia="Calibri" w:hAnsi="Times New Roman" w:cs="Times New Roman"/>
          <w:b/>
          <w:sz w:val="28"/>
          <w:szCs w:val="28"/>
        </w:rPr>
        <w:t xml:space="preserve"> Подго</w:t>
      </w:r>
      <w:r>
        <w:rPr>
          <w:rFonts w:ascii="Times New Roman" w:eastAsia="Calibri" w:hAnsi="Times New Roman" w:cs="Times New Roman"/>
          <w:b/>
          <w:sz w:val="28"/>
          <w:szCs w:val="28"/>
        </w:rPr>
        <w:t>то</w:t>
      </w:r>
      <w:bookmarkStart w:id="0" w:name="_GoBack"/>
      <w:bookmarkEnd w:id="0"/>
      <w:r w:rsidRPr="004E5B0D">
        <w:rPr>
          <w:rFonts w:ascii="Times New Roman" w:eastAsia="Calibri" w:hAnsi="Times New Roman" w:cs="Times New Roman"/>
          <w:b/>
          <w:sz w:val="28"/>
          <w:szCs w:val="28"/>
        </w:rPr>
        <w:t>вила воспитатель :Синотова Г.М.</w:t>
      </w:r>
    </w:p>
    <w:p w:rsidR="002C5437" w:rsidRDefault="002C5437" w:rsidP="00757FF6">
      <w:pPr>
        <w:spacing w:line="240" w:lineRule="auto"/>
      </w:pPr>
    </w:p>
    <w:sectPr w:rsidR="002C5437" w:rsidSect="004E5B0D">
      <w:headerReference w:type="default" r:id="rId6"/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27" w:rsidRDefault="00817B27">
      <w:pPr>
        <w:spacing w:after="0" w:line="240" w:lineRule="auto"/>
      </w:pPr>
      <w:r>
        <w:separator/>
      </w:r>
    </w:p>
  </w:endnote>
  <w:endnote w:type="continuationSeparator" w:id="0">
    <w:p w:rsidR="00817B27" w:rsidRDefault="0081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27" w:rsidRDefault="00817B27">
      <w:pPr>
        <w:spacing w:after="0" w:line="240" w:lineRule="auto"/>
      </w:pPr>
      <w:r>
        <w:separator/>
      </w:r>
    </w:p>
  </w:footnote>
  <w:footnote w:type="continuationSeparator" w:id="0">
    <w:p w:rsidR="00817B27" w:rsidRDefault="0081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BC" w:rsidRDefault="004E16B3" w:rsidP="004C3DB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5B0D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01"/>
    <w:rsid w:val="00030CDA"/>
    <w:rsid w:val="001757A1"/>
    <w:rsid w:val="00241F78"/>
    <w:rsid w:val="002C5437"/>
    <w:rsid w:val="004E16B3"/>
    <w:rsid w:val="004E5B0D"/>
    <w:rsid w:val="00622E2E"/>
    <w:rsid w:val="00757FF6"/>
    <w:rsid w:val="00817B27"/>
    <w:rsid w:val="00841801"/>
    <w:rsid w:val="00A559A4"/>
    <w:rsid w:val="00B11F3F"/>
    <w:rsid w:val="00B90A63"/>
    <w:rsid w:val="00C97277"/>
    <w:rsid w:val="00D60A3B"/>
    <w:rsid w:val="00DE099B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0A3E"/>
  <w15:docId w15:val="{BD7EB627-6319-4BC4-9368-E1C5668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6B3"/>
  </w:style>
  <w:style w:type="character" w:customStyle="1" w:styleId="apple-converted-space">
    <w:name w:val="apple-converted-space"/>
    <w:basedOn w:val="a0"/>
    <w:rsid w:val="001757A1"/>
  </w:style>
  <w:style w:type="paragraph" w:styleId="a5">
    <w:name w:val="Balloon Text"/>
    <w:basedOn w:val="a"/>
    <w:link w:val="a6"/>
    <w:uiPriority w:val="99"/>
    <w:semiHidden/>
    <w:unhideWhenUsed/>
    <w:rsid w:val="004E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2016-10-17T18:18:00Z</cp:lastPrinted>
  <dcterms:created xsi:type="dcterms:W3CDTF">2016-01-13T11:43:00Z</dcterms:created>
  <dcterms:modified xsi:type="dcterms:W3CDTF">2016-10-17T18:19:00Z</dcterms:modified>
</cp:coreProperties>
</file>