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41FD" w:rsidRPr="004F41FD" w:rsidRDefault="004F41FD" w:rsidP="004F41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F41FD">
        <w:rPr>
          <w:rFonts w:ascii="Times New Roman" w:hAnsi="Times New Roman" w:cs="Times New Roman"/>
          <w:sz w:val="28"/>
          <w:szCs w:val="28"/>
        </w:rPr>
        <w:t xml:space="preserve">Математика 4 класс. </w:t>
      </w:r>
    </w:p>
    <w:p w:rsidR="004F41FD" w:rsidRPr="004F41FD" w:rsidRDefault="004F41FD" w:rsidP="004F41F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4F41FD">
        <w:rPr>
          <w:rFonts w:ascii="Times New Roman" w:hAnsi="Times New Roman" w:cs="Times New Roman"/>
          <w:sz w:val="28"/>
          <w:szCs w:val="28"/>
        </w:rPr>
        <w:t>Шевчук С.В.</w:t>
      </w:r>
    </w:p>
    <w:p w:rsidR="004F41FD" w:rsidRPr="004F41FD" w:rsidRDefault="004F41FD" w:rsidP="004F41F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4F41FD">
        <w:rPr>
          <w:rFonts w:ascii="Times New Roman" w:hAnsi="Times New Roman" w:cs="Times New Roman"/>
          <w:sz w:val="28"/>
          <w:szCs w:val="28"/>
        </w:rPr>
        <w:t xml:space="preserve">Учитель начальных классов </w:t>
      </w:r>
    </w:p>
    <w:p w:rsidR="004F41FD" w:rsidRPr="004F41FD" w:rsidRDefault="004F41FD" w:rsidP="004F41F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4F41FD">
        <w:rPr>
          <w:rFonts w:ascii="Times New Roman" w:hAnsi="Times New Roman" w:cs="Times New Roman"/>
          <w:sz w:val="28"/>
          <w:szCs w:val="28"/>
        </w:rPr>
        <w:t>СШ</w:t>
      </w:r>
      <w:r w:rsidRPr="004F41FD">
        <w:rPr>
          <w:rFonts w:ascii="Segoe UI Symbol" w:hAnsi="Segoe UI Symbol" w:cs="Segoe UI Symbol"/>
          <w:sz w:val="28"/>
          <w:szCs w:val="28"/>
        </w:rPr>
        <w:t>№</w:t>
      </w:r>
      <w:r w:rsidRPr="004F41FD">
        <w:rPr>
          <w:rFonts w:ascii="Times New Roman" w:hAnsi="Times New Roman" w:cs="Times New Roman"/>
          <w:sz w:val="28"/>
          <w:szCs w:val="28"/>
        </w:rPr>
        <w:t>41 Целиноградского района</w:t>
      </w:r>
    </w:p>
    <w:p w:rsidR="004F41FD" w:rsidRPr="004F41FD" w:rsidRDefault="004F41FD" w:rsidP="004F41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F41FD">
        <w:rPr>
          <w:rFonts w:ascii="Times New Roman" w:hAnsi="Times New Roman" w:cs="Times New Roman"/>
          <w:sz w:val="28"/>
          <w:szCs w:val="28"/>
        </w:rPr>
        <w:t>ТЕМА УРОКА: Построение треугольников. Закрепление.</w:t>
      </w:r>
    </w:p>
    <w:p w:rsidR="004F41FD" w:rsidRPr="004F41FD" w:rsidRDefault="004F41FD" w:rsidP="004F41FD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4F41FD" w:rsidRPr="004F41FD" w:rsidRDefault="004F41FD" w:rsidP="004F41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F41FD">
        <w:rPr>
          <w:rFonts w:ascii="Times New Roman" w:hAnsi="Times New Roman" w:cs="Times New Roman"/>
          <w:sz w:val="28"/>
          <w:szCs w:val="28"/>
        </w:rPr>
        <w:t xml:space="preserve">Цели урока: </w:t>
      </w:r>
    </w:p>
    <w:p w:rsidR="004F41FD" w:rsidRPr="004F41FD" w:rsidRDefault="004F41FD" w:rsidP="004F41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4F41FD">
        <w:rPr>
          <w:rFonts w:ascii="Times New Roman" w:hAnsi="Times New Roman" w:cs="Times New Roman"/>
          <w:sz w:val="28"/>
          <w:szCs w:val="28"/>
        </w:rPr>
        <w:t>Образовательные</w:t>
      </w:r>
      <w:proofErr w:type="gramEnd"/>
      <w:r w:rsidRPr="004F41FD">
        <w:rPr>
          <w:rFonts w:ascii="Times New Roman" w:hAnsi="Times New Roman" w:cs="Times New Roman"/>
          <w:sz w:val="28"/>
          <w:szCs w:val="28"/>
        </w:rPr>
        <w:t xml:space="preserve"> – повторение, обобщение и проверка знаний по теме: “Построение треугольника по трём элементам.</w:t>
      </w:r>
    </w:p>
    <w:p w:rsidR="004F41FD" w:rsidRPr="004F41FD" w:rsidRDefault="004F41FD" w:rsidP="004F41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4F41FD">
        <w:rPr>
          <w:rFonts w:ascii="Times New Roman" w:hAnsi="Times New Roman" w:cs="Times New Roman"/>
          <w:sz w:val="28"/>
          <w:szCs w:val="28"/>
        </w:rPr>
        <w:t>Развивающие</w:t>
      </w:r>
      <w:proofErr w:type="gramEnd"/>
      <w:r w:rsidRPr="004F41FD">
        <w:rPr>
          <w:rFonts w:ascii="Times New Roman" w:hAnsi="Times New Roman" w:cs="Times New Roman"/>
          <w:sz w:val="28"/>
          <w:szCs w:val="28"/>
        </w:rPr>
        <w:t xml:space="preserve"> – развить внимание учащихся, усидчивость, настойчивость, логическое мышление, математическую речь. </w:t>
      </w:r>
    </w:p>
    <w:p w:rsidR="004F41FD" w:rsidRPr="004F41FD" w:rsidRDefault="004F41FD" w:rsidP="004F41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4F41FD">
        <w:rPr>
          <w:rFonts w:ascii="Times New Roman" w:hAnsi="Times New Roman" w:cs="Times New Roman"/>
          <w:sz w:val="28"/>
          <w:szCs w:val="28"/>
        </w:rPr>
        <w:t>Воспитательные</w:t>
      </w:r>
      <w:proofErr w:type="gramEnd"/>
      <w:r w:rsidRPr="004F41FD">
        <w:rPr>
          <w:rFonts w:ascii="Times New Roman" w:hAnsi="Times New Roman" w:cs="Times New Roman"/>
          <w:sz w:val="28"/>
          <w:szCs w:val="28"/>
        </w:rPr>
        <w:t xml:space="preserve"> - посредством урока воспитывать внимательное отношение друг к другу, прививать умение слушать товарищей, взаимовыручку, самостоятельность. </w:t>
      </w:r>
    </w:p>
    <w:p w:rsidR="004F41FD" w:rsidRPr="004F41FD" w:rsidRDefault="004F41FD" w:rsidP="004F41FD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4F41FD" w:rsidRPr="004F41FD" w:rsidRDefault="004F41FD" w:rsidP="004F41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F41FD">
        <w:rPr>
          <w:rFonts w:ascii="Times New Roman" w:hAnsi="Times New Roman" w:cs="Times New Roman"/>
          <w:sz w:val="28"/>
          <w:szCs w:val="28"/>
        </w:rPr>
        <w:t xml:space="preserve">Задачи урока: </w:t>
      </w:r>
    </w:p>
    <w:p w:rsidR="004F41FD" w:rsidRPr="004F41FD" w:rsidRDefault="004F41FD" w:rsidP="004F41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F41FD">
        <w:rPr>
          <w:rFonts w:ascii="Times New Roman" w:hAnsi="Times New Roman" w:cs="Times New Roman"/>
          <w:sz w:val="28"/>
          <w:szCs w:val="28"/>
        </w:rPr>
        <w:t>Воспитание устойчивого интереса к изучению предмета геометрии. Формировать навыки в построении треугольника с двумя сторонами и углом между ними с помощью масштабной линейки и транспортира</w:t>
      </w:r>
      <w:proofErr w:type="gramStart"/>
      <w:r w:rsidRPr="004F41FD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4F41FD">
        <w:rPr>
          <w:rFonts w:ascii="Times New Roman" w:hAnsi="Times New Roman" w:cs="Times New Roman"/>
          <w:sz w:val="28"/>
          <w:szCs w:val="28"/>
        </w:rPr>
        <w:t xml:space="preserve"> Воспитание у учащихся </w:t>
      </w:r>
      <w:proofErr w:type="spellStart"/>
      <w:r w:rsidRPr="004F41FD">
        <w:rPr>
          <w:rFonts w:ascii="Times New Roman" w:hAnsi="Times New Roman" w:cs="Times New Roman"/>
          <w:sz w:val="28"/>
          <w:szCs w:val="28"/>
        </w:rPr>
        <w:t>общеучебных</w:t>
      </w:r>
      <w:proofErr w:type="spellEnd"/>
      <w:r w:rsidRPr="004F41FD">
        <w:rPr>
          <w:rFonts w:ascii="Times New Roman" w:hAnsi="Times New Roman" w:cs="Times New Roman"/>
          <w:sz w:val="28"/>
          <w:szCs w:val="28"/>
        </w:rPr>
        <w:t xml:space="preserve"> умений и навыков: работы с дополнительной литературой по математике; поиска, выбора и анализа нужной информации по заданной теме и составления исчерпывающего сообщения в краткой форме; оформления наглядности и защиты своего выступления. </w:t>
      </w:r>
    </w:p>
    <w:p w:rsidR="004F41FD" w:rsidRPr="004F41FD" w:rsidRDefault="004F41FD" w:rsidP="004F41FD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4F41FD" w:rsidRPr="004F41FD" w:rsidRDefault="004F41FD" w:rsidP="004F41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F41FD">
        <w:rPr>
          <w:rFonts w:ascii="Times New Roman" w:hAnsi="Times New Roman" w:cs="Times New Roman"/>
          <w:sz w:val="28"/>
          <w:szCs w:val="28"/>
        </w:rPr>
        <w:t>Стратегии: «Корзина идей», «Чтение с пометами», «</w:t>
      </w:r>
      <w:proofErr w:type="spellStart"/>
      <w:r w:rsidRPr="004F41FD">
        <w:rPr>
          <w:rFonts w:ascii="Times New Roman" w:hAnsi="Times New Roman" w:cs="Times New Roman"/>
          <w:sz w:val="28"/>
          <w:szCs w:val="28"/>
        </w:rPr>
        <w:t>Синквейн</w:t>
      </w:r>
      <w:proofErr w:type="spellEnd"/>
      <w:r w:rsidRPr="004F41FD">
        <w:rPr>
          <w:rFonts w:ascii="Times New Roman" w:hAnsi="Times New Roman" w:cs="Times New Roman"/>
          <w:sz w:val="28"/>
          <w:szCs w:val="28"/>
        </w:rPr>
        <w:t>».</w:t>
      </w:r>
    </w:p>
    <w:p w:rsidR="004F41FD" w:rsidRPr="004F41FD" w:rsidRDefault="004F41FD" w:rsidP="004F41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F41FD">
        <w:rPr>
          <w:rFonts w:ascii="Times New Roman" w:hAnsi="Times New Roman" w:cs="Times New Roman"/>
          <w:sz w:val="28"/>
          <w:szCs w:val="28"/>
        </w:rPr>
        <w:t>Оборудование: транспортир, линейка, циркуль, карточки для индивидуальной и групповой работы.</w:t>
      </w:r>
    </w:p>
    <w:p w:rsidR="004F41FD" w:rsidRPr="004F41FD" w:rsidRDefault="004F41FD" w:rsidP="004F41FD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4F41FD" w:rsidRPr="004F41FD" w:rsidRDefault="004F41FD" w:rsidP="004F41F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F41FD">
        <w:rPr>
          <w:rFonts w:ascii="Times New Roman" w:hAnsi="Times New Roman" w:cs="Times New Roman"/>
          <w:sz w:val="28"/>
          <w:szCs w:val="28"/>
        </w:rPr>
        <w:t>Ход урока.</w:t>
      </w:r>
    </w:p>
    <w:p w:rsidR="004F41FD" w:rsidRPr="004F41FD" w:rsidRDefault="004F41FD" w:rsidP="004F41FD">
      <w:pPr>
        <w:autoSpaceDE w:val="0"/>
        <w:autoSpaceDN w:val="0"/>
        <w:adjustRightInd w:val="0"/>
        <w:spacing w:after="0" w:line="240" w:lineRule="auto"/>
        <w:ind w:left="720" w:hanging="360"/>
        <w:rPr>
          <w:rFonts w:ascii="Times New Roman" w:hAnsi="Times New Roman" w:cs="Times New Roman"/>
          <w:sz w:val="28"/>
          <w:szCs w:val="28"/>
        </w:rPr>
      </w:pPr>
      <w:r w:rsidRPr="004F41FD">
        <w:rPr>
          <w:rFonts w:ascii="Times New Roman" w:hAnsi="Times New Roman" w:cs="Times New Roman"/>
          <w:sz w:val="28"/>
          <w:szCs w:val="28"/>
        </w:rPr>
        <w:t>Организационный момент.</w:t>
      </w:r>
    </w:p>
    <w:p w:rsidR="004F41FD" w:rsidRPr="004F41FD" w:rsidRDefault="004F41FD" w:rsidP="004F41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F41FD">
        <w:rPr>
          <w:rFonts w:ascii="Times New Roman" w:hAnsi="Times New Roman" w:cs="Times New Roman"/>
          <w:sz w:val="28"/>
          <w:szCs w:val="28"/>
        </w:rPr>
        <w:t>А) Психологический настрой.</w:t>
      </w:r>
    </w:p>
    <w:p w:rsidR="004F41FD" w:rsidRPr="004F41FD" w:rsidRDefault="004F41FD" w:rsidP="004F41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F41FD">
        <w:rPr>
          <w:rFonts w:ascii="Times New Roman" w:hAnsi="Times New Roman" w:cs="Times New Roman"/>
          <w:sz w:val="28"/>
          <w:szCs w:val="28"/>
        </w:rPr>
        <w:t>Руки в стороны, вперед,</w:t>
      </w:r>
    </w:p>
    <w:p w:rsidR="004F41FD" w:rsidRPr="004F41FD" w:rsidRDefault="004F41FD" w:rsidP="004F41FD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4F41FD" w:rsidRPr="004F41FD" w:rsidRDefault="004F41FD" w:rsidP="004F41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F41FD">
        <w:rPr>
          <w:rFonts w:ascii="Times New Roman" w:hAnsi="Times New Roman" w:cs="Times New Roman"/>
          <w:sz w:val="28"/>
          <w:szCs w:val="28"/>
        </w:rPr>
        <w:t xml:space="preserve">Вверх, назад, прогнулись, </w:t>
      </w:r>
    </w:p>
    <w:p w:rsidR="004F41FD" w:rsidRPr="004F41FD" w:rsidRDefault="004F41FD" w:rsidP="004F41FD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4F41FD" w:rsidRPr="004F41FD" w:rsidRDefault="004F41FD" w:rsidP="004F41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F41FD">
        <w:rPr>
          <w:rFonts w:ascii="Times New Roman" w:hAnsi="Times New Roman" w:cs="Times New Roman"/>
          <w:sz w:val="28"/>
          <w:szCs w:val="28"/>
        </w:rPr>
        <w:t>К солнцу потянулись.</w:t>
      </w:r>
    </w:p>
    <w:p w:rsidR="004F41FD" w:rsidRPr="004F41FD" w:rsidRDefault="004F41FD" w:rsidP="004F41FD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4F41FD" w:rsidRPr="004F41FD" w:rsidRDefault="004F41FD" w:rsidP="004F41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F41FD">
        <w:rPr>
          <w:rFonts w:ascii="Times New Roman" w:hAnsi="Times New Roman" w:cs="Times New Roman"/>
          <w:sz w:val="28"/>
          <w:szCs w:val="28"/>
        </w:rPr>
        <w:t>На носочки встали, лучики достали.</w:t>
      </w:r>
    </w:p>
    <w:p w:rsidR="004F41FD" w:rsidRPr="004F41FD" w:rsidRDefault="004F41FD" w:rsidP="004F41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F41FD">
        <w:rPr>
          <w:rFonts w:ascii="Times New Roman" w:hAnsi="Times New Roman" w:cs="Times New Roman"/>
          <w:sz w:val="28"/>
          <w:szCs w:val="28"/>
        </w:rPr>
        <w:t xml:space="preserve">Б) </w:t>
      </w:r>
      <w:proofErr w:type="spellStart"/>
      <w:r w:rsidRPr="004F41FD">
        <w:rPr>
          <w:rFonts w:ascii="Times New Roman" w:hAnsi="Times New Roman" w:cs="Times New Roman"/>
          <w:sz w:val="28"/>
          <w:szCs w:val="28"/>
        </w:rPr>
        <w:t>Целеполагание</w:t>
      </w:r>
      <w:proofErr w:type="spellEnd"/>
      <w:r w:rsidRPr="004F41FD">
        <w:rPr>
          <w:rFonts w:ascii="Times New Roman" w:hAnsi="Times New Roman" w:cs="Times New Roman"/>
          <w:sz w:val="28"/>
          <w:szCs w:val="28"/>
        </w:rPr>
        <w:t>.</w:t>
      </w:r>
    </w:p>
    <w:p w:rsidR="004F41FD" w:rsidRPr="004F41FD" w:rsidRDefault="004F41FD" w:rsidP="004F41F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F41FD">
        <w:rPr>
          <w:rFonts w:ascii="Times New Roman" w:hAnsi="Times New Roman" w:cs="Times New Roman"/>
          <w:sz w:val="28"/>
          <w:szCs w:val="28"/>
        </w:rPr>
        <w:t>Эта важная наука</w:t>
      </w:r>
    </w:p>
    <w:p w:rsidR="004F41FD" w:rsidRPr="004F41FD" w:rsidRDefault="004F41FD" w:rsidP="004F41F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F41FD">
        <w:rPr>
          <w:rFonts w:ascii="Times New Roman" w:hAnsi="Times New Roman" w:cs="Times New Roman"/>
          <w:sz w:val="28"/>
          <w:szCs w:val="28"/>
        </w:rPr>
        <w:t>Изучает всё вокруг:</w:t>
      </w:r>
    </w:p>
    <w:p w:rsidR="004F41FD" w:rsidRPr="004F41FD" w:rsidRDefault="004F41FD" w:rsidP="004F41F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F41FD">
        <w:rPr>
          <w:rFonts w:ascii="Times New Roman" w:hAnsi="Times New Roman" w:cs="Times New Roman"/>
          <w:sz w:val="28"/>
          <w:szCs w:val="28"/>
        </w:rPr>
        <w:t>Точки, линии, квадраты,</w:t>
      </w:r>
    </w:p>
    <w:p w:rsidR="004F41FD" w:rsidRPr="004F41FD" w:rsidRDefault="004F41FD" w:rsidP="004F41F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F41FD">
        <w:rPr>
          <w:rFonts w:ascii="Times New Roman" w:hAnsi="Times New Roman" w:cs="Times New Roman"/>
          <w:sz w:val="28"/>
          <w:szCs w:val="28"/>
        </w:rPr>
        <w:t>Треугольники и круг…</w:t>
      </w:r>
    </w:p>
    <w:p w:rsidR="004F41FD" w:rsidRPr="004F41FD" w:rsidRDefault="004F41FD" w:rsidP="004F41F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F41FD">
        <w:rPr>
          <w:rFonts w:ascii="Times New Roman" w:hAnsi="Times New Roman" w:cs="Times New Roman"/>
          <w:sz w:val="28"/>
          <w:szCs w:val="28"/>
        </w:rPr>
        <w:lastRenderedPageBreak/>
        <w:t>Для неё линейка, циркуль-</w:t>
      </w:r>
    </w:p>
    <w:p w:rsidR="004F41FD" w:rsidRPr="004F41FD" w:rsidRDefault="004F41FD" w:rsidP="004F41F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F41FD">
        <w:rPr>
          <w:rFonts w:ascii="Times New Roman" w:hAnsi="Times New Roman" w:cs="Times New Roman"/>
          <w:sz w:val="28"/>
          <w:szCs w:val="28"/>
        </w:rPr>
        <w:t>Это лучшие друзья.</w:t>
      </w:r>
    </w:p>
    <w:p w:rsidR="004F41FD" w:rsidRPr="004F41FD" w:rsidRDefault="004F41FD" w:rsidP="004F41F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F41FD">
        <w:rPr>
          <w:rFonts w:ascii="Times New Roman" w:hAnsi="Times New Roman" w:cs="Times New Roman"/>
          <w:sz w:val="28"/>
          <w:szCs w:val="28"/>
        </w:rPr>
        <w:t>Но и вам науку эту</w:t>
      </w:r>
    </w:p>
    <w:p w:rsidR="004F41FD" w:rsidRPr="004F41FD" w:rsidRDefault="004F41FD" w:rsidP="004F41F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F41FD">
        <w:rPr>
          <w:rFonts w:ascii="Times New Roman" w:hAnsi="Times New Roman" w:cs="Times New Roman"/>
          <w:sz w:val="28"/>
          <w:szCs w:val="28"/>
        </w:rPr>
        <w:t>Забывать никак нельзя!</w:t>
      </w:r>
    </w:p>
    <w:p w:rsidR="004F41FD" w:rsidRPr="004F41FD" w:rsidRDefault="004F41FD" w:rsidP="004F41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F41FD">
        <w:rPr>
          <w:rFonts w:ascii="Times New Roman" w:hAnsi="Times New Roman" w:cs="Times New Roman"/>
          <w:sz w:val="28"/>
          <w:szCs w:val="28"/>
        </w:rPr>
        <w:t>- О какой науке идёт речь?</w:t>
      </w:r>
    </w:p>
    <w:p w:rsidR="004F41FD" w:rsidRPr="004F41FD" w:rsidRDefault="004F41FD" w:rsidP="004F41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F41FD">
        <w:rPr>
          <w:rFonts w:ascii="Times New Roman" w:hAnsi="Times New Roman" w:cs="Times New Roman"/>
          <w:sz w:val="28"/>
          <w:szCs w:val="28"/>
        </w:rPr>
        <w:t>- Какую геометрическую фигуру мы научились чертить по трём элементам?</w:t>
      </w:r>
    </w:p>
    <w:p w:rsidR="004F41FD" w:rsidRPr="004F41FD" w:rsidRDefault="004F41FD" w:rsidP="004F41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F41FD">
        <w:rPr>
          <w:rFonts w:ascii="Times New Roman" w:hAnsi="Times New Roman" w:cs="Times New Roman"/>
          <w:sz w:val="28"/>
          <w:szCs w:val="28"/>
        </w:rPr>
        <w:t>- Какие виды треугольников вам известны?</w:t>
      </w:r>
    </w:p>
    <w:p w:rsidR="004F41FD" w:rsidRPr="004F41FD" w:rsidRDefault="004F41FD" w:rsidP="004F41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F41FD">
        <w:rPr>
          <w:rFonts w:ascii="Times New Roman" w:hAnsi="Times New Roman" w:cs="Times New Roman"/>
          <w:sz w:val="28"/>
          <w:szCs w:val="28"/>
        </w:rPr>
        <w:t>- Сегодня мы научимся строить треугольник по двум сторонам и углу между ними, повторим изученное о треугольнике, а так же узнаем интересные факты.</w:t>
      </w:r>
    </w:p>
    <w:p w:rsidR="004F41FD" w:rsidRPr="004F41FD" w:rsidRDefault="004F41FD" w:rsidP="004F41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F41FD">
        <w:rPr>
          <w:rFonts w:ascii="Times New Roman" w:hAnsi="Times New Roman" w:cs="Times New Roman"/>
          <w:sz w:val="28"/>
          <w:szCs w:val="28"/>
        </w:rPr>
        <w:t>В) Организация рабочих групп.</w:t>
      </w:r>
    </w:p>
    <w:p w:rsidR="004F41FD" w:rsidRPr="004F41FD" w:rsidRDefault="004F41FD" w:rsidP="004F41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F41FD">
        <w:rPr>
          <w:rFonts w:ascii="Times New Roman" w:hAnsi="Times New Roman" w:cs="Times New Roman"/>
          <w:sz w:val="28"/>
          <w:szCs w:val="28"/>
        </w:rPr>
        <w:t>Детям раздаются карточки с треугольниками:</w:t>
      </w:r>
    </w:p>
    <w:tbl>
      <w:tblPr>
        <w:tblW w:w="0" w:type="auto"/>
        <w:tblInd w:w="-10" w:type="dxa"/>
        <w:tblLayout w:type="fixed"/>
        <w:tblLook w:val="0000"/>
      </w:tblPr>
      <w:tblGrid>
        <w:gridCol w:w="3190"/>
        <w:gridCol w:w="3190"/>
        <w:gridCol w:w="3211"/>
      </w:tblGrid>
      <w:tr w:rsidR="004F41FD" w:rsidRPr="004F41FD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4F41FD" w:rsidRPr="004F41FD" w:rsidRDefault="004F41FD" w:rsidP="004F41F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4F41FD" w:rsidRPr="004F41FD" w:rsidRDefault="004F41FD" w:rsidP="004F41F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</w:tc>
        <w:tc>
          <w:tcPr>
            <w:tcW w:w="3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F41FD" w:rsidRPr="004F41FD" w:rsidRDefault="004F41FD" w:rsidP="004F41F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</w:tc>
      </w:tr>
    </w:tbl>
    <w:p w:rsidR="004F41FD" w:rsidRPr="004F41FD" w:rsidRDefault="004F41FD" w:rsidP="004F41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F41FD">
        <w:rPr>
          <w:rFonts w:ascii="Times New Roman" w:hAnsi="Times New Roman" w:cs="Times New Roman"/>
          <w:sz w:val="28"/>
          <w:szCs w:val="28"/>
        </w:rPr>
        <w:t>Они рассаживаются по группам в соответствии с видом треугольника.</w:t>
      </w:r>
    </w:p>
    <w:p w:rsidR="004F41FD" w:rsidRPr="004F41FD" w:rsidRDefault="004F41FD" w:rsidP="004F41FD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4F41FD" w:rsidRPr="004F41FD" w:rsidRDefault="004F41FD" w:rsidP="004F41FD">
      <w:pPr>
        <w:autoSpaceDE w:val="0"/>
        <w:autoSpaceDN w:val="0"/>
        <w:adjustRightInd w:val="0"/>
        <w:spacing w:after="0" w:line="240" w:lineRule="auto"/>
        <w:ind w:left="720" w:hanging="360"/>
        <w:rPr>
          <w:rFonts w:ascii="Times New Roman" w:hAnsi="Times New Roman" w:cs="Times New Roman"/>
          <w:sz w:val="28"/>
          <w:szCs w:val="28"/>
        </w:rPr>
      </w:pPr>
      <w:r w:rsidRPr="004F41FD">
        <w:rPr>
          <w:rFonts w:ascii="Times New Roman" w:hAnsi="Times New Roman" w:cs="Times New Roman"/>
          <w:sz w:val="28"/>
          <w:szCs w:val="28"/>
        </w:rPr>
        <w:t>Побуждение. «Корзина идей»</w:t>
      </w:r>
    </w:p>
    <w:p w:rsidR="004F41FD" w:rsidRPr="004F41FD" w:rsidRDefault="004F41FD" w:rsidP="004F41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F41FD">
        <w:rPr>
          <w:rFonts w:ascii="Times New Roman" w:hAnsi="Times New Roman" w:cs="Times New Roman"/>
          <w:sz w:val="28"/>
          <w:szCs w:val="28"/>
        </w:rPr>
        <w:t>- Слышали ли вы когда-нибудь словосочетание «Бермудский треугольник»?</w:t>
      </w:r>
    </w:p>
    <w:p w:rsidR="004F41FD" w:rsidRPr="004F41FD" w:rsidRDefault="004F41FD" w:rsidP="004F41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F41FD">
        <w:rPr>
          <w:rFonts w:ascii="Times New Roman" w:hAnsi="Times New Roman" w:cs="Times New Roman"/>
          <w:sz w:val="28"/>
          <w:szCs w:val="28"/>
        </w:rPr>
        <w:t>- Запишите всё, что знаете.</w:t>
      </w:r>
    </w:p>
    <w:p w:rsidR="004F41FD" w:rsidRPr="004F41FD" w:rsidRDefault="004F41FD" w:rsidP="004F41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F41FD">
        <w:rPr>
          <w:rFonts w:ascii="Times New Roman" w:hAnsi="Times New Roman" w:cs="Times New Roman"/>
          <w:sz w:val="28"/>
          <w:szCs w:val="28"/>
        </w:rPr>
        <w:t>- Сведения об этом таинственном месте вы получите в конце урока, когда выполните все задания.</w:t>
      </w:r>
    </w:p>
    <w:p w:rsidR="004F41FD" w:rsidRPr="004F41FD" w:rsidRDefault="004F41FD" w:rsidP="004F41FD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4F41FD" w:rsidRPr="004F41FD" w:rsidRDefault="004F41FD" w:rsidP="004F41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F41FD">
        <w:rPr>
          <w:rFonts w:ascii="Times New Roman" w:hAnsi="Times New Roman" w:cs="Times New Roman"/>
          <w:sz w:val="28"/>
          <w:szCs w:val="28"/>
        </w:rPr>
        <w:t>3. Реализация.</w:t>
      </w:r>
    </w:p>
    <w:p w:rsidR="004F41FD" w:rsidRPr="004F41FD" w:rsidRDefault="004F41FD" w:rsidP="004F41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F41FD">
        <w:rPr>
          <w:rFonts w:ascii="Times New Roman" w:hAnsi="Times New Roman" w:cs="Times New Roman"/>
          <w:sz w:val="28"/>
          <w:szCs w:val="28"/>
        </w:rPr>
        <w:t xml:space="preserve">А) </w:t>
      </w:r>
      <w:proofErr w:type="gramStart"/>
      <w:r w:rsidRPr="004F41FD">
        <w:rPr>
          <w:rFonts w:ascii="Times New Roman" w:hAnsi="Times New Roman" w:cs="Times New Roman"/>
          <w:sz w:val="28"/>
          <w:szCs w:val="28"/>
        </w:rPr>
        <w:t>–П</w:t>
      </w:r>
      <w:proofErr w:type="gramEnd"/>
      <w:r w:rsidRPr="004F41FD">
        <w:rPr>
          <w:rFonts w:ascii="Times New Roman" w:hAnsi="Times New Roman" w:cs="Times New Roman"/>
          <w:sz w:val="28"/>
          <w:szCs w:val="28"/>
        </w:rPr>
        <w:t>ервое из них: охарактеризовать свой треугольник.</w:t>
      </w:r>
    </w:p>
    <w:p w:rsidR="004F41FD" w:rsidRPr="004F41FD" w:rsidRDefault="004F41FD" w:rsidP="004F41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F41FD">
        <w:rPr>
          <w:rFonts w:ascii="Times New Roman" w:hAnsi="Times New Roman" w:cs="Times New Roman"/>
          <w:sz w:val="28"/>
          <w:szCs w:val="28"/>
        </w:rPr>
        <w:t>Б) Минута чистописания.</w:t>
      </w:r>
    </w:p>
    <w:p w:rsidR="004F41FD" w:rsidRPr="004F41FD" w:rsidRDefault="004F41FD" w:rsidP="004F41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F41FD">
        <w:rPr>
          <w:rFonts w:ascii="Times New Roman" w:hAnsi="Times New Roman" w:cs="Times New Roman"/>
          <w:sz w:val="28"/>
          <w:szCs w:val="28"/>
        </w:rPr>
        <w:t>90 – соотнесите число с измерением угла (</w:t>
      </w:r>
      <w:proofErr w:type="gramStart"/>
      <w:r w:rsidRPr="004F41FD">
        <w:rPr>
          <w:rFonts w:ascii="Times New Roman" w:hAnsi="Times New Roman" w:cs="Times New Roman"/>
          <w:sz w:val="28"/>
          <w:szCs w:val="28"/>
        </w:rPr>
        <w:t>прямой</w:t>
      </w:r>
      <w:proofErr w:type="gramEnd"/>
      <w:r w:rsidRPr="004F41FD">
        <w:rPr>
          <w:rFonts w:ascii="Times New Roman" w:hAnsi="Times New Roman" w:cs="Times New Roman"/>
          <w:sz w:val="28"/>
          <w:szCs w:val="28"/>
        </w:rPr>
        <w:t>)</w:t>
      </w:r>
    </w:p>
    <w:p w:rsidR="004F41FD" w:rsidRPr="004F41FD" w:rsidRDefault="004F41FD" w:rsidP="004F41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F41FD">
        <w:rPr>
          <w:rFonts w:ascii="Times New Roman" w:hAnsi="Times New Roman" w:cs="Times New Roman"/>
          <w:sz w:val="28"/>
          <w:szCs w:val="28"/>
        </w:rPr>
        <w:t>92- запишите число на 2 больше (</w:t>
      </w:r>
      <w:proofErr w:type="gramStart"/>
      <w:r w:rsidRPr="004F41FD">
        <w:rPr>
          <w:rFonts w:ascii="Times New Roman" w:hAnsi="Times New Roman" w:cs="Times New Roman"/>
          <w:sz w:val="28"/>
          <w:szCs w:val="28"/>
        </w:rPr>
        <w:t>тупой</w:t>
      </w:r>
      <w:proofErr w:type="gramEnd"/>
      <w:r w:rsidRPr="004F41FD">
        <w:rPr>
          <w:rFonts w:ascii="Times New Roman" w:hAnsi="Times New Roman" w:cs="Times New Roman"/>
          <w:sz w:val="28"/>
          <w:szCs w:val="28"/>
        </w:rPr>
        <w:t>)</w:t>
      </w:r>
    </w:p>
    <w:p w:rsidR="004F41FD" w:rsidRPr="004F41FD" w:rsidRDefault="004F41FD" w:rsidP="004F41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F41FD">
        <w:rPr>
          <w:rFonts w:ascii="Times New Roman" w:hAnsi="Times New Roman" w:cs="Times New Roman"/>
          <w:sz w:val="28"/>
          <w:szCs w:val="28"/>
        </w:rPr>
        <w:t>180 – в 2 раза больше (</w:t>
      </w:r>
      <w:proofErr w:type="gramStart"/>
      <w:r w:rsidRPr="004F41FD">
        <w:rPr>
          <w:rFonts w:ascii="Times New Roman" w:hAnsi="Times New Roman" w:cs="Times New Roman"/>
          <w:sz w:val="28"/>
          <w:szCs w:val="28"/>
        </w:rPr>
        <w:t>развёрнутый</w:t>
      </w:r>
      <w:proofErr w:type="gramEnd"/>
      <w:r w:rsidRPr="004F41FD">
        <w:rPr>
          <w:rFonts w:ascii="Times New Roman" w:hAnsi="Times New Roman" w:cs="Times New Roman"/>
          <w:sz w:val="28"/>
          <w:szCs w:val="28"/>
        </w:rPr>
        <w:t>)</w:t>
      </w:r>
    </w:p>
    <w:p w:rsidR="004F41FD" w:rsidRPr="004F41FD" w:rsidRDefault="004F41FD" w:rsidP="004F41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F41FD">
        <w:rPr>
          <w:rFonts w:ascii="Times New Roman" w:hAnsi="Times New Roman" w:cs="Times New Roman"/>
          <w:sz w:val="28"/>
          <w:szCs w:val="28"/>
        </w:rPr>
        <w:t>45 – в 2 раза меньше (</w:t>
      </w:r>
      <w:proofErr w:type="gramStart"/>
      <w:r w:rsidRPr="004F41FD">
        <w:rPr>
          <w:rFonts w:ascii="Times New Roman" w:hAnsi="Times New Roman" w:cs="Times New Roman"/>
          <w:sz w:val="28"/>
          <w:szCs w:val="28"/>
        </w:rPr>
        <w:t>острый</w:t>
      </w:r>
      <w:proofErr w:type="gramEnd"/>
      <w:r w:rsidRPr="004F41FD">
        <w:rPr>
          <w:rFonts w:ascii="Times New Roman" w:hAnsi="Times New Roman" w:cs="Times New Roman"/>
          <w:sz w:val="28"/>
          <w:szCs w:val="28"/>
        </w:rPr>
        <w:t>)</w:t>
      </w:r>
    </w:p>
    <w:p w:rsidR="004F41FD" w:rsidRPr="004F41FD" w:rsidRDefault="004F41FD" w:rsidP="004F41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F41FD">
        <w:rPr>
          <w:rFonts w:ascii="Times New Roman" w:hAnsi="Times New Roman" w:cs="Times New Roman"/>
          <w:sz w:val="28"/>
          <w:szCs w:val="28"/>
        </w:rPr>
        <w:t>В) Работа с текстом.</w:t>
      </w:r>
    </w:p>
    <w:p w:rsidR="004F41FD" w:rsidRPr="004F41FD" w:rsidRDefault="004F41FD" w:rsidP="004F41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F41FD">
        <w:rPr>
          <w:rFonts w:ascii="Times New Roman" w:hAnsi="Times New Roman" w:cs="Times New Roman"/>
          <w:sz w:val="28"/>
          <w:szCs w:val="28"/>
        </w:rPr>
        <w:t>- Прочитайте текст, выделите, что для вас было знакомым, новым, удивило.</w:t>
      </w:r>
    </w:p>
    <w:p w:rsidR="004F41FD" w:rsidRPr="004F41FD" w:rsidRDefault="004F41FD" w:rsidP="004F41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F41FD">
        <w:rPr>
          <w:rFonts w:ascii="Times New Roman" w:hAnsi="Times New Roman" w:cs="Times New Roman"/>
          <w:sz w:val="28"/>
          <w:szCs w:val="28"/>
        </w:rPr>
        <w:t>1 групп</w:t>
      </w:r>
      <w:proofErr w:type="gramStart"/>
      <w:r w:rsidRPr="004F41FD">
        <w:rPr>
          <w:rFonts w:ascii="Times New Roman" w:hAnsi="Times New Roman" w:cs="Times New Roman"/>
          <w:sz w:val="28"/>
          <w:szCs w:val="28"/>
        </w:rPr>
        <w:t>а-</w:t>
      </w:r>
      <w:proofErr w:type="gramEnd"/>
      <w:r w:rsidRPr="004F41FD">
        <w:rPr>
          <w:rFonts w:ascii="Times New Roman" w:hAnsi="Times New Roman" w:cs="Times New Roman"/>
          <w:sz w:val="28"/>
          <w:szCs w:val="28"/>
        </w:rPr>
        <w:t xml:space="preserve"> знали</w:t>
      </w:r>
    </w:p>
    <w:p w:rsidR="004F41FD" w:rsidRPr="004F41FD" w:rsidRDefault="004F41FD" w:rsidP="004F41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F41FD">
        <w:rPr>
          <w:rFonts w:ascii="Times New Roman" w:hAnsi="Times New Roman" w:cs="Times New Roman"/>
          <w:sz w:val="28"/>
          <w:szCs w:val="28"/>
        </w:rPr>
        <w:t>2 групп</w:t>
      </w:r>
      <w:proofErr w:type="gramStart"/>
      <w:r w:rsidRPr="004F41FD">
        <w:rPr>
          <w:rFonts w:ascii="Times New Roman" w:hAnsi="Times New Roman" w:cs="Times New Roman"/>
          <w:sz w:val="28"/>
          <w:szCs w:val="28"/>
        </w:rPr>
        <w:t>а-</w:t>
      </w:r>
      <w:proofErr w:type="gramEnd"/>
      <w:r w:rsidRPr="004F41FD">
        <w:rPr>
          <w:rFonts w:ascii="Times New Roman" w:hAnsi="Times New Roman" w:cs="Times New Roman"/>
          <w:sz w:val="28"/>
          <w:szCs w:val="28"/>
        </w:rPr>
        <w:t xml:space="preserve"> узнали новое</w:t>
      </w:r>
    </w:p>
    <w:p w:rsidR="004F41FD" w:rsidRPr="004F41FD" w:rsidRDefault="004F41FD" w:rsidP="004F41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F41FD">
        <w:rPr>
          <w:rFonts w:ascii="Times New Roman" w:hAnsi="Times New Roman" w:cs="Times New Roman"/>
          <w:sz w:val="28"/>
          <w:szCs w:val="28"/>
        </w:rPr>
        <w:t>3 группа - удивило</w:t>
      </w:r>
    </w:p>
    <w:p w:rsidR="004F41FD" w:rsidRPr="004F41FD" w:rsidRDefault="004F41FD" w:rsidP="004F41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F41FD">
        <w:rPr>
          <w:rFonts w:ascii="Times New Roman" w:hAnsi="Times New Roman" w:cs="Times New Roman"/>
          <w:sz w:val="28"/>
          <w:szCs w:val="28"/>
        </w:rPr>
        <w:t xml:space="preserve">Треугольник. </w:t>
      </w:r>
    </w:p>
    <w:p w:rsidR="004F41FD" w:rsidRPr="004F41FD" w:rsidRDefault="004F41FD" w:rsidP="004F41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F41FD">
        <w:rPr>
          <w:rFonts w:ascii="Times New Roman" w:hAnsi="Times New Roman" w:cs="Times New Roman"/>
          <w:sz w:val="28"/>
          <w:szCs w:val="28"/>
        </w:rPr>
        <w:t xml:space="preserve">Треугольник — простейший многоугольник, имеющий 3 вершины, 3угла и 3 стороны; часть плоскости, ограниченная тремя точками, и тремя отрезками, попарно соединяющими эти точки. </w:t>
      </w:r>
    </w:p>
    <w:p w:rsidR="004F41FD" w:rsidRPr="004F41FD" w:rsidRDefault="004F41FD" w:rsidP="004F41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F41FD">
        <w:rPr>
          <w:rFonts w:ascii="Times New Roman" w:hAnsi="Times New Roman" w:cs="Times New Roman"/>
          <w:sz w:val="28"/>
          <w:szCs w:val="28"/>
        </w:rPr>
        <w:t xml:space="preserve">Треугольник — это часть плоскости, ограниченная минимально возможным количеством сторон. Любой многоугольник можно точно разбить на треугольники, лишь связав его вершины отрезками, не пересекающими его стороны. С некоторым приближением, на треугольники можно разбить поверхность любой формы, как на </w:t>
      </w:r>
      <w:proofErr w:type="gramStart"/>
      <w:r w:rsidRPr="004F41FD">
        <w:rPr>
          <w:rFonts w:ascii="Times New Roman" w:hAnsi="Times New Roman" w:cs="Times New Roman"/>
          <w:sz w:val="28"/>
          <w:szCs w:val="28"/>
        </w:rPr>
        <w:t>плоскости</w:t>
      </w:r>
      <w:proofErr w:type="gramEnd"/>
      <w:r w:rsidRPr="004F41FD">
        <w:rPr>
          <w:rFonts w:ascii="Times New Roman" w:hAnsi="Times New Roman" w:cs="Times New Roman"/>
          <w:sz w:val="28"/>
          <w:szCs w:val="28"/>
        </w:rPr>
        <w:t xml:space="preserve"> так и в пространстве. Процесс разбиения на треугольники называется триангуляция. </w:t>
      </w:r>
    </w:p>
    <w:p w:rsidR="004F41FD" w:rsidRPr="004F41FD" w:rsidRDefault="004F41FD" w:rsidP="004F41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F41FD">
        <w:rPr>
          <w:rFonts w:ascii="Times New Roman" w:hAnsi="Times New Roman" w:cs="Times New Roman"/>
          <w:sz w:val="28"/>
          <w:szCs w:val="28"/>
        </w:rPr>
        <w:lastRenderedPageBreak/>
        <w:t xml:space="preserve">Существует раздел математики, целиком посвящённый изучению закономерностей треугольников — Тригонометрия. </w:t>
      </w:r>
    </w:p>
    <w:p w:rsidR="004F41FD" w:rsidRPr="004F41FD" w:rsidRDefault="004F41FD" w:rsidP="004F41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F41FD">
        <w:rPr>
          <w:rFonts w:ascii="Times New Roman" w:hAnsi="Times New Roman" w:cs="Times New Roman"/>
          <w:sz w:val="28"/>
          <w:szCs w:val="28"/>
        </w:rPr>
        <w:t>Для треугольника всегда существует одна вписанная и одна описанная окружность.</w:t>
      </w:r>
    </w:p>
    <w:p w:rsidR="004F41FD" w:rsidRPr="004F41FD" w:rsidRDefault="004F41FD" w:rsidP="004F41FD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4F41FD">
        <w:rPr>
          <w:rFonts w:ascii="Times New Roman" w:hAnsi="Times New Roman" w:cs="Times New Roman"/>
          <w:sz w:val="28"/>
          <w:szCs w:val="28"/>
        </w:rPr>
        <w:t xml:space="preserve">Египетский треугольник — прямоугольный треугольник с соотношением сторон 3:4:5. </w:t>
      </w:r>
    </w:p>
    <w:p w:rsidR="004F41FD" w:rsidRPr="004F41FD" w:rsidRDefault="004F41FD" w:rsidP="004F41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F41FD">
        <w:rPr>
          <w:rFonts w:ascii="Times New Roman" w:hAnsi="Times New Roman" w:cs="Times New Roman"/>
          <w:sz w:val="28"/>
          <w:szCs w:val="28"/>
        </w:rPr>
        <w:t xml:space="preserve">Название треугольнику с таким отношением сторон дали эллины: в VII - V веках </w:t>
      </w:r>
      <w:proofErr w:type="gramStart"/>
      <w:r w:rsidRPr="004F41FD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4F41FD">
        <w:rPr>
          <w:rFonts w:ascii="Times New Roman" w:hAnsi="Times New Roman" w:cs="Times New Roman"/>
          <w:sz w:val="28"/>
          <w:szCs w:val="28"/>
        </w:rPr>
        <w:t xml:space="preserve"> н. э. </w:t>
      </w:r>
    </w:p>
    <w:p w:rsidR="004F41FD" w:rsidRPr="004F41FD" w:rsidRDefault="004F41FD" w:rsidP="004F41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F41FD">
        <w:rPr>
          <w:rFonts w:ascii="Times New Roman" w:hAnsi="Times New Roman" w:cs="Times New Roman"/>
          <w:sz w:val="28"/>
          <w:szCs w:val="28"/>
        </w:rPr>
        <w:t xml:space="preserve">Египетский треугольник активно применялся для построения прямых углов землемерами и архитекторами. Для построения прямого угла использовался шнур или верёвка, разделённая отметками (узлами) на 12 (3+4+5) частей: треугольник, построенный натяжением такого шнура, с весьма высокой точностью оказывался прямоугольным и сами шнуры-катеты являлись направляющими для кладки прямого угла сооружения. </w:t>
      </w:r>
    </w:p>
    <w:p w:rsidR="004F41FD" w:rsidRPr="004F41FD" w:rsidRDefault="004F41FD" w:rsidP="004F41FD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 w:val="en-US"/>
        </w:rPr>
      </w:pPr>
      <w:r>
        <w:rPr>
          <w:rFonts w:ascii="Calibri" w:hAnsi="Calibri" w:cs="Calibri"/>
          <w:noProof/>
          <w:lang w:eastAsia="ru-RU"/>
        </w:rPr>
        <w:drawing>
          <wp:inline distT="0" distB="0" distL="0" distR="0">
            <wp:extent cx="1967230" cy="262636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7230" cy="2626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41FD" w:rsidRPr="004F41FD" w:rsidRDefault="004F41FD" w:rsidP="004F41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F41FD">
        <w:rPr>
          <w:rFonts w:ascii="Times New Roman" w:hAnsi="Times New Roman" w:cs="Times New Roman"/>
          <w:sz w:val="28"/>
          <w:szCs w:val="28"/>
        </w:rPr>
        <w:t>Г) Построение треугольника по 2 заданным сторонам и углу между ними</w:t>
      </w:r>
      <w:proofErr w:type="gramStart"/>
      <w:r w:rsidRPr="004F41FD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4F41FD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4F41FD">
        <w:rPr>
          <w:rFonts w:ascii="Times New Roman" w:hAnsi="Times New Roman" w:cs="Times New Roman"/>
          <w:sz w:val="28"/>
          <w:szCs w:val="28"/>
        </w:rPr>
        <w:t>д</w:t>
      </w:r>
      <w:proofErr w:type="gramEnd"/>
      <w:r w:rsidRPr="004F41FD">
        <w:rPr>
          <w:rFonts w:ascii="Times New Roman" w:hAnsi="Times New Roman" w:cs="Times New Roman"/>
          <w:sz w:val="28"/>
          <w:szCs w:val="28"/>
        </w:rPr>
        <w:t>емонстрация учителем на доске, детьми в тетради)</w:t>
      </w:r>
    </w:p>
    <w:p w:rsidR="004F41FD" w:rsidRPr="004F41FD" w:rsidRDefault="004F41FD" w:rsidP="004F41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F41FD">
        <w:rPr>
          <w:rFonts w:ascii="Times New Roman" w:hAnsi="Times New Roman" w:cs="Times New Roman"/>
          <w:sz w:val="28"/>
          <w:szCs w:val="28"/>
        </w:rPr>
        <w:t>АВ=5см</w:t>
      </w:r>
    </w:p>
    <w:p w:rsidR="004F41FD" w:rsidRPr="004F41FD" w:rsidRDefault="004F41FD" w:rsidP="004F41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F41FD">
        <w:rPr>
          <w:rFonts w:ascii="Times New Roman" w:hAnsi="Times New Roman" w:cs="Times New Roman"/>
          <w:sz w:val="28"/>
          <w:szCs w:val="28"/>
        </w:rPr>
        <w:t>АС=4см</w:t>
      </w:r>
    </w:p>
    <w:p w:rsidR="004F41FD" w:rsidRPr="004F41FD" w:rsidRDefault="004F41FD" w:rsidP="004F41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F41FD">
        <w:rPr>
          <w:rFonts w:ascii="Times New Roman" w:hAnsi="Times New Roman" w:cs="Times New Roman"/>
          <w:sz w:val="28"/>
          <w:szCs w:val="28"/>
        </w:rPr>
        <w:t>Угол САВ=70</w:t>
      </w:r>
    </w:p>
    <w:p w:rsidR="004F41FD" w:rsidRPr="004F41FD" w:rsidRDefault="004F41FD" w:rsidP="004F41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F41FD">
        <w:rPr>
          <w:rFonts w:ascii="Times New Roman" w:hAnsi="Times New Roman" w:cs="Times New Roman"/>
          <w:sz w:val="28"/>
          <w:szCs w:val="28"/>
        </w:rPr>
        <w:t xml:space="preserve">Чтение алгоритма </w:t>
      </w:r>
      <w:r w:rsidRPr="004F41FD">
        <w:rPr>
          <w:rFonts w:ascii="Segoe UI Symbol" w:hAnsi="Segoe UI Symbol" w:cs="Segoe UI Symbol"/>
          <w:sz w:val="28"/>
          <w:szCs w:val="28"/>
        </w:rPr>
        <w:t>№</w:t>
      </w:r>
      <w:r w:rsidRPr="004F41FD">
        <w:rPr>
          <w:rFonts w:ascii="Times New Roman" w:hAnsi="Times New Roman" w:cs="Times New Roman"/>
          <w:sz w:val="28"/>
          <w:szCs w:val="28"/>
        </w:rPr>
        <w:t>2 (а) стр. 117</w:t>
      </w:r>
    </w:p>
    <w:p w:rsidR="004F41FD" w:rsidRPr="004F41FD" w:rsidRDefault="004F41FD" w:rsidP="004F41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F41FD">
        <w:rPr>
          <w:rFonts w:ascii="Times New Roman" w:hAnsi="Times New Roman" w:cs="Times New Roman"/>
          <w:sz w:val="28"/>
          <w:szCs w:val="28"/>
        </w:rPr>
        <w:t>Выполнение построения учеником у доски.</w:t>
      </w:r>
    </w:p>
    <w:p w:rsidR="004F41FD" w:rsidRPr="004F41FD" w:rsidRDefault="004F41FD" w:rsidP="004F41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F41FD">
        <w:rPr>
          <w:rFonts w:ascii="Times New Roman" w:hAnsi="Times New Roman" w:cs="Times New Roman"/>
          <w:sz w:val="28"/>
          <w:szCs w:val="28"/>
        </w:rPr>
        <w:t>(б) самостоятельное построение треугольника</w:t>
      </w:r>
      <w:proofErr w:type="gramStart"/>
      <w:r w:rsidRPr="004F41FD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4F41FD" w:rsidRPr="004F41FD" w:rsidRDefault="004F41FD" w:rsidP="004F41FD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4F41FD" w:rsidRPr="004F41FD" w:rsidRDefault="004F41FD" w:rsidP="004F41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4F41FD">
        <w:rPr>
          <w:rFonts w:ascii="Times New Roman" w:hAnsi="Times New Roman" w:cs="Times New Roman"/>
          <w:sz w:val="28"/>
          <w:szCs w:val="28"/>
        </w:rPr>
        <w:t>Физминутка</w:t>
      </w:r>
      <w:proofErr w:type="spellEnd"/>
      <w:r w:rsidRPr="004F41FD">
        <w:rPr>
          <w:rFonts w:ascii="Times New Roman" w:hAnsi="Times New Roman" w:cs="Times New Roman"/>
          <w:sz w:val="28"/>
          <w:szCs w:val="28"/>
        </w:rPr>
        <w:t>.</w:t>
      </w:r>
    </w:p>
    <w:p w:rsidR="004F41FD" w:rsidRPr="004F41FD" w:rsidRDefault="004F41FD" w:rsidP="004F41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F41FD">
        <w:rPr>
          <w:rFonts w:ascii="Times New Roman" w:hAnsi="Times New Roman" w:cs="Times New Roman"/>
          <w:sz w:val="28"/>
          <w:szCs w:val="28"/>
        </w:rPr>
        <w:t>Рисуй глазами треугольник</w:t>
      </w:r>
    </w:p>
    <w:p w:rsidR="004F41FD" w:rsidRPr="004F41FD" w:rsidRDefault="004F41FD" w:rsidP="004F41FD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4F41FD" w:rsidRPr="004F41FD" w:rsidRDefault="004F41FD" w:rsidP="004F41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F41FD">
        <w:rPr>
          <w:rFonts w:ascii="Times New Roman" w:hAnsi="Times New Roman" w:cs="Times New Roman"/>
          <w:sz w:val="28"/>
          <w:szCs w:val="28"/>
        </w:rPr>
        <w:t>Рисуй глазами треугольник.</w:t>
      </w:r>
    </w:p>
    <w:p w:rsidR="004F41FD" w:rsidRPr="004F41FD" w:rsidRDefault="004F41FD" w:rsidP="004F41FD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4F41FD" w:rsidRPr="004F41FD" w:rsidRDefault="004F41FD" w:rsidP="004F41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F41FD">
        <w:rPr>
          <w:rFonts w:ascii="Times New Roman" w:hAnsi="Times New Roman" w:cs="Times New Roman"/>
          <w:sz w:val="28"/>
          <w:szCs w:val="28"/>
        </w:rPr>
        <w:t>Теперь его переверни</w:t>
      </w:r>
    </w:p>
    <w:p w:rsidR="004F41FD" w:rsidRPr="004F41FD" w:rsidRDefault="004F41FD" w:rsidP="004F41FD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4F41FD" w:rsidRPr="004F41FD" w:rsidRDefault="004F41FD" w:rsidP="004F41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F41FD">
        <w:rPr>
          <w:rFonts w:ascii="Times New Roman" w:hAnsi="Times New Roman" w:cs="Times New Roman"/>
          <w:sz w:val="28"/>
          <w:szCs w:val="28"/>
        </w:rPr>
        <w:t>Вершиной вниз.</w:t>
      </w:r>
    </w:p>
    <w:p w:rsidR="004F41FD" w:rsidRPr="004F41FD" w:rsidRDefault="004F41FD" w:rsidP="004F41FD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4F41FD" w:rsidRPr="004F41FD" w:rsidRDefault="004F41FD" w:rsidP="004F41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F41FD">
        <w:rPr>
          <w:rFonts w:ascii="Times New Roman" w:hAnsi="Times New Roman" w:cs="Times New Roman"/>
          <w:sz w:val="28"/>
          <w:szCs w:val="28"/>
        </w:rPr>
        <w:t>И вновь глазами</w:t>
      </w:r>
    </w:p>
    <w:p w:rsidR="004F41FD" w:rsidRPr="004F41FD" w:rsidRDefault="004F41FD" w:rsidP="004F41FD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4F41FD" w:rsidRPr="004F41FD" w:rsidRDefault="004F41FD" w:rsidP="004F41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F41FD">
        <w:rPr>
          <w:rFonts w:ascii="Times New Roman" w:hAnsi="Times New Roman" w:cs="Times New Roman"/>
          <w:sz w:val="28"/>
          <w:szCs w:val="28"/>
        </w:rPr>
        <w:t>ты по периметру веди.</w:t>
      </w:r>
    </w:p>
    <w:p w:rsidR="004F41FD" w:rsidRPr="004F41FD" w:rsidRDefault="004F41FD" w:rsidP="004F41FD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 w:val="en-US"/>
        </w:rPr>
      </w:pPr>
      <w:r>
        <w:rPr>
          <w:rFonts w:ascii="Calibri" w:hAnsi="Calibri" w:cs="Calibri"/>
          <w:noProof/>
          <w:lang w:eastAsia="ru-RU"/>
        </w:rPr>
        <w:drawing>
          <wp:inline distT="0" distB="0" distL="0" distR="0">
            <wp:extent cx="5943600" cy="3561715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61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41FD" w:rsidRPr="004F41FD" w:rsidRDefault="004F41FD" w:rsidP="004F41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F41FD">
        <w:rPr>
          <w:rFonts w:ascii="Times New Roman" w:hAnsi="Times New Roman" w:cs="Times New Roman"/>
          <w:sz w:val="28"/>
          <w:szCs w:val="28"/>
        </w:rPr>
        <w:t>Д) Закрепление.</w:t>
      </w:r>
    </w:p>
    <w:p w:rsidR="004F41FD" w:rsidRPr="004F41FD" w:rsidRDefault="004F41FD" w:rsidP="004F41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F41FD">
        <w:rPr>
          <w:rFonts w:ascii="Segoe UI Symbol" w:hAnsi="Segoe UI Symbol" w:cs="Segoe UI Symbol"/>
          <w:sz w:val="28"/>
          <w:szCs w:val="28"/>
        </w:rPr>
        <w:t>№</w:t>
      </w:r>
      <w:r w:rsidRPr="004F41FD">
        <w:rPr>
          <w:rFonts w:ascii="Times New Roman" w:hAnsi="Times New Roman" w:cs="Times New Roman"/>
          <w:sz w:val="28"/>
          <w:szCs w:val="28"/>
        </w:rPr>
        <w:t>2 (в)</w:t>
      </w:r>
    </w:p>
    <w:p w:rsidR="004F41FD" w:rsidRPr="004F41FD" w:rsidRDefault="004F41FD" w:rsidP="004F41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F41FD">
        <w:rPr>
          <w:rFonts w:ascii="Times New Roman" w:hAnsi="Times New Roman" w:cs="Times New Roman"/>
          <w:sz w:val="28"/>
          <w:szCs w:val="28"/>
        </w:rPr>
        <w:t>7см,3см,3см – у доски с комментированием,</w:t>
      </w:r>
    </w:p>
    <w:p w:rsidR="004F41FD" w:rsidRPr="004F41FD" w:rsidRDefault="004F41FD" w:rsidP="004F41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F41FD">
        <w:rPr>
          <w:rFonts w:ascii="Times New Roman" w:hAnsi="Times New Roman" w:cs="Times New Roman"/>
          <w:sz w:val="28"/>
          <w:szCs w:val="28"/>
        </w:rPr>
        <w:t>6см, 4см, 3см – 1 вариант,</w:t>
      </w:r>
    </w:p>
    <w:p w:rsidR="004F41FD" w:rsidRPr="004F41FD" w:rsidRDefault="004F41FD" w:rsidP="004F41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F41FD">
        <w:rPr>
          <w:rFonts w:ascii="Times New Roman" w:hAnsi="Times New Roman" w:cs="Times New Roman"/>
          <w:sz w:val="28"/>
          <w:szCs w:val="28"/>
        </w:rPr>
        <w:t>4см,4см,5см – 2 вариант</w:t>
      </w:r>
    </w:p>
    <w:p w:rsidR="004F41FD" w:rsidRPr="004F41FD" w:rsidRDefault="004F41FD" w:rsidP="004F41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F41FD">
        <w:rPr>
          <w:rFonts w:ascii="Times New Roman" w:hAnsi="Times New Roman" w:cs="Times New Roman"/>
          <w:sz w:val="28"/>
          <w:szCs w:val="28"/>
        </w:rPr>
        <w:t>Проверка в парах.</w:t>
      </w:r>
    </w:p>
    <w:p w:rsidR="004F41FD" w:rsidRPr="004F41FD" w:rsidRDefault="004F41FD" w:rsidP="004F41FD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4F41FD" w:rsidRPr="004F41FD" w:rsidRDefault="004F41FD" w:rsidP="004F41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F41FD">
        <w:rPr>
          <w:rFonts w:ascii="Times New Roman" w:hAnsi="Times New Roman" w:cs="Times New Roman"/>
          <w:sz w:val="28"/>
          <w:szCs w:val="28"/>
        </w:rPr>
        <w:t xml:space="preserve">Е) Интересный факт: </w:t>
      </w:r>
    </w:p>
    <w:p w:rsidR="004F41FD" w:rsidRPr="004F41FD" w:rsidRDefault="004F41FD" w:rsidP="004F41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F41FD">
        <w:rPr>
          <w:rFonts w:ascii="Times New Roman" w:hAnsi="Times New Roman" w:cs="Times New Roman"/>
          <w:sz w:val="28"/>
          <w:szCs w:val="28"/>
        </w:rPr>
        <w:t>Бермудский треугольник.</w:t>
      </w:r>
    </w:p>
    <w:p w:rsidR="004F41FD" w:rsidRPr="004F41FD" w:rsidRDefault="004F41FD" w:rsidP="004F41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F41FD">
        <w:rPr>
          <w:rFonts w:ascii="Times New Roman" w:hAnsi="Times New Roman" w:cs="Times New Roman"/>
          <w:sz w:val="28"/>
          <w:szCs w:val="28"/>
        </w:rPr>
        <w:t xml:space="preserve">Мистика или рутина?  </w:t>
      </w:r>
    </w:p>
    <w:p w:rsidR="004F41FD" w:rsidRPr="004F41FD" w:rsidRDefault="004F41FD" w:rsidP="004F41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F41FD">
        <w:rPr>
          <w:rFonts w:ascii="Times New Roman" w:hAnsi="Times New Roman" w:cs="Times New Roman"/>
          <w:sz w:val="28"/>
          <w:szCs w:val="28"/>
        </w:rPr>
        <w:t>Просмотр ролика.</w:t>
      </w:r>
    </w:p>
    <w:p w:rsidR="004F41FD" w:rsidRPr="004F41FD" w:rsidRDefault="004F41FD" w:rsidP="004F41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4F41FD">
        <w:rPr>
          <w:rFonts w:ascii="Times New Roman" w:hAnsi="Times New Roman" w:cs="Times New Roman"/>
          <w:sz w:val="28"/>
          <w:szCs w:val="28"/>
        </w:rPr>
        <w:t>Берму́дский</w:t>
      </w:r>
      <w:proofErr w:type="spellEnd"/>
      <w:proofErr w:type="gramEnd"/>
      <w:r w:rsidRPr="004F41F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F41FD">
        <w:rPr>
          <w:rFonts w:ascii="Times New Roman" w:hAnsi="Times New Roman" w:cs="Times New Roman"/>
          <w:sz w:val="28"/>
          <w:szCs w:val="28"/>
        </w:rPr>
        <w:t>треуго́льник</w:t>
      </w:r>
      <w:proofErr w:type="spellEnd"/>
      <w:r w:rsidRPr="004F41FD">
        <w:rPr>
          <w:rFonts w:ascii="Times New Roman" w:hAnsi="Times New Roman" w:cs="Times New Roman"/>
          <w:sz w:val="28"/>
          <w:szCs w:val="28"/>
        </w:rPr>
        <w:t xml:space="preserve"> — район в Атлантическом океане, в котором происходят таинственные исчезновения морских и воздушных судов. Район ограничен линиями от Флориды к Бермудским островам, далее к Пуэрто-Рико и назад к Флориде через Багамы. Аналогичный «треугольник» в Тихом океане называют Дьявольским.</w:t>
      </w:r>
    </w:p>
    <w:p w:rsidR="004F41FD" w:rsidRPr="004F41FD" w:rsidRDefault="004F41FD" w:rsidP="004F41FD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4F41FD" w:rsidRPr="004F41FD" w:rsidRDefault="004F41FD" w:rsidP="004F41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F41FD">
        <w:rPr>
          <w:rFonts w:ascii="Times New Roman" w:hAnsi="Times New Roman" w:cs="Times New Roman"/>
          <w:sz w:val="28"/>
          <w:szCs w:val="28"/>
        </w:rPr>
        <w:lastRenderedPageBreak/>
        <w:t>Район является очень сложным для навигации: здесь большое количество отмелей, частые циклоны и штормы. В принципе, этим объяснимо такое большое количество крушений и гибели судов и самолетов.</w:t>
      </w:r>
    </w:p>
    <w:p w:rsidR="004F41FD" w:rsidRPr="004F41FD" w:rsidRDefault="004F41FD" w:rsidP="004F41FD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4F41FD" w:rsidRPr="004F41FD" w:rsidRDefault="004F41FD" w:rsidP="004F41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F41FD">
        <w:rPr>
          <w:rFonts w:ascii="Times New Roman" w:hAnsi="Times New Roman" w:cs="Times New Roman"/>
          <w:sz w:val="28"/>
          <w:szCs w:val="28"/>
        </w:rPr>
        <w:t xml:space="preserve">Выдвигаются различные гипотезы для объяснения загадочных исчезновений в этой зоне: от необычных погодных явлений до похищений инопланетянами или жителями Атлантиды. Скептики утверждают, однако, что исчезновения судов в Бермудском треугольнике происходят не чаще, чем в других районах мирового океана, и объясняются естественными причинами. Такого же мнения придерживается Береговая охрана США и страховой рынок </w:t>
      </w:r>
      <w:proofErr w:type="spellStart"/>
      <w:r w:rsidRPr="004F41FD">
        <w:rPr>
          <w:rFonts w:ascii="Times New Roman" w:hAnsi="Times New Roman" w:cs="Times New Roman"/>
          <w:sz w:val="28"/>
          <w:szCs w:val="28"/>
        </w:rPr>
        <w:t>Lloyd’s</w:t>
      </w:r>
      <w:proofErr w:type="spellEnd"/>
      <w:r w:rsidRPr="004F41FD">
        <w:rPr>
          <w:rFonts w:ascii="Times New Roman" w:hAnsi="Times New Roman" w:cs="Times New Roman"/>
          <w:sz w:val="28"/>
          <w:szCs w:val="28"/>
        </w:rPr>
        <w:t>.</w:t>
      </w:r>
    </w:p>
    <w:p w:rsidR="004F41FD" w:rsidRPr="004F41FD" w:rsidRDefault="004F41FD" w:rsidP="004F41FD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 w:val="en-US"/>
        </w:rPr>
      </w:pPr>
      <w:r>
        <w:rPr>
          <w:rFonts w:ascii="Calibri" w:hAnsi="Calibri" w:cs="Calibri"/>
          <w:noProof/>
          <w:lang w:eastAsia="ru-RU"/>
        </w:rPr>
        <w:drawing>
          <wp:inline distT="0" distB="0" distL="0" distR="0">
            <wp:extent cx="2179955" cy="1669415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9955" cy="1669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noProof/>
          <w:lang w:eastAsia="ru-RU"/>
        </w:rPr>
        <w:drawing>
          <wp:inline distT="0" distB="0" distL="0" distR="0">
            <wp:extent cx="3434080" cy="260477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4080" cy="2604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41FD" w:rsidRPr="004F41FD" w:rsidRDefault="004F41FD" w:rsidP="004F41FD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 w:val="en-US"/>
        </w:rPr>
      </w:pPr>
    </w:p>
    <w:p w:rsidR="004F41FD" w:rsidRPr="004F41FD" w:rsidRDefault="004F41FD" w:rsidP="004F41FD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 w:val="en-US"/>
        </w:rPr>
      </w:pPr>
    </w:p>
    <w:p w:rsidR="004F41FD" w:rsidRPr="004F41FD" w:rsidRDefault="004F41FD" w:rsidP="004F41FD">
      <w:pPr>
        <w:autoSpaceDE w:val="0"/>
        <w:autoSpaceDN w:val="0"/>
        <w:adjustRightInd w:val="0"/>
        <w:spacing w:after="0" w:line="240" w:lineRule="auto"/>
        <w:ind w:left="720" w:hanging="360"/>
        <w:rPr>
          <w:rFonts w:ascii="Times New Roman" w:hAnsi="Times New Roman" w:cs="Times New Roman"/>
          <w:sz w:val="28"/>
          <w:szCs w:val="28"/>
        </w:rPr>
      </w:pPr>
      <w:r w:rsidRPr="004F41FD">
        <w:rPr>
          <w:rFonts w:ascii="Times New Roman" w:hAnsi="Times New Roman" w:cs="Times New Roman"/>
          <w:sz w:val="28"/>
          <w:szCs w:val="28"/>
        </w:rPr>
        <w:t>Рефлексия.</w:t>
      </w:r>
    </w:p>
    <w:p w:rsidR="004F41FD" w:rsidRPr="004F41FD" w:rsidRDefault="004F41FD" w:rsidP="004F41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F41FD">
        <w:rPr>
          <w:rFonts w:ascii="Times New Roman" w:hAnsi="Times New Roman" w:cs="Times New Roman"/>
          <w:sz w:val="28"/>
          <w:szCs w:val="28"/>
        </w:rPr>
        <w:t>А) Возвращение к «Корзине идей»</w:t>
      </w:r>
    </w:p>
    <w:p w:rsidR="004F41FD" w:rsidRPr="004F41FD" w:rsidRDefault="004F41FD" w:rsidP="004F41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F41FD">
        <w:rPr>
          <w:rFonts w:ascii="Times New Roman" w:hAnsi="Times New Roman" w:cs="Times New Roman"/>
          <w:sz w:val="28"/>
          <w:szCs w:val="28"/>
        </w:rPr>
        <w:t>Б) Обобщение по теме:</w:t>
      </w:r>
    </w:p>
    <w:p w:rsidR="004F41FD" w:rsidRPr="004F41FD" w:rsidRDefault="004F41FD" w:rsidP="004F41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F41FD">
        <w:rPr>
          <w:rFonts w:ascii="Times New Roman" w:hAnsi="Times New Roman" w:cs="Times New Roman"/>
          <w:sz w:val="28"/>
          <w:szCs w:val="28"/>
        </w:rPr>
        <w:t>- Что такое треугольник?</w:t>
      </w:r>
    </w:p>
    <w:p w:rsidR="004F41FD" w:rsidRPr="004F41FD" w:rsidRDefault="004F41FD" w:rsidP="004F41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F41FD">
        <w:rPr>
          <w:rFonts w:ascii="Times New Roman" w:hAnsi="Times New Roman" w:cs="Times New Roman"/>
          <w:sz w:val="28"/>
          <w:szCs w:val="28"/>
        </w:rPr>
        <w:t>- Какие виды треугольников вы знаете?</w:t>
      </w:r>
    </w:p>
    <w:p w:rsidR="004F41FD" w:rsidRPr="004F41FD" w:rsidRDefault="004F41FD" w:rsidP="004F41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F41FD">
        <w:rPr>
          <w:rFonts w:ascii="Times New Roman" w:hAnsi="Times New Roman" w:cs="Times New Roman"/>
          <w:sz w:val="28"/>
          <w:szCs w:val="28"/>
        </w:rPr>
        <w:t>Чему равна сумма углов треугольника?</w:t>
      </w:r>
    </w:p>
    <w:p w:rsidR="004F41FD" w:rsidRPr="004F41FD" w:rsidRDefault="004F41FD" w:rsidP="004F41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F41FD">
        <w:rPr>
          <w:rFonts w:ascii="Times New Roman" w:hAnsi="Times New Roman" w:cs="Times New Roman"/>
          <w:sz w:val="28"/>
          <w:szCs w:val="28"/>
        </w:rPr>
        <w:t>Без каких инструментов невозможно построить треугольник по двум сторонам и углу между ними.</w:t>
      </w:r>
    </w:p>
    <w:p w:rsidR="004F41FD" w:rsidRPr="004F41FD" w:rsidRDefault="004F41FD" w:rsidP="004F41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F41FD">
        <w:rPr>
          <w:rFonts w:ascii="Times New Roman" w:hAnsi="Times New Roman" w:cs="Times New Roman"/>
          <w:sz w:val="28"/>
          <w:szCs w:val="28"/>
        </w:rPr>
        <w:t xml:space="preserve"> *5-стишие</w:t>
      </w:r>
    </w:p>
    <w:p w:rsidR="004F41FD" w:rsidRPr="004F41FD" w:rsidRDefault="004F41FD" w:rsidP="004F41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F41FD">
        <w:rPr>
          <w:rFonts w:ascii="Times New Roman" w:hAnsi="Times New Roman" w:cs="Times New Roman"/>
          <w:sz w:val="28"/>
          <w:szCs w:val="28"/>
        </w:rPr>
        <w:t xml:space="preserve">                               Треугольник</w:t>
      </w:r>
    </w:p>
    <w:p w:rsidR="004F41FD" w:rsidRPr="004F41FD" w:rsidRDefault="004F41FD" w:rsidP="004F41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F41FD">
        <w:rPr>
          <w:rFonts w:ascii="Times New Roman" w:hAnsi="Times New Roman" w:cs="Times New Roman"/>
          <w:sz w:val="28"/>
          <w:szCs w:val="28"/>
        </w:rPr>
        <w:t xml:space="preserve">                     Греческий, Бермудский</w:t>
      </w:r>
    </w:p>
    <w:p w:rsidR="004F41FD" w:rsidRPr="004F41FD" w:rsidRDefault="004F41FD" w:rsidP="004F41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F41FD">
        <w:rPr>
          <w:rFonts w:ascii="Times New Roman" w:hAnsi="Times New Roman" w:cs="Times New Roman"/>
          <w:sz w:val="28"/>
          <w:szCs w:val="28"/>
        </w:rPr>
        <w:t xml:space="preserve">              Строят, измеряют, разгадывают.</w:t>
      </w:r>
    </w:p>
    <w:p w:rsidR="004F41FD" w:rsidRPr="004F41FD" w:rsidRDefault="004F41FD" w:rsidP="004F41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F41FD">
        <w:rPr>
          <w:rFonts w:ascii="Times New Roman" w:hAnsi="Times New Roman" w:cs="Times New Roman"/>
          <w:sz w:val="28"/>
          <w:szCs w:val="28"/>
        </w:rPr>
        <w:t xml:space="preserve">                   </w:t>
      </w:r>
      <w:proofErr w:type="gramStart"/>
      <w:r w:rsidRPr="004F41FD">
        <w:rPr>
          <w:rFonts w:ascii="Times New Roman" w:hAnsi="Times New Roman" w:cs="Times New Roman"/>
          <w:sz w:val="28"/>
          <w:szCs w:val="28"/>
        </w:rPr>
        <w:t>Необходим</w:t>
      </w:r>
      <w:proofErr w:type="gramEnd"/>
      <w:r w:rsidRPr="004F41FD">
        <w:rPr>
          <w:rFonts w:ascii="Times New Roman" w:hAnsi="Times New Roman" w:cs="Times New Roman"/>
          <w:sz w:val="28"/>
          <w:szCs w:val="28"/>
        </w:rPr>
        <w:t xml:space="preserve"> в нашей жизни.</w:t>
      </w:r>
    </w:p>
    <w:p w:rsidR="004F41FD" w:rsidRPr="004F41FD" w:rsidRDefault="004F41FD" w:rsidP="004F41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F41FD">
        <w:rPr>
          <w:rFonts w:ascii="Times New Roman" w:hAnsi="Times New Roman" w:cs="Times New Roman"/>
          <w:sz w:val="28"/>
          <w:szCs w:val="28"/>
        </w:rPr>
        <w:t xml:space="preserve">                                   Загадка.</w:t>
      </w:r>
    </w:p>
    <w:p w:rsidR="004F41FD" w:rsidRPr="004F41FD" w:rsidRDefault="004F41FD" w:rsidP="004F41FD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AB3230" w:rsidRDefault="00AB3230"/>
    <w:sectPr w:rsidR="00AB3230" w:rsidSect="00513A61">
      <w:pgSz w:w="12240" w:h="15840"/>
      <w:pgMar w:top="1134" w:right="850" w:bottom="1134" w:left="1701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4F41FD"/>
    <w:rsid w:val="004F41FD"/>
    <w:rsid w:val="00AB32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323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41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41F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887</Words>
  <Characters>5060</Characters>
  <Application>Microsoft Office Word</Application>
  <DocSecurity>0</DocSecurity>
  <Lines>42</Lines>
  <Paragraphs>11</Paragraphs>
  <ScaleCrop>false</ScaleCrop>
  <Company>Hewlett-Packard</Company>
  <LinksUpToDate>false</LinksUpToDate>
  <CharactersWithSpaces>5936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dcterms:created xsi:type="dcterms:W3CDTF">2015-01-16T11:35:00Z</dcterms:created>
  <dcterms:modified xsi:type="dcterms:W3CDTF">2015-01-16T11:36:00Z</dcterms:modified>
</cp:coreProperties>
</file>