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99" w:rsidRPr="00FD1899" w:rsidRDefault="00FD1899" w:rsidP="00FD189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899">
        <w:rPr>
          <w:rFonts w:ascii="Times New Roman" w:eastAsia="Calibri" w:hAnsi="Times New Roman" w:cs="Times New Roman"/>
          <w:b/>
          <w:sz w:val="28"/>
          <w:szCs w:val="28"/>
        </w:rPr>
        <w:t>Особенности языковой игры в сказке-притче «Отр</w:t>
      </w:r>
      <w:r>
        <w:rPr>
          <w:rFonts w:ascii="Times New Roman" w:eastAsia="Calibri" w:hAnsi="Times New Roman" w:cs="Times New Roman"/>
          <w:b/>
          <w:sz w:val="28"/>
          <w:szCs w:val="28"/>
        </w:rPr>
        <w:t>ывной Календарь» Евгения Клюева</w:t>
      </w:r>
    </w:p>
    <w:p w:rsidR="00FD1899" w:rsidRPr="00FD1899" w:rsidRDefault="00FD1899" w:rsidP="00FD189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>Евгений Клюев (родился в 1955 г. в Твери, специалист по лингвистической прагматике, ныне – магистр Службы инте</w:t>
      </w:r>
      <w:bookmarkStart w:id="0" w:name="_GoBack"/>
      <w:bookmarkEnd w:id="0"/>
      <w:r w:rsidRPr="00FD1899">
        <w:rPr>
          <w:rFonts w:ascii="Times New Roman" w:eastAsia="Calibri" w:hAnsi="Times New Roman" w:cs="Times New Roman"/>
          <w:sz w:val="28"/>
          <w:szCs w:val="28"/>
        </w:rPr>
        <w:t>грации в Копенгагене) – автор целого ряда прозаических книг: «Книга теней», «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Странноведение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>», «Между двух стульев».  Его книги не похожи одна на другую по форме и содержанию, единственное, что их объединяет – это уютная атмосфера, располагающая к доверительному общению, но при этом не допускающая фамильярности.</w:t>
      </w:r>
    </w:p>
    <w:p w:rsidR="00FD1899" w:rsidRPr="00FD1899" w:rsidRDefault="00FD1899" w:rsidP="00FD189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Евгений Клюев – яркий, самобытный продолжатель литературного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абсурдизма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>. Излагая замысловатые сюжеты своих книг в форме сказки, в юмористической манере он затрагивает очень серьезные вопросы философии, логики, языкознания.</w:t>
      </w:r>
    </w:p>
    <w:p w:rsidR="00FD1899" w:rsidRPr="00FD1899" w:rsidRDefault="00FD1899" w:rsidP="00FD189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Цель данной работы – выявить на каких уровнях языка и с </w:t>
      </w:r>
      <w:proofErr w:type="gramStart"/>
      <w:r w:rsidRPr="00FD1899">
        <w:rPr>
          <w:rFonts w:ascii="Times New Roman" w:eastAsia="Calibri" w:hAnsi="Times New Roman" w:cs="Times New Roman"/>
          <w:sz w:val="28"/>
          <w:szCs w:val="28"/>
        </w:rPr>
        <w:t>помощью</w:t>
      </w:r>
      <w:proofErr w:type="gram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каких средств реализуется языковая игра в сказке-притче из сборника «Сказки на всякий случай».</w:t>
      </w:r>
    </w:p>
    <w:p w:rsidR="00FD1899" w:rsidRPr="00FD1899" w:rsidRDefault="00FD1899" w:rsidP="00FD189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>Эта книга представляет собой особую грань его таланта и предназначена как взрослым, так и детям. Сказки полны поэзии и добра. Их смысл понятен ребенку, а тонкое иносказание тревожит зрелый ум. Название сборника содержит несколько смыслов. «На всякий случай» - то есть на каждый, на любой случай, про все. Кроме того, «на всякий случай» означает «про запас, вдруг пригодится» - может быть, нравственные ценности, поведанные автором, пригодятся во взрослой жизни. Наконец, «на всякий случай» - это еще и для помощи в трудную минуту, как то, что может спасти в критической ситуации. «Сказки на всякий случай» лаконичны, каждая – всего одна-две страницы, поскольку сам «случай» краток, «случается на малом отрезке времени».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В качестве материала для исследования  я выбрала сказку-притчу «Отрывной календарь». Героями этой сказки становятся предметы мира, </w:t>
      </w:r>
      <w:r w:rsidRPr="00FD1899">
        <w:rPr>
          <w:rFonts w:ascii="Times New Roman" w:eastAsia="Calibri" w:hAnsi="Times New Roman" w:cs="Times New Roman"/>
          <w:sz w:val="28"/>
          <w:szCs w:val="28"/>
        </w:rPr>
        <w:lastRenderedPageBreak/>
        <w:t>вещи повседневного обихода, которые не вечны: когда-то их не было и в перспективе снова не будет.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>Очень важной в сказке является проблема времени. В детстве каждый день тянется долго, а на будущее нет четких планов, есть достаточно неопределенные мечты. Ребенок быстро меняется, растет, склонен «подгонять» время («Скорей бы вырасти!»). О краткости жизни и необходимости ценить каждый день и говорится в этой сказке.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Отрывной Календарь повесили прямо посередине стены, он с радостью ждал долгой и интересной жизни. Картина- </w:t>
      </w:r>
      <w:proofErr w:type="gramStart"/>
      <w:r w:rsidRPr="00FD1899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Противоположной- Стены говорила, что жизнь коротка и скучна, Толстая Поваренная Книга интересовалась его диетой, поскольку Календарь худел буквально на глазах, ибо, по мнению Ленивого Кресла, вел неправильный образ жизни. Но даже 31 декабря Календарь не унывал: ведь впереди был еще целый день такой долгой и интересной жизни.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Продуктивным способом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имятворчества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у Евгения Клюева является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онимизация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апеллятива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 xml:space="preserve">Отрывной Календарь, Хрустальная Люстра, Ленивое Кресло, Толстая Поваренная Книга, Картина- </w:t>
      </w:r>
      <w:proofErr w:type="gramStart"/>
      <w:r w:rsidRPr="00FD1899">
        <w:rPr>
          <w:rFonts w:ascii="Times New Roman" w:eastAsia="Calibri" w:hAnsi="Times New Roman" w:cs="Times New Roman"/>
          <w:i/>
          <w:sz w:val="28"/>
          <w:szCs w:val="28"/>
        </w:rPr>
        <w:t>с-</w:t>
      </w:r>
      <w:proofErr w:type="gramEnd"/>
      <w:r w:rsidRPr="00FD1899">
        <w:rPr>
          <w:rFonts w:ascii="Times New Roman" w:eastAsia="Calibri" w:hAnsi="Times New Roman" w:cs="Times New Roman"/>
          <w:i/>
          <w:sz w:val="28"/>
          <w:szCs w:val="28"/>
        </w:rPr>
        <w:t xml:space="preserve"> Противоположной- Стены.</w:t>
      </w: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Так, имя персонажа играет важную роль в организации и проблематики композиции сказки.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В созданном писателем сказочном мире имена героев важны как выражение социальной роли и психологических характеристик. Имена прямо или косвенно указывают на наиболее ярко проявляющееся качество героя: </w:t>
      </w:r>
      <w:proofErr w:type="gramStart"/>
      <w:r w:rsidRPr="00FD1899">
        <w:rPr>
          <w:rFonts w:ascii="Times New Roman" w:eastAsia="Calibri" w:hAnsi="Times New Roman" w:cs="Times New Roman"/>
          <w:i/>
          <w:sz w:val="28"/>
          <w:szCs w:val="28"/>
        </w:rPr>
        <w:t>Ленивое Кресло (ленивый - вялый, медлительный), Толстая Поваренная Книга (толстый – большой по объему; имеющий полное тело), Хрустальная Люстра (сделанный их хрусталя; ясный, чистый, прозрачный (перен.).</w:t>
      </w:r>
      <w:proofErr w:type="gram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Весь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омастикон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этой сказки способствует созданию ощущения реальности происходящего.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lastRenderedPageBreak/>
        <w:t>Неживым предметам приписывается способность живых существ, - думать, говорить, чувствовать. Таким образом, мы можем говорить о том, что используется прием олицетворения.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>Принцип ассоциативного наложения реализуется в сказке при помощи обыгрывания фразеологических единиц. Евгений Клюев активно использует выразительный и смысловой потенциал фразеологии.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Pr="00FD1899">
        <w:rPr>
          <w:rFonts w:ascii="Times New Roman" w:eastAsia="Calibri" w:hAnsi="Times New Roman" w:cs="Times New Roman"/>
          <w:i/>
          <w:sz w:val="28"/>
          <w:szCs w:val="28"/>
        </w:rPr>
        <w:t>Дайте-ка я прочту</w:t>
      </w:r>
      <w:proofErr w:type="gramEnd"/>
      <w:r w:rsidRPr="00FD1899">
        <w:rPr>
          <w:rFonts w:ascii="Times New Roman" w:eastAsia="Calibri" w:hAnsi="Times New Roman" w:cs="Times New Roman"/>
          <w:i/>
          <w:sz w:val="28"/>
          <w:szCs w:val="28"/>
        </w:rPr>
        <w:t>, что у вас на лице написано»</w:t>
      </w: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. Прототипом послужило устойчивое выражение «на лице написано». Так обычно говорят о человеке, настроение и состояние которого передает выражение его лица, т.е. страницы.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Буквализация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переносного смысла фразеологизма.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>«Вы, дорогой мой, работаете на износ»</w:t>
      </w: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. Прототип – фразеологический оборот «работать на износ», т.е. себе на вред, не жалеть себя.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>«Все просто сбились с ног»</w:t>
      </w:r>
      <w:r w:rsidRPr="00FD1899">
        <w:rPr>
          <w:rFonts w:ascii="Times New Roman" w:eastAsia="Calibri" w:hAnsi="Times New Roman" w:cs="Times New Roman"/>
          <w:sz w:val="28"/>
          <w:szCs w:val="28"/>
        </w:rPr>
        <w:t>, т.е. потратили много сил для достижения чего-либо.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>Фразеологизмы в сказке выполняют художественно-эстетическое задание, определяющее как общую тональность произведения, так и восприятие читателем образов героев, их настроений.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В сказке-притче внутреннее состояние Календаря передано с помощью оксюморона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>(«</w:t>
      </w:r>
      <w:r w:rsidRPr="00FD1899">
        <w:rPr>
          <w:rFonts w:ascii="Times New Roman" w:eastAsia="Calibri" w:hAnsi="Times New Roman" w:cs="Times New Roman"/>
          <w:i/>
          <w:sz w:val="28"/>
          <w:szCs w:val="28"/>
          <w:u w:val="single"/>
        </w:rPr>
        <w:t>ужасно радовало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 xml:space="preserve"> – и радость эта была прямо написана у него на лице»).  </w:t>
      </w:r>
      <w:r w:rsidRPr="00FD1899">
        <w:rPr>
          <w:rFonts w:ascii="Times New Roman" w:eastAsia="Calibri" w:hAnsi="Times New Roman" w:cs="Times New Roman"/>
          <w:sz w:val="28"/>
          <w:szCs w:val="28"/>
        </w:rPr>
        <w:t>Именно в данном оксюмороном образе заложена программа всей сказки – притчи. Так, в нем сливаются голоса, во-первых, радости, как положительной внутренней мотивации, и во-вторых, ужаса, как состояния сильного страха.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В результате исследования было установлено, что языковая игра в сказке – притче Евгения Клюева осуществляется на разных уровнях языка. Для него характерно использование таких приемов языковой игры, как обыгрывание многозначности: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>«Отрывной Календарь не замечал, что худеет на глазах»</w:t>
      </w: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; обыгрывание фразеологизмов: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 xml:space="preserve">«у вас на лице написано»,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«все просто сбились</w:t>
      </w: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>с ног»</w:t>
      </w: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; переход нарицательного имя в имя собственное: </w:t>
      </w:r>
      <w:r w:rsidRPr="00FD1899">
        <w:rPr>
          <w:rFonts w:ascii="Times New Roman" w:eastAsia="Calibri" w:hAnsi="Times New Roman" w:cs="Times New Roman"/>
          <w:i/>
          <w:sz w:val="28"/>
          <w:szCs w:val="28"/>
        </w:rPr>
        <w:t>Отрывной Календарь, Хрустальная Люстра…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Таким образом, языковая игра у Евгения Клюева выполняет стилеобразующую и </w:t>
      </w:r>
      <w:proofErr w:type="spellStart"/>
      <w:r w:rsidRPr="00FD1899">
        <w:rPr>
          <w:rFonts w:ascii="Times New Roman" w:eastAsia="Calibri" w:hAnsi="Times New Roman" w:cs="Times New Roman"/>
          <w:sz w:val="28"/>
          <w:szCs w:val="28"/>
        </w:rPr>
        <w:t>текстообразующую</w:t>
      </w:r>
      <w:proofErr w:type="spellEnd"/>
      <w:r w:rsidRPr="00FD1899">
        <w:rPr>
          <w:rFonts w:ascii="Times New Roman" w:eastAsia="Calibri" w:hAnsi="Times New Roman" w:cs="Times New Roman"/>
          <w:sz w:val="28"/>
          <w:szCs w:val="28"/>
        </w:rPr>
        <w:t xml:space="preserve"> функцию. Секрет силы воздействия сказок состоит в сочетании глубины и значимости мысли с краткостью и отточенностью выражения.</w:t>
      </w: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99" w:rsidRPr="00FD1899" w:rsidRDefault="00FD1899" w:rsidP="00FD189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474" w:rsidRDefault="00DF2474" w:rsidP="00FD1899">
      <w:pPr>
        <w:spacing w:line="360" w:lineRule="auto"/>
        <w:ind w:firstLine="709"/>
      </w:pPr>
    </w:p>
    <w:sectPr w:rsidR="00DF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6"/>
    <w:rsid w:val="00680026"/>
    <w:rsid w:val="00DF2474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Кондакова</dc:creator>
  <cp:keywords/>
  <dc:description/>
  <cp:lastModifiedBy>Людмила Кондакова</cp:lastModifiedBy>
  <cp:revision>2</cp:revision>
  <dcterms:created xsi:type="dcterms:W3CDTF">2017-03-20T14:21:00Z</dcterms:created>
  <dcterms:modified xsi:type="dcterms:W3CDTF">2017-03-20T14:22:00Z</dcterms:modified>
</cp:coreProperties>
</file>