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5103"/>
        <w:gridCol w:w="55"/>
        <w:gridCol w:w="5473"/>
        <w:gridCol w:w="2268"/>
      </w:tblGrid>
      <w:tr w:rsidR="00DD7919" w:rsidRPr="00D24CB8" w:rsidTr="00443C47">
        <w:tc>
          <w:tcPr>
            <w:tcW w:w="226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 xml:space="preserve">Предмет </w:t>
            </w:r>
          </w:p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867" w:type="dxa"/>
            <w:gridSpan w:val="3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            урок №5</w:t>
            </w:r>
          </w:p>
        </w:tc>
        <w:tc>
          <w:tcPr>
            <w:tcW w:w="5473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8 «А</w:t>
            </w:r>
            <w:r w:rsidRPr="00D24CB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           Лопатина О.В.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по уроку</w:t>
            </w:r>
          </w:p>
        </w:tc>
      </w:tr>
      <w:tr w:rsidR="00DD7919" w:rsidRPr="00D24CB8" w:rsidTr="00443C47">
        <w:tc>
          <w:tcPr>
            <w:tcW w:w="226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0" w:type="dxa"/>
            <w:gridSpan w:val="4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 w:rsidRPr="00CA6A7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Географические исследования казахской земли в древности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DD7919" w:rsidRPr="00CA6A7E" w:rsidRDefault="00DD7919" w:rsidP="00443C47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DD7919" w:rsidRPr="00D24CB8" w:rsidTr="00443C47">
        <w:tc>
          <w:tcPr>
            <w:tcW w:w="226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Ссылки</w:t>
            </w:r>
          </w:p>
        </w:tc>
        <w:tc>
          <w:tcPr>
            <w:tcW w:w="11340" w:type="dxa"/>
            <w:gridSpan w:val="4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атлас, административная карта РК, видеоролик из интернета.</w:t>
            </w:r>
          </w:p>
        </w:tc>
        <w:tc>
          <w:tcPr>
            <w:tcW w:w="2268" w:type="dxa"/>
          </w:tcPr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</w:p>
        </w:tc>
      </w:tr>
      <w:tr w:rsidR="00DD7919" w:rsidRPr="00D24CB8" w:rsidTr="00443C47">
        <w:trPr>
          <w:trHeight w:val="1020"/>
        </w:trPr>
        <w:tc>
          <w:tcPr>
            <w:tcW w:w="2269" w:type="dxa"/>
            <w:tcBorders>
              <w:bottom w:val="single" w:sz="4" w:space="0" w:color="auto"/>
            </w:tcBorders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Цели</w:t>
            </w:r>
            <w:r>
              <w:rPr>
                <w:rFonts w:ascii="Times New Roman" w:hAnsi="Times New Roman" w:cs="Times New Roman"/>
              </w:rPr>
              <w:t xml:space="preserve"> данного </w:t>
            </w:r>
            <w:r w:rsidRPr="00D24CB8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11340" w:type="dxa"/>
            <w:gridSpan w:val="4"/>
            <w:tcBorders>
              <w:bottom w:val="single" w:sz="4" w:space="0" w:color="auto"/>
            </w:tcBorders>
          </w:tcPr>
          <w:p w:rsidR="00DD7919" w:rsidRPr="00530B29" w:rsidRDefault="00DD7919" w:rsidP="00443C47">
            <w:pPr>
              <w:pStyle w:val="Style2"/>
              <w:widowControl/>
              <w:spacing w:line="240" w:lineRule="auto"/>
              <w:ind w:left="48" w:right="5" w:firstLine="115"/>
              <w:contextualSpacing/>
              <w:mirrorIndents/>
              <w:jc w:val="left"/>
              <w:rPr>
                <w:rStyle w:val="FontStyle26"/>
              </w:rPr>
            </w:pPr>
            <w:r w:rsidRPr="00530B29">
              <w:rPr>
                <w:rStyle w:val="FontStyle26"/>
              </w:rPr>
              <w:t>Организовать деятельность учащихся по восприятию, осмыслению, запоминанию истории географических исследований, вклада учёных и исследователей в изучение природы Казахстана.</w:t>
            </w:r>
          </w:p>
          <w:p w:rsidR="00DD7919" w:rsidRPr="00530B29" w:rsidRDefault="00DD7919" w:rsidP="00443C47">
            <w:pPr>
              <w:pStyle w:val="Style7"/>
              <w:widowControl/>
              <w:spacing w:line="240" w:lineRule="auto"/>
              <w:ind w:left="58"/>
              <w:contextualSpacing/>
              <w:mirrorIndents/>
              <w:rPr>
                <w:lang w:val="kk-KZ"/>
              </w:rPr>
            </w:pPr>
            <w:r w:rsidRPr="00530B29">
              <w:rPr>
                <w:rStyle w:val="FontStyle26"/>
              </w:rPr>
              <w:t>Развивать познавательную, творческую деятельность. Усложнить и расширить словарный запас учащихся, развивать умение анализировать, обоб</w:t>
            </w:r>
            <w:r w:rsidRPr="00530B29">
              <w:rPr>
                <w:rStyle w:val="FontStyle26"/>
              </w:rPr>
              <w:softHyphen/>
              <w:t>щать, делать выводы, работать с книгами и другими источниками знаний. Воспитывать уважение к людям, посвятившим свою жизнь изу</w:t>
            </w:r>
            <w:r w:rsidRPr="00530B29">
              <w:rPr>
                <w:rStyle w:val="FontStyle26"/>
              </w:rPr>
              <w:softHyphen/>
              <w:t>чению природы Казахстана, воспитывать любовь к Родине.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919" w:rsidRPr="00530B29" w:rsidRDefault="00DD7919" w:rsidP="00443C47">
            <w:pPr>
              <w:pStyle w:val="Style2"/>
              <w:widowControl/>
              <w:spacing w:line="240" w:lineRule="auto"/>
              <w:ind w:left="48" w:right="5" w:firstLine="115"/>
              <w:contextualSpacing/>
              <w:mirrorIndents/>
              <w:jc w:val="left"/>
              <w:rPr>
                <w:rStyle w:val="FontStyle26"/>
              </w:rPr>
            </w:pPr>
          </w:p>
        </w:tc>
      </w:tr>
      <w:tr w:rsidR="00DD7919" w:rsidRPr="00D24CB8" w:rsidTr="00443C47">
        <w:trPr>
          <w:trHeight w:val="630"/>
        </w:trPr>
        <w:tc>
          <w:tcPr>
            <w:tcW w:w="2269" w:type="dxa"/>
            <w:tcBorders>
              <w:top w:val="single" w:sz="4" w:space="0" w:color="auto"/>
            </w:tcBorders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Языковые цели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</w:tcBorders>
          </w:tcPr>
          <w:tbl>
            <w:tblPr>
              <w:tblW w:w="8096" w:type="dxa"/>
              <w:tblBorders>
                <w:top w:val="single" w:sz="8" w:space="0" w:color="548DD4" w:themeColor="text2" w:themeTint="99"/>
                <w:left w:val="single" w:sz="8" w:space="0" w:color="548DD4" w:themeColor="text2" w:themeTint="99"/>
                <w:bottom w:val="single" w:sz="8" w:space="0" w:color="548DD4" w:themeColor="text2" w:themeTint="99"/>
                <w:right w:val="single" w:sz="8" w:space="0" w:color="548DD4" w:themeColor="text2" w:themeTint="99"/>
                <w:insideH w:val="single" w:sz="6" w:space="0" w:color="548DD4" w:themeColor="text2" w:themeTint="99"/>
                <w:insideV w:val="single" w:sz="6" w:space="0" w:color="548DD4" w:themeColor="text2" w:themeTint="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96"/>
            </w:tblGrid>
            <w:tr w:rsidR="00DD7919" w:rsidRPr="0099224B" w:rsidTr="00443C47">
              <w:trPr>
                <w:cantSplit/>
              </w:trPr>
              <w:tc>
                <w:tcPr>
                  <w:tcW w:w="5000" w:type="pct"/>
                </w:tcPr>
                <w:p w:rsidR="00DD7919" w:rsidRPr="002F3573" w:rsidRDefault="00DD7919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Учащиеся могут: </w:t>
                  </w:r>
                </w:p>
                <w:p w:rsidR="00DD7919" w:rsidRPr="002F3573" w:rsidRDefault="00DD7919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Оперировать географическими терминами, читать карты атласа.</w:t>
                  </w:r>
                </w:p>
              </w:tc>
            </w:tr>
            <w:tr w:rsidR="00DD7919" w:rsidRPr="0099224B" w:rsidTr="00443C47">
              <w:trPr>
                <w:cantSplit/>
                <w:trHeight w:hRule="exact" w:val="340"/>
              </w:trPr>
              <w:tc>
                <w:tcPr>
                  <w:tcW w:w="5000" w:type="pct"/>
                </w:tcPr>
                <w:p w:rsidR="00DD7919" w:rsidRPr="002F3573" w:rsidRDefault="00DD7919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Ключевые слова и фразы:</w:t>
                  </w:r>
                </w:p>
              </w:tc>
            </w:tr>
            <w:tr w:rsidR="00DD7919" w:rsidRPr="00721811" w:rsidTr="00443C47">
              <w:trPr>
                <w:cantSplit/>
              </w:trPr>
              <w:tc>
                <w:tcPr>
                  <w:tcW w:w="5000" w:type="pct"/>
                </w:tcPr>
                <w:p w:rsidR="00DD7919" w:rsidRPr="002F3573" w:rsidRDefault="00DD7919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ФГП, крайние точки, площадь территории, местоположение, Родина Казахстан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местное, поясное, летнее, декретное время, линия перемены дат,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Страбон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, Геродот, Арабские учёные, Птолемей.</w:t>
                  </w:r>
                  <w:proofErr w:type="gramEnd"/>
                </w:p>
              </w:tc>
            </w:tr>
            <w:tr w:rsidR="00DD7919" w:rsidRPr="00684CD4" w:rsidTr="00443C47">
              <w:trPr>
                <w:cantSplit/>
                <w:trHeight w:hRule="exact" w:val="321"/>
              </w:trPr>
              <w:tc>
                <w:tcPr>
                  <w:tcW w:w="5000" w:type="pct"/>
                </w:tcPr>
                <w:p w:rsidR="00DD7919" w:rsidRPr="002F3573" w:rsidRDefault="00DD7919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Стиль языка, подходящий для диалога/письма в классе: разговорный.</w:t>
                  </w:r>
                </w:p>
                <w:p w:rsidR="00DD7919" w:rsidRPr="002F3573" w:rsidRDefault="00DD7919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DD7919" w:rsidRPr="002F3573" w:rsidRDefault="00DD7919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DD7919" w:rsidRPr="009547E7" w:rsidRDefault="00DD7919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 xml:space="preserve">Discuss the chart that is created. Which is the most popular fruit choice? </w:t>
                  </w:r>
                  <w:r w:rsidRPr="009547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>How do we know?</w:t>
                  </w:r>
                </w:p>
                <w:p w:rsidR="00DD7919" w:rsidRPr="009547E7" w:rsidRDefault="00DD7919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 xml:space="preserve">Has every learner’s choice been recorded? </w:t>
                  </w:r>
                  <w:r w:rsidRPr="009547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>How can we check?</w:t>
                  </w:r>
                </w:p>
                <w:p w:rsidR="00DD7919" w:rsidRPr="002F3573" w:rsidRDefault="00DD7919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 xml:space="preserve">Ask learners if they can think of other questions that we might have investigated. If ideas are not forthcoming, ‘lead’ the discussion by suggesting – what else could we have put in the basket? What other things could we try, to see if people have </w:t>
                  </w:r>
                  <w:proofErr w:type="spellStart"/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>favourites</w:t>
                  </w:r>
                  <w:proofErr w:type="spellEnd"/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>? What other questions could we have asked about our fruit basket?</w:t>
                  </w:r>
                </w:p>
                <w:p w:rsidR="00DD7919" w:rsidRPr="002F3573" w:rsidRDefault="00DD7919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  <w:t>Take ideas and ask – What do you think the result might be? What would the pictogram look like?</w:t>
                  </w:r>
                </w:p>
                <w:p w:rsidR="00DD7919" w:rsidRPr="002F3573" w:rsidRDefault="00DD7919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GB"/>
                    </w:rPr>
                  </w:pPr>
                </w:p>
              </w:tc>
            </w:tr>
            <w:tr w:rsidR="00DD7919" w:rsidRPr="0099224B" w:rsidTr="00443C47">
              <w:trPr>
                <w:cantSplit/>
                <w:trHeight w:hRule="exact" w:val="340"/>
              </w:trPr>
              <w:tc>
                <w:tcPr>
                  <w:tcW w:w="5000" w:type="pct"/>
                </w:tcPr>
                <w:p w:rsidR="00DD7919" w:rsidRPr="002F3573" w:rsidRDefault="00DD7919" w:rsidP="00443C47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GB"/>
                    </w:rPr>
                    <w:t>Вопросы для обсуждения:</w:t>
                  </w:r>
                </w:p>
              </w:tc>
            </w:tr>
            <w:tr w:rsidR="00DD7919" w:rsidRPr="00337B41" w:rsidTr="00443C47">
              <w:trPr>
                <w:cantSplit/>
              </w:trPr>
              <w:tc>
                <w:tcPr>
                  <w:tcW w:w="5000" w:type="pct"/>
                </w:tcPr>
                <w:p w:rsidR="00DD7919" w:rsidRPr="002F3573" w:rsidRDefault="00DD7919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Какова будет цель нашего урока?</w:t>
                  </w:r>
                  <w:r>
                    <w:rPr>
                      <w:rFonts w:ascii="Times New Roman" w:hAnsi="Times New Roman"/>
                    </w:rPr>
                    <w:t xml:space="preserve"> Что мы будем сегодня изучать на уроке?</w:t>
                  </w:r>
                </w:p>
              </w:tc>
            </w:tr>
            <w:tr w:rsidR="00DD7919" w:rsidRPr="0099224B" w:rsidTr="00443C47">
              <w:trPr>
                <w:cantSplit/>
                <w:trHeight w:hRule="exact" w:val="340"/>
              </w:trPr>
              <w:tc>
                <w:tcPr>
                  <w:tcW w:w="5000" w:type="pct"/>
                </w:tcPr>
                <w:p w:rsidR="00DD7919" w:rsidRPr="002F3573" w:rsidRDefault="00DD7919" w:rsidP="00443C47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GB"/>
                    </w:rPr>
                  </w:pPr>
                  <w:r w:rsidRPr="002F357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GB"/>
                    </w:rPr>
                    <w:t>Можете ли вы сказать, почему...?</w:t>
                  </w:r>
                </w:p>
              </w:tc>
            </w:tr>
            <w:tr w:rsidR="00DD7919" w:rsidRPr="0099224B" w:rsidTr="00443C47">
              <w:trPr>
                <w:cantSplit/>
              </w:trPr>
              <w:tc>
                <w:tcPr>
                  <w:tcW w:w="5000" w:type="pct"/>
                </w:tcPr>
                <w:p w:rsidR="00DD7919" w:rsidRPr="002F3573" w:rsidRDefault="00DD7919" w:rsidP="00443C4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/>
                    </w:rPr>
                    <w:t xml:space="preserve">Почему </w:t>
                  </w:r>
                  <w:proofErr w:type="spellStart"/>
                  <w:r>
                    <w:rPr>
                      <w:rFonts w:ascii="Times New Roman" w:hAnsi="Times New Roman"/>
                    </w:rPr>
                    <w:t>У.Фог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вернулся в Лондон на сутки раньше и выиграл пари?</w:t>
                  </w:r>
                </w:p>
              </w:tc>
            </w:tr>
          </w:tbl>
          <w:p w:rsidR="00DD7919" w:rsidRPr="00457019" w:rsidRDefault="00DD7919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7919" w:rsidRPr="002F3573" w:rsidRDefault="00DD7919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7919" w:rsidRPr="00D24CB8" w:rsidTr="00443C47">
        <w:tc>
          <w:tcPr>
            <w:tcW w:w="226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обучения</w:t>
            </w:r>
          </w:p>
        </w:tc>
        <w:tc>
          <w:tcPr>
            <w:tcW w:w="11340" w:type="dxa"/>
            <w:gridSpan w:val="4"/>
          </w:tcPr>
          <w:p w:rsidR="00DD7919" w:rsidRDefault="00DD7919" w:rsidP="00443C47">
            <w:pPr>
              <w:pStyle w:val="a4"/>
              <w:ind w:left="230"/>
              <w:rPr>
                <w:rFonts w:ascii="Times New Roman" w:hAnsi="Times New Roman"/>
                <w:b/>
                <w:lang w:eastAsia="en-GB"/>
              </w:rPr>
            </w:pPr>
            <w:r w:rsidRPr="0099224B">
              <w:rPr>
                <w:rFonts w:ascii="Times New Roman" w:hAnsi="Times New Roman"/>
                <w:b/>
                <w:lang w:eastAsia="en-GB"/>
              </w:rPr>
              <w:t>Все учащиеся смогут:</w:t>
            </w:r>
          </w:p>
          <w:p w:rsidR="00DD7919" w:rsidRDefault="00DD7919" w:rsidP="00443C47">
            <w:pPr>
              <w:pStyle w:val="a4"/>
              <w:ind w:left="230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Называть имена учёных и их вклад в историю географических знаний.</w:t>
            </w:r>
          </w:p>
          <w:p w:rsidR="00DD7919" w:rsidRDefault="00DD7919" w:rsidP="00443C47">
            <w:pPr>
              <w:pStyle w:val="a4"/>
              <w:ind w:left="230"/>
              <w:rPr>
                <w:rFonts w:ascii="Times New Roman" w:hAnsi="Times New Roman"/>
                <w:b/>
                <w:lang w:eastAsia="en-GB"/>
              </w:rPr>
            </w:pPr>
            <w:r w:rsidRPr="0099224B">
              <w:rPr>
                <w:rFonts w:ascii="Times New Roman" w:hAnsi="Times New Roman"/>
                <w:b/>
                <w:lang w:eastAsia="en-GB"/>
              </w:rPr>
              <w:t>Большинство учащихся будут уметь:</w:t>
            </w:r>
          </w:p>
          <w:p w:rsidR="00DD7919" w:rsidRDefault="00DD7919" w:rsidP="00443C47">
            <w:pPr>
              <w:rPr>
                <w:rFonts w:ascii="Times New Roman" w:hAnsi="Times New Roman"/>
                <w:b/>
              </w:rPr>
            </w:pPr>
            <w:r w:rsidRPr="002625F2">
              <w:rPr>
                <w:rFonts w:ascii="Times New Roman" w:hAnsi="Times New Roman"/>
              </w:rPr>
              <w:t>Пользуясь знаниями из других наук давать полное описание исследований и биографии исследователей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DD7919" w:rsidRDefault="00DD7919" w:rsidP="00443C47">
            <w:pPr>
              <w:pStyle w:val="a4"/>
              <w:ind w:left="230"/>
              <w:rPr>
                <w:rFonts w:ascii="Times New Roman" w:hAnsi="Times New Roman"/>
                <w:b/>
                <w:lang w:eastAsia="en-GB"/>
              </w:rPr>
            </w:pPr>
            <w:r w:rsidRPr="0099224B">
              <w:rPr>
                <w:rFonts w:ascii="Times New Roman" w:hAnsi="Times New Roman"/>
                <w:b/>
                <w:lang w:eastAsia="en-GB"/>
              </w:rPr>
              <w:t>Некоторые учащиеся смогут:</w:t>
            </w:r>
          </w:p>
          <w:p w:rsidR="00DD7919" w:rsidRPr="006D6AF8" w:rsidRDefault="00DD7919" w:rsidP="00443C47">
            <w:pPr>
              <w:pStyle w:val="a4"/>
              <w:ind w:left="2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Показывать на карте места, определённые и указанные этими  учеными.</w:t>
            </w:r>
          </w:p>
        </w:tc>
        <w:tc>
          <w:tcPr>
            <w:tcW w:w="2268" w:type="dxa"/>
          </w:tcPr>
          <w:p w:rsidR="00DD7919" w:rsidRPr="0099224B" w:rsidRDefault="00DD7919" w:rsidP="00443C47">
            <w:pPr>
              <w:pStyle w:val="a4"/>
              <w:ind w:left="230"/>
              <w:rPr>
                <w:rFonts w:ascii="Times New Roman" w:hAnsi="Times New Roman"/>
                <w:b/>
                <w:lang w:eastAsia="en-GB"/>
              </w:rPr>
            </w:pPr>
          </w:p>
        </w:tc>
      </w:tr>
      <w:tr w:rsidR="00DD7919" w:rsidRPr="00D24CB8" w:rsidTr="00443C47">
        <w:tc>
          <w:tcPr>
            <w:tcW w:w="226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Предыдущее обучение.</w:t>
            </w:r>
          </w:p>
        </w:tc>
        <w:tc>
          <w:tcPr>
            <w:tcW w:w="11340" w:type="dxa"/>
            <w:gridSpan w:val="4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времени на Земле».</w:t>
            </w:r>
          </w:p>
        </w:tc>
        <w:tc>
          <w:tcPr>
            <w:tcW w:w="2268" w:type="dxa"/>
          </w:tcPr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</w:p>
        </w:tc>
      </w:tr>
      <w:tr w:rsidR="00DD7919" w:rsidRPr="00D24CB8" w:rsidTr="00443C47">
        <w:tc>
          <w:tcPr>
            <w:tcW w:w="226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 xml:space="preserve">Задания </w:t>
            </w:r>
          </w:p>
        </w:tc>
        <w:tc>
          <w:tcPr>
            <w:tcW w:w="70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103" w:type="dxa"/>
          </w:tcPr>
          <w:p w:rsidR="00DD7919" w:rsidRPr="00D24CB8" w:rsidRDefault="00DD7919" w:rsidP="00443C47">
            <w:pPr>
              <w:ind w:left="612"/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528" w:type="dxa"/>
            <w:gridSpan w:val="2"/>
          </w:tcPr>
          <w:p w:rsidR="00DD7919" w:rsidRPr="00D24CB8" w:rsidRDefault="00DD7919" w:rsidP="00443C47">
            <w:pPr>
              <w:ind w:left="1089"/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 xml:space="preserve">Деятельность учащихся     </w:t>
            </w:r>
          </w:p>
        </w:tc>
        <w:tc>
          <w:tcPr>
            <w:tcW w:w="2268" w:type="dxa"/>
          </w:tcPr>
          <w:p w:rsidR="00DD7919" w:rsidRPr="00D24CB8" w:rsidRDefault="00DD7919" w:rsidP="00443C47">
            <w:pPr>
              <w:ind w:left="1089"/>
              <w:rPr>
                <w:rFonts w:ascii="Times New Roman" w:hAnsi="Times New Roman" w:cs="Times New Roman"/>
              </w:rPr>
            </w:pPr>
          </w:p>
        </w:tc>
      </w:tr>
      <w:tr w:rsidR="00DD7919" w:rsidRPr="00D24CB8" w:rsidTr="00443C47">
        <w:tc>
          <w:tcPr>
            <w:tcW w:w="226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Позитивный п</w:t>
            </w:r>
            <w:r w:rsidRPr="00D24CB8">
              <w:rPr>
                <w:rFonts w:ascii="Times New Roman" w:hAnsi="Times New Roman" w:cs="Times New Roman"/>
              </w:rPr>
              <w:t>сихологический настрой.</w:t>
            </w:r>
          </w:p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омент.</w:t>
            </w:r>
          </w:p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Контроль </w:t>
            </w:r>
            <w:r>
              <w:rPr>
                <w:rFonts w:ascii="Times New Roman" w:hAnsi="Times New Roman" w:cs="Times New Roman"/>
              </w:rPr>
              <w:lastRenderedPageBreak/>
              <w:t>домашнего задания.</w:t>
            </w:r>
          </w:p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 листах индивидуально ученикам)</w:t>
            </w:r>
          </w:p>
        </w:tc>
        <w:tc>
          <w:tcPr>
            <w:tcW w:w="70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D7919" w:rsidRDefault="00DD7919" w:rsidP="00443C47">
            <w:pPr>
              <w:rPr>
                <w:rFonts w:ascii="Times New Roman" w:hAnsi="Times New Roman"/>
              </w:rPr>
            </w:pPr>
            <w:r w:rsidRPr="00C567B8">
              <w:rPr>
                <w:rFonts w:ascii="Times New Roman" w:hAnsi="Times New Roman"/>
              </w:rPr>
              <w:t xml:space="preserve">Деление </w:t>
            </w:r>
            <w:r>
              <w:rPr>
                <w:rFonts w:ascii="Times New Roman" w:hAnsi="Times New Roman"/>
              </w:rPr>
              <w:t>на группы по расчёту от 1 до 4. Группы «Геродот», «</w:t>
            </w:r>
            <w:proofErr w:type="spellStart"/>
            <w:r>
              <w:rPr>
                <w:rFonts w:ascii="Times New Roman" w:hAnsi="Times New Roman"/>
              </w:rPr>
              <w:t>Страбон</w:t>
            </w:r>
            <w:proofErr w:type="spellEnd"/>
            <w:r>
              <w:rPr>
                <w:rFonts w:ascii="Times New Roman" w:hAnsi="Times New Roman"/>
              </w:rPr>
              <w:t>», «Птолемей», «Арабские учёные».</w:t>
            </w:r>
          </w:p>
          <w:p w:rsidR="00DD7919" w:rsidRDefault="00DD7919" w:rsidP="00443C47">
            <w:pPr>
              <w:rPr>
                <w:rFonts w:ascii="Times New Roman" w:hAnsi="Times New Roman"/>
              </w:rPr>
            </w:pPr>
          </w:p>
          <w:p w:rsidR="00DD7919" w:rsidRDefault="00DD7919" w:rsidP="00443C47">
            <w:pPr>
              <w:rPr>
                <w:rFonts w:ascii="Times New Roman" w:hAnsi="Times New Roman"/>
              </w:rPr>
            </w:pPr>
          </w:p>
          <w:p w:rsidR="00DD7919" w:rsidRDefault="00DD7919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Индивидуальная работа «Географический диктант». Взаимопроверка по критериям, оценка.</w:t>
            </w:r>
          </w:p>
          <w:p w:rsidR="00DD7919" w:rsidRPr="006D6AF8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Pr="00774469" w:rsidRDefault="00DD7919" w:rsidP="0044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lastRenderedPageBreak/>
              <w:t>Выполняют</w:t>
            </w:r>
            <w:r>
              <w:rPr>
                <w:rFonts w:ascii="Times New Roman" w:hAnsi="Times New Roman" w:cs="Times New Roman"/>
              </w:rPr>
              <w:t xml:space="preserve"> физическую разминку.</w:t>
            </w:r>
          </w:p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Рассаживаются по группам.</w:t>
            </w:r>
          </w:p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Default="00DD7919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(взаимопроверка, оценивание по критериям)</w:t>
            </w:r>
          </w:p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</w:p>
        </w:tc>
      </w:tr>
      <w:tr w:rsidR="00DD7919" w:rsidRPr="00D24CB8" w:rsidTr="00443C47">
        <w:tc>
          <w:tcPr>
            <w:tcW w:w="2269" w:type="dxa"/>
          </w:tcPr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lastRenderedPageBreak/>
              <w:t>Вызов.</w:t>
            </w:r>
          </w:p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«Мозговой штурм»</w:t>
            </w:r>
          </w:p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Вопрос:</w:t>
            </w:r>
          </w:p>
        </w:tc>
        <w:tc>
          <w:tcPr>
            <w:tcW w:w="70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5103" w:type="dxa"/>
          </w:tcPr>
          <w:p w:rsidR="00DD7919" w:rsidRPr="00726AF9" w:rsidRDefault="00DD7919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Стих-</w:t>
            </w:r>
            <w:proofErr w:type="spellStart"/>
            <w:r>
              <w:rPr>
                <w:rFonts w:ascii="Times New Roman" w:hAnsi="Times New Roman"/>
              </w:rPr>
              <w:t>еС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аршака</w:t>
            </w:r>
            <w:proofErr w:type="spellEnd"/>
            <w:r>
              <w:rPr>
                <w:rFonts w:ascii="Times New Roman" w:hAnsi="Times New Roman"/>
              </w:rPr>
              <w:t xml:space="preserve"> «Часы нам измеряют труд и сон…». Связь с прошлой темой. Что мы будем сегодня изучать на уроке? (</w:t>
            </w:r>
            <w:proofErr w:type="spellStart"/>
            <w:r>
              <w:rPr>
                <w:rFonts w:ascii="Times New Roman" w:hAnsi="Times New Roman"/>
              </w:rPr>
              <w:t>формативное</w:t>
            </w:r>
            <w:proofErr w:type="spellEnd"/>
            <w:r>
              <w:rPr>
                <w:rFonts w:ascii="Times New Roman" w:hAnsi="Times New Roman"/>
              </w:rPr>
              <w:t xml:space="preserve"> оценивание)</w:t>
            </w:r>
          </w:p>
        </w:tc>
        <w:tc>
          <w:tcPr>
            <w:tcW w:w="5528" w:type="dxa"/>
            <w:gridSpan w:val="2"/>
          </w:tcPr>
          <w:p w:rsidR="00DD7919" w:rsidRDefault="00DD7919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Целеполагание учениками.</w:t>
            </w:r>
          </w:p>
          <w:p w:rsidR="00DD7919" w:rsidRDefault="00DD7919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19" w:rsidRPr="00EB0FFB" w:rsidRDefault="00DD7919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919" w:rsidRDefault="00DD7919" w:rsidP="00443C47">
            <w:pPr>
              <w:rPr>
                <w:rFonts w:ascii="Times New Roman" w:hAnsi="Times New Roman"/>
              </w:rPr>
            </w:pPr>
          </w:p>
        </w:tc>
      </w:tr>
      <w:tr w:rsidR="00DD7919" w:rsidRPr="00D24CB8" w:rsidTr="00443C47">
        <w:tc>
          <w:tcPr>
            <w:tcW w:w="2269" w:type="dxa"/>
          </w:tcPr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Основная часть.</w:t>
            </w:r>
          </w:p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В результате составления ученики получат полную информацию о «Географических исследованиях казахской земли в древности».</w:t>
            </w:r>
          </w:p>
        </w:tc>
        <w:tc>
          <w:tcPr>
            <w:tcW w:w="70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5103" w:type="dxa"/>
          </w:tcPr>
          <w:p w:rsidR="00DD7919" w:rsidRDefault="00DD7919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учебником и картой атласа для 8 класса. </w:t>
            </w:r>
            <w:r w:rsidRPr="00072D73">
              <w:rPr>
                <w:rFonts w:ascii="Times New Roman" w:hAnsi="Times New Roman"/>
              </w:rPr>
              <w:t xml:space="preserve">Составление </w:t>
            </w:r>
            <w:r>
              <w:rPr>
                <w:rFonts w:ascii="Times New Roman" w:hAnsi="Times New Roman"/>
              </w:rPr>
              <w:t>«М</w:t>
            </w:r>
            <w:r w:rsidRPr="00072D73">
              <w:rPr>
                <w:rFonts w:ascii="Times New Roman" w:hAnsi="Times New Roman"/>
              </w:rPr>
              <w:t>ентальной</w:t>
            </w:r>
            <w:r>
              <w:rPr>
                <w:rFonts w:ascii="Times New Roman" w:hAnsi="Times New Roman"/>
              </w:rPr>
              <w:t>»</w:t>
            </w:r>
            <w:r w:rsidRPr="00072D73">
              <w:rPr>
                <w:rFonts w:ascii="Times New Roman" w:hAnsi="Times New Roman"/>
              </w:rPr>
              <w:t xml:space="preserve"> карты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Формативное</w:t>
            </w:r>
            <w:proofErr w:type="spellEnd"/>
            <w:r>
              <w:rPr>
                <w:rFonts w:ascii="Times New Roman" w:hAnsi="Times New Roman"/>
              </w:rPr>
              <w:t xml:space="preserve"> оценивание групп учителем.</w:t>
            </w:r>
          </w:p>
          <w:p w:rsidR="00DD7919" w:rsidRPr="00726AF9" w:rsidRDefault="00DD7919" w:rsidP="00443C47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:rsidR="00DD7919" w:rsidRDefault="00DD7919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выступления групп, ученики заполняют таблицу: </w:t>
            </w:r>
          </w:p>
          <w:tbl>
            <w:tblPr>
              <w:tblW w:w="3661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1134"/>
              <w:gridCol w:w="1791"/>
            </w:tblGrid>
            <w:tr w:rsidR="00DD7919" w:rsidTr="00443C47">
              <w:trPr>
                <w:trHeight w:hRule="exact" w:val="619"/>
              </w:trPr>
              <w:tc>
                <w:tcPr>
                  <w:tcW w:w="7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D7919" w:rsidRDefault="00DD7919" w:rsidP="00443C47">
                  <w:pPr>
                    <w:pStyle w:val="Style20"/>
                    <w:widowControl/>
                    <w:spacing w:line="240" w:lineRule="auto"/>
                    <w:ind w:left="91" w:right="19"/>
                    <w:contextualSpacing/>
                    <w:mirrorIndents/>
                    <w:rPr>
                      <w:rStyle w:val="FontStyle28"/>
                      <w:lang w:eastAsia="en-US"/>
                    </w:rPr>
                  </w:pPr>
                  <w:r>
                    <w:rPr>
                      <w:rStyle w:val="FontStyle28"/>
                      <w:lang w:eastAsia="en-US"/>
                    </w:rPr>
                    <w:t>Время исследования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D7919" w:rsidRDefault="00DD7919" w:rsidP="00443C47">
                  <w:pPr>
                    <w:pStyle w:val="Style20"/>
                    <w:widowControl/>
                    <w:spacing w:line="240" w:lineRule="auto"/>
                    <w:ind w:left="72" w:right="34"/>
                    <w:contextualSpacing/>
                    <w:mirrorIndents/>
                    <w:rPr>
                      <w:rStyle w:val="FontStyle28"/>
                      <w:lang w:eastAsia="en-US"/>
                    </w:rPr>
                  </w:pPr>
                  <w:r>
                    <w:rPr>
                      <w:rStyle w:val="FontStyle28"/>
                      <w:lang w:eastAsia="en-US"/>
                    </w:rPr>
                    <w:t>Имя исследователя</w:t>
                  </w:r>
                </w:p>
              </w:tc>
              <w:tc>
                <w:tcPr>
                  <w:tcW w:w="1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D7919" w:rsidRDefault="00DD7919" w:rsidP="00443C47">
                  <w:pPr>
                    <w:pStyle w:val="Style20"/>
                    <w:widowControl/>
                    <w:spacing w:line="240" w:lineRule="auto"/>
                    <w:contextualSpacing/>
                    <w:mirrorIndents/>
                    <w:rPr>
                      <w:rStyle w:val="FontStyle28"/>
                      <w:lang w:eastAsia="en-US"/>
                    </w:rPr>
                  </w:pPr>
                  <w:r>
                    <w:rPr>
                      <w:rStyle w:val="FontStyle28"/>
                      <w:lang w:eastAsia="en-US"/>
                    </w:rPr>
                    <w:t>Достижения</w:t>
                  </w:r>
                </w:p>
              </w:tc>
            </w:tr>
          </w:tbl>
          <w:p w:rsidR="00DD7919" w:rsidRDefault="00DD7919" w:rsidP="0044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19" w:rsidRDefault="00DD7919" w:rsidP="00443C47">
            <w:pPr>
              <w:rPr>
                <w:rFonts w:ascii="Times New Roman" w:hAnsi="Times New Roman"/>
              </w:rPr>
            </w:pPr>
          </w:p>
          <w:p w:rsidR="00DD7919" w:rsidRPr="00812A8C" w:rsidRDefault="00DD7919" w:rsidP="0044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919" w:rsidRDefault="00DD7919" w:rsidP="00443C47">
            <w:pPr>
              <w:rPr>
                <w:rFonts w:ascii="Times New Roman" w:hAnsi="Times New Roman"/>
              </w:rPr>
            </w:pPr>
          </w:p>
        </w:tc>
      </w:tr>
      <w:tr w:rsidR="00DD7919" w:rsidRPr="00D24CB8" w:rsidTr="00443C47">
        <w:tc>
          <w:tcPr>
            <w:tcW w:w="2269" w:type="dxa"/>
          </w:tcPr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Закрепление материала.</w:t>
            </w:r>
          </w:p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группах.</w:t>
            </w:r>
          </w:p>
        </w:tc>
        <w:tc>
          <w:tcPr>
            <w:tcW w:w="70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5103" w:type="dxa"/>
          </w:tcPr>
          <w:p w:rsidR="00DD7919" w:rsidRPr="006D6AF8" w:rsidRDefault="00DD7919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«Эрудит». При закреплении составить вопросы по «Ромашке </w:t>
            </w:r>
            <w:proofErr w:type="spellStart"/>
            <w:r>
              <w:rPr>
                <w:rFonts w:ascii="Times New Roman" w:hAnsi="Times New Roman"/>
              </w:rPr>
              <w:t>Блума</w:t>
            </w:r>
            <w:proofErr w:type="spellEnd"/>
            <w:r>
              <w:rPr>
                <w:rFonts w:ascii="Times New Roman" w:hAnsi="Times New Roman"/>
              </w:rPr>
              <w:t>» и задать их уч-ся из класса. (</w:t>
            </w:r>
            <w:proofErr w:type="spellStart"/>
            <w:r>
              <w:rPr>
                <w:rFonts w:ascii="Times New Roman" w:hAnsi="Times New Roman"/>
              </w:rPr>
              <w:t>ТиО</w:t>
            </w:r>
            <w:proofErr w:type="spellEnd"/>
            <w:r>
              <w:rPr>
                <w:rFonts w:ascii="Times New Roman" w:hAnsi="Times New Roman"/>
              </w:rPr>
              <w:t>) (</w:t>
            </w:r>
            <w:proofErr w:type="spellStart"/>
            <w:r>
              <w:rPr>
                <w:rFonts w:ascii="Times New Roman" w:hAnsi="Times New Roman"/>
              </w:rPr>
              <w:t>суммативное</w:t>
            </w:r>
            <w:proofErr w:type="spellEnd"/>
            <w:r>
              <w:rPr>
                <w:rFonts w:ascii="Times New Roman" w:hAnsi="Times New Roman"/>
              </w:rPr>
              <w:t xml:space="preserve"> оценивание)</w:t>
            </w:r>
          </w:p>
        </w:tc>
        <w:tc>
          <w:tcPr>
            <w:tcW w:w="5528" w:type="dxa"/>
            <w:gridSpan w:val="2"/>
          </w:tcPr>
          <w:p w:rsidR="00DD7919" w:rsidRDefault="00DD7919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презентаций («ученые» – предварительное задание для </w:t>
            </w:r>
            <w:proofErr w:type="spellStart"/>
            <w:r>
              <w:rPr>
                <w:rFonts w:ascii="Times New Roman" w:hAnsi="Times New Roman"/>
              </w:rPr>
              <w:t>ТиО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DD7919" w:rsidRPr="00DF0C3B" w:rsidRDefault="00DD7919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919" w:rsidRDefault="00DD7919" w:rsidP="00443C47">
            <w:pPr>
              <w:rPr>
                <w:rFonts w:ascii="Times New Roman" w:hAnsi="Times New Roman"/>
              </w:rPr>
            </w:pPr>
          </w:p>
        </w:tc>
      </w:tr>
      <w:tr w:rsidR="00DD7919" w:rsidRPr="00D24CB8" w:rsidTr="00443C47">
        <w:tc>
          <w:tcPr>
            <w:tcW w:w="226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 xml:space="preserve">Оценивание учеников.  </w:t>
            </w:r>
          </w:p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(рефлексивные листы)</w:t>
            </w:r>
          </w:p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и </w:t>
            </w:r>
            <w:proofErr w:type="spellStart"/>
            <w:r>
              <w:rPr>
                <w:rFonts w:ascii="Times New Roman" w:hAnsi="Times New Roman" w:cs="Times New Roman"/>
              </w:rPr>
              <w:t>ОдО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24CB8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103" w:type="dxa"/>
          </w:tcPr>
          <w:p w:rsidR="00DD7919" w:rsidRDefault="00DD7919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Стратегия «Светофор». </w:t>
            </w:r>
          </w:p>
          <w:p w:rsidR="00DD7919" w:rsidRPr="006D6AF8" w:rsidRDefault="00DD7919" w:rsidP="00443C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Оценивание за урок учителем. </w:t>
            </w:r>
            <w:proofErr w:type="spellStart"/>
            <w:r>
              <w:rPr>
                <w:rFonts w:ascii="Times New Roman" w:hAnsi="Times New Roman"/>
              </w:rPr>
              <w:t>Суммативное</w:t>
            </w:r>
            <w:proofErr w:type="spellEnd"/>
            <w:r>
              <w:rPr>
                <w:rFonts w:ascii="Times New Roman" w:hAnsi="Times New Roman"/>
              </w:rPr>
              <w:t xml:space="preserve"> оценивание согласно критериям. </w:t>
            </w:r>
            <w:proofErr w:type="spellStart"/>
            <w:r>
              <w:rPr>
                <w:rFonts w:ascii="Times New Roman" w:hAnsi="Times New Roman"/>
              </w:rPr>
              <w:t>Формативное</w:t>
            </w:r>
            <w:proofErr w:type="spellEnd"/>
            <w:r>
              <w:rPr>
                <w:rFonts w:ascii="Times New Roman" w:hAnsi="Times New Roman"/>
              </w:rPr>
              <w:t>: номинации «Самые умные!», «Самые мыслящие!», «Самые смелые!», «Самые Интересные!»</w:t>
            </w:r>
            <w:r>
              <w:rPr>
                <w:rFonts w:ascii="Times New Roman" w:hAnsi="Times New Roman" w:cs="Times New Roman"/>
              </w:rPr>
              <w:tab/>
              <w:t>Учитель комментирует оценки согласно критериям урока.</w:t>
            </w:r>
          </w:p>
        </w:tc>
        <w:tc>
          <w:tcPr>
            <w:tcW w:w="5528" w:type="dxa"/>
            <w:gridSpan w:val="2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устно комментируют свои ответы.</w:t>
            </w:r>
          </w:p>
        </w:tc>
        <w:tc>
          <w:tcPr>
            <w:tcW w:w="2268" w:type="dxa"/>
          </w:tcPr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</w:p>
        </w:tc>
      </w:tr>
      <w:tr w:rsidR="00DD7919" w:rsidRPr="00D24CB8" w:rsidTr="00443C47">
        <w:tc>
          <w:tcPr>
            <w:tcW w:w="226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Источники, оснащение и оборудование.</w:t>
            </w:r>
          </w:p>
        </w:tc>
        <w:tc>
          <w:tcPr>
            <w:tcW w:w="11340" w:type="dxa"/>
            <w:gridSpan w:val="4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GB"/>
              </w:rPr>
              <w:t xml:space="preserve">Презентация, учебник, тетради раб. Карты атласа, ватман, фломастеры. Мультимедийный проектор,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стикеры</w:t>
            </w:r>
            <w:proofErr w:type="spellEnd"/>
            <w:r>
              <w:rPr>
                <w:rFonts w:ascii="Times New Roman" w:hAnsi="Times New Roman"/>
                <w:lang w:eastAsia="en-GB"/>
              </w:rPr>
              <w:t>, маркеры.</w:t>
            </w:r>
          </w:p>
        </w:tc>
        <w:tc>
          <w:tcPr>
            <w:tcW w:w="2268" w:type="dxa"/>
          </w:tcPr>
          <w:p w:rsidR="00DD7919" w:rsidRDefault="00DD7919" w:rsidP="00443C47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D7919" w:rsidRPr="00D24CB8" w:rsidTr="00443C47">
        <w:tc>
          <w:tcPr>
            <w:tcW w:w="2269" w:type="dxa"/>
          </w:tcPr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Последующие задания и чтение.</w:t>
            </w:r>
          </w:p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(работа с </w:t>
            </w:r>
            <w:proofErr w:type="gramStart"/>
            <w:r>
              <w:rPr>
                <w:rFonts w:ascii="Times New Roman" w:hAnsi="Times New Roman" w:cs="Times New Roman"/>
              </w:rPr>
              <w:t>талантливыми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одарёнными)</w:t>
            </w:r>
          </w:p>
        </w:tc>
        <w:tc>
          <w:tcPr>
            <w:tcW w:w="11340" w:type="dxa"/>
            <w:gridSpan w:val="4"/>
          </w:tcPr>
          <w:p w:rsidR="00DD7919" w:rsidRPr="00800A46" w:rsidRDefault="00DD7919" w:rsidP="0044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Домашнее задание. Работа с текстом учебника. отметить на к/к  места, </w:t>
            </w:r>
            <w:proofErr w:type="gramStart"/>
            <w:r>
              <w:rPr>
                <w:rFonts w:ascii="Times New Roman" w:hAnsi="Times New Roman"/>
              </w:rPr>
              <w:t>названые</w:t>
            </w:r>
            <w:proofErr w:type="gramEnd"/>
            <w:r>
              <w:rPr>
                <w:rFonts w:ascii="Times New Roman" w:hAnsi="Times New Roman"/>
              </w:rPr>
              <w:t xml:space="preserve"> древними учёными. Для </w:t>
            </w:r>
            <w:proofErr w:type="spellStart"/>
            <w:r>
              <w:rPr>
                <w:rFonts w:ascii="Times New Roman" w:hAnsi="Times New Roman"/>
              </w:rPr>
              <w:t>ТиО</w:t>
            </w:r>
            <w:proofErr w:type="spellEnd"/>
            <w:r>
              <w:rPr>
                <w:rFonts w:ascii="Times New Roman" w:hAnsi="Times New Roman"/>
              </w:rPr>
              <w:t xml:space="preserve"> эссе на тему «Моё отношение к вкладу древних ученых!»</w:t>
            </w:r>
          </w:p>
        </w:tc>
        <w:tc>
          <w:tcPr>
            <w:tcW w:w="2268" w:type="dxa"/>
          </w:tcPr>
          <w:p w:rsidR="00DD7919" w:rsidRDefault="00DD7919" w:rsidP="00443C47">
            <w:pPr>
              <w:pStyle w:val="a4"/>
              <w:rPr>
                <w:rFonts w:ascii="Times New Roman" w:hAnsi="Times New Roman"/>
              </w:rPr>
            </w:pPr>
          </w:p>
        </w:tc>
      </w:tr>
      <w:tr w:rsidR="00DD7919" w:rsidRPr="00D24CB8" w:rsidTr="00443C47">
        <w:tc>
          <w:tcPr>
            <w:tcW w:w="226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lastRenderedPageBreak/>
              <w:t>Анализ и оценивание урока.</w:t>
            </w:r>
          </w:p>
        </w:tc>
        <w:tc>
          <w:tcPr>
            <w:tcW w:w="11340" w:type="dxa"/>
            <w:gridSpan w:val="4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Pr="00C02F08" w:rsidRDefault="00DD7919" w:rsidP="0044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</w:p>
        </w:tc>
      </w:tr>
      <w:tr w:rsidR="00DD7919" w:rsidRPr="00D24CB8" w:rsidTr="00443C47">
        <w:tc>
          <w:tcPr>
            <w:tcW w:w="2269" w:type="dxa"/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  <w:r w:rsidRPr="00D24CB8">
              <w:rPr>
                <w:rFonts w:ascii="Times New Roman" w:hAnsi="Times New Roman" w:cs="Times New Roman"/>
              </w:rPr>
              <w:t>Изменения к уроку.</w:t>
            </w:r>
          </w:p>
        </w:tc>
        <w:tc>
          <w:tcPr>
            <w:tcW w:w="11340" w:type="dxa"/>
            <w:gridSpan w:val="4"/>
            <w:tcBorders>
              <w:top w:val="nil"/>
            </w:tcBorders>
          </w:tcPr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Default="00DD7919" w:rsidP="00443C47">
            <w:pPr>
              <w:rPr>
                <w:rFonts w:ascii="Times New Roman" w:hAnsi="Times New Roman" w:cs="Times New Roman"/>
              </w:rPr>
            </w:pPr>
          </w:p>
          <w:p w:rsidR="00DD7919" w:rsidRPr="00C02F08" w:rsidRDefault="00DD7919" w:rsidP="0044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D7919" w:rsidRPr="00D24CB8" w:rsidRDefault="00DD7919" w:rsidP="00443C47">
            <w:pPr>
              <w:rPr>
                <w:rFonts w:ascii="Times New Roman" w:hAnsi="Times New Roman" w:cs="Times New Roman"/>
              </w:rPr>
            </w:pPr>
          </w:p>
        </w:tc>
      </w:tr>
    </w:tbl>
    <w:p w:rsidR="0060523C" w:rsidRDefault="0060523C"/>
    <w:sectPr w:rsidR="0060523C" w:rsidSect="00DD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46"/>
    <w:rsid w:val="0060523C"/>
    <w:rsid w:val="00DD7919"/>
    <w:rsid w:val="00E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D7919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6">
    <w:name w:val="Font Style26"/>
    <w:basedOn w:val="a0"/>
    <w:uiPriority w:val="99"/>
    <w:rsid w:val="00DD7919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DD7919"/>
    <w:pPr>
      <w:widowControl w:val="0"/>
      <w:autoSpaceDE w:val="0"/>
      <w:autoSpaceDN w:val="0"/>
      <w:adjustRightInd w:val="0"/>
      <w:spacing w:after="0" w:line="216" w:lineRule="exact"/>
      <w:ind w:firstLine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D791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D791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DD7919"/>
    <w:rPr>
      <w:rFonts w:ascii="Times New Roman" w:hAnsi="Times New Roman" w:cs="Times New Roman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D7919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6">
    <w:name w:val="Font Style26"/>
    <w:basedOn w:val="a0"/>
    <w:uiPriority w:val="99"/>
    <w:rsid w:val="00DD7919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DD7919"/>
    <w:pPr>
      <w:widowControl w:val="0"/>
      <w:autoSpaceDE w:val="0"/>
      <w:autoSpaceDN w:val="0"/>
      <w:adjustRightInd w:val="0"/>
      <w:spacing w:after="0" w:line="216" w:lineRule="exact"/>
      <w:ind w:firstLine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D791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D791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DD7919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3774</Characters>
  <Application>Microsoft Office Word</Application>
  <DocSecurity>0</DocSecurity>
  <Lines>31</Lines>
  <Paragraphs>8</Paragraphs>
  <ScaleCrop>false</ScaleCrop>
  <Company>Home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2017-03-20T12:38:00Z</dcterms:created>
  <dcterms:modified xsi:type="dcterms:W3CDTF">2017-03-20T12:40:00Z</dcterms:modified>
</cp:coreProperties>
</file>