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8C" w:rsidRPr="00823582" w:rsidRDefault="0067588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8C" w:rsidRPr="00823582" w:rsidRDefault="00806D4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582">
        <w:rPr>
          <w:rFonts w:ascii="Times New Roman" w:hAnsi="Times New Roman"/>
          <w:b/>
          <w:sz w:val="28"/>
          <w:szCs w:val="28"/>
        </w:rPr>
        <w:t xml:space="preserve">ДЕПАРТАМЕНТ ОБРАЗОВАНИЯ ГОРОДА МОСКВЫ </w:t>
      </w:r>
    </w:p>
    <w:p w:rsidR="0067588C" w:rsidRPr="00823582" w:rsidRDefault="00806D4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582">
        <w:rPr>
          <w:rFonts w:ascii="Times New Roman" w:hAnsi="Times New Roman"/>
          <w:b/>
          <w:sz w:val="28"/>
          <w:szCs w:val="28"/>
        </w:rPr>
        <w:t xml:space="preserve"> ГОСУДАРСТВЕННОЕ БЮДЖЕТНОЕ ПРОФЕССИОНАЛЬНОЕ</w:t>
      </w:r>
    </w:p>
    <w:p w:rsidR="0067588C" w:rsidRPr="00823582" w:rsidRDefault="00806D4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582"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67588C" w:rsidRPr="00823582" w:rsidRDefault="00806D4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582">
        <w:rPr>
          <w:rFonts w:ascii="Times New Roman" w:hAnsi="Times New Roman"/>
          <w:b/>
          <w:sz w:val="28"/>
          <w:szCs w:val="28"/>
        </w:rPr>
        <w:t xml:space="preserve"> «КОЛЛЕДЖ ПОЛИЦИИ»</w:t>
      </w:r>
    </w:p>
    <w:p w:rsidR="0067588C" w:rsidRPr="00823582" w:rsidRDefault="0067588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88C" w:rsidRPr="00823582" w:rsidRDefault="0067588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88C" w:rsidRPr="00823582" w:rsidRDefault="00675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88C" w:rsidRPr="00823582" w:rsidRDefault="00675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88C" w:rsidRPr="00823582" w:rsidRDefault="00675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88C" w:rsidRPr="00823582" w:rsidRDefault="00675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88C" w:rsidRPr="00823582" w:rsidRDefault="00675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88C" w:rsidRPr="00823582" w:rsidRDefault="0067588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88C" w:rsidRPr="00823582" w:rsidRDefault="0067588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88C" w:rsidRPr="00823582" w:rsidRDefault="0067588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88C" w:rsidRPr="00823582" w:rsidRDefault="00806D40">
      <w:pPr>
        <w:shd w:val="clear" w:color="auto" w:fill="FFFFFF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82358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7588C" w:rsidRPr="00823582" w:rsidRDefault="0067588C">
      <w:pPr>
        <w:shd w:val="clear" w:color="auto" w:fill="FFFFFF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67588C" w:rsidRPr="00823582" w:rsidRDefault="005171DF">
      <w:pPr>
        <w:shd w:val="clear" w:color="auto" w:fill="FFFFFF"/>
        <w:autoSpaceDE w:val="0"/>
        <w:ind w:left="-284"/>
        <w:jc w:val="center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>кружка «Возрождение военно-патриотических традиций»</w:t>
      </w:r>
    </w:p>
    <w:p w:rsidR="005171DF" w:rsidRPr="00823582" w:rsidRDefault="005171DF">
      <w:pPr>
        <w:shd w:val="clear" w:color="auto" w:fill="FFFFFF"/>
        <w:autoSpaceDE w:val="0"/>
        <w:ind w:left="-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7588C" w:rsidRPr="00823582" w:rsidRDefault="0067588C">
      <w:pPr>
        <w:jc w:val="center"/>
        <w:rPr>
          <w:rFonts w:ascii="Times New Roman" w:hAnsi="Times New Roman"/>
          <w:sz w:val="28"/>
          <w:szCs w:val="28"/>
        </w:rPr>
      </w:pPr>
    </w:p>
    <w:p w:rsidR="0067588C" w:rsidRPr="00823582" w:rsidRDefault="0067588C">
      <w:pPr>
        <w:jc w:val="center"/>
        <w:rPr>
          <w:rFonts w:ascii="Times New Roman" w:hAnsi="Times New Roman"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67588C">
      <w:pPr>
        <w:pStyle w:val="Style1"/>
        <w:widowControl/>
        <w:spacing w:line="240" w:lineRule="auto"/>
        <w:jc w:val="center"/>
        <w:rPr>
          <w:bCs/>
          <w:sz w:val="28"/>
          <w:szCs w:val="28"/>
        </w:rPr>
      </w:pPr>
    </w:p>
    <w:p w:rsidR="0067588C" w:rsidRPr="00823582" w:rsidRDefault="00806D40">
      <w:pPr>
        <w:pStyle w:val="Style1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823582">
        <w:rPr>
          <w:b/>
          <w:bCs/>
          <w:sz w:val="28"/>
          <w:szCs w:val="28"/>
        </w:rPr>
        <w:t>Москва</w:t>
      </w:r>
    </w:p>
    <w:p w:rsidR="0067588C" w:rsidRPr="00823582" w:rsidRDefault="005171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3582">
        <w:rPr>
          <w:rFonts w:ascii="Times New Roman" w:hAnsi="Times New Roman"/>
          <w:b/>
          <w:bCs/>
          <w:sz w:val="28"/>
          <w:szCs w:val="28"/>
        </w:rPr>
        <w:t>2017</w:t>
      </w:r>
    </w:p>
    <w:p w:rsidR="0067588C" w:rsidRPr="00823582" w:rsidRDefault="00806D40" w:rsidP="00C16028">
      <w:pPr>
        <w:pStyle w:val="Style3"/>
        <w:pageBreakBefore/>
        <w:widowControl/>
        <w:spacing w:line="240" w:lineRule="auto"/>
        <w:jc w:val="center"/>
        <w:outlineLvl w:val="0"/>
        <w:rPr>
          <w:rStyle w:val="FontStyle12"/>
          <w:b/>
          <w:bCs/>
          <w:sz w:val="28"/>
          <w:szCs w:val="28"/>
        </w:rPr>
      </w:pPr>
      <w:bookmarkStart w:id="0" w:name="_Toc461466521"/>
      <w:r w:rsidRPr="00823582">
        <w:rPr>
          <w:rStyle w:val="FontStyle12"/>
          <w:b/>
          <w:bCs/>
          <w:sz w:val="28"/>
          <w:szCs w:val="28"/>
        </w:rPr>
        <w:lastRenderedPageBreak/>
        <w:t xml:space="preserve">1. </w:t>
      </w:r>
      <w:bookmarkEnd w:id="0"/>
      <w:r w:rsidR="00823582">
        <w:rPr>
          <w:rStyle w:val="FontStyle12"/>
          <w:b/>
          <w:bCs/>
          <w:sz w:val="28"/>
          <w:szCs w:val="28"/>
        </w:rPr>
        <w:t>ПОЯСНИТЕЛЬНАЯ ЗАПИСКА</w:t>
      </w:r>
    </w:p>
    <w:p w:rsidR="0067588C" w:rsidRPr="00823582" w:rsidRDefault="0067588C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823582" w:rsidRPr="00823582" w:rsidRDefault="00823582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3582">
        <w:rPr>
          <w:color w:val="000000"/>
          <w:sz w:val="28"/>
          <w:szCs w:val="28"/>
        </w:rPr>
        <w:t>Содержание курса дополнительного образования «</w:t>
      </w:r>
      <w:r>
        <w:rPr>
          <w:color w:val="000000"/>
          <w:sz w:val="28"/>
          <w:szCs w:val="28"/>
        </w:rPr>
        <w:t>Возрождение военно-патриотических традиций</w:t>
      </w:r>
      <w:r w:rsidRPr="00823582">
        <w:rPr>
          <w:color w:val="000000"/>
          <w:sz w:val="28"/>
          <w:szCs w:val="28"/>
        </w:rPr>
        <w:t>» в рамках дополнительного образования по предмету «</w:t>
      </w:r>
      <w:r>
        <w:rPr>
          <w:color w:val="000000"/>
          <w:sz w:val="28"/>
          <w:szCs w:val="28"/>
        </w:rPr>
        <w:t>История</w:t>
      </w:r>
      <w:r w:rsidRPr="00823582">
        <w:rPr>
          <w:color w:val="000000"/>
          <w:sz w:val="28"/>
          <w:szCs w:val="28"/>
        </w:rPr>
        <w:t>» соответствует стандартам Федерального закона № 273 «Об образовании в РФ» (ст.12, части 4,5,6 и ст.75, части 4)</w:t>
      </w:r>
      <w:r w:rsidR="00313A11">
        <w:rPr>
          <w:color w:val="000000"/>
          <w:sz w:val="28"/>
          <w:szCs w:val="28"/>
        </w:rPr>
        <w:t xml:space="preserve"> и Концепции развития дополнительного образования детей Департамента государственной политики в сфере воспитания детей и молодежи Министерства образования и науки Российской Федерации</w:t>
      </w:r>
      <w:r w:rsidRPr="00823582">
        <w:rPr>
          <w:color w:val="000000"/>
          <w:sz w:val="28"/>
          <w:szCs w:val="28"/>
        </w:rPr>
        <w:t>.</w:t>
      </w:r>
      <w:proofErr w:type="gramEnd"/>
      <w:r w:rsidRPr="00823582">
        <w:rPr>
          <w:color w:val="000000"/>
          <w:sz w:val="28"/>
          <w:szCs w:val="28"/>
        </w:rPr>
        <w:t xml:space="preserve"> Объем курса составляет </w:t>
      </w:r>
      <w:r>
        <w:rPr>
          <w:color w:val="000000"/>
          <w:sz w:val="28"/>
          <w:szCs w:val="28"/>
        </w:rPr>
        <w:t>3</w:t>
      </w:r>
      <w:r w:rsidRPr="00823582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823582">
        <w:rPr>
          <w:color w:val="000000"/>
          <w:sz w:val="28"/>
          <w:szCs w:val="28"/>
        </w:rPr>
        <w:t xml:space="preserve"> в неделю (всего </w:t>
      </w:r>
      <w:r>
        <w:rPr>
          <w:color w:val="000000"/>
          <w:sz w:val="28"/>
          <w:szCs w:val="28"/>
        </w:rPr>
        <w:t>48 часов</w:t>
      </w:r>
      <w:r w:rsidRPr="00823582">
        <w:rPr>
          <w:color w:val="000000"/>
          <w:sz w:val="28"/>
          <w:szCs w:val="28"/>
        </w:rPr>
        <w:t xml:space="preserve">). Содержание курса составлено в соответствии с </w:t>
      </w:r>
      <w:r>
        <w:rPr>
          <w:color w:val="000000"/>
          <w:sz w:val="28"/>
          <w:szCs w:val="28"/>
        </w:rPr>
        <w:t>положениями программы «Патриотическое воспитание граждан Российской Федерации на 2016-2020 гг.» Министерства образования и науки Российской Федерации</w:t>
      </w:r>
      <w:r w:rsidRPr="00823582">
        <w:rPr>
          <w:color w:val="000000"/>
          <w:sz w:val="28"/>
          <w:szCs w:val="28"/>
        </w:rPr>
        <w:t>.</w:t>
      </w:r>
    </w:p>
    <w:p w:rsidR="00823582" w:rsidRPr="00823582" w:rsidRDefault="00823582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582">
        <w:rPr>
          <w:color w:val="000000"/>
          <w:sz w:val="28"/>
          <w:szCs w:val="28"/>
        </w:rPr>
        <w:t xml:space="preserve">Главная цель </w:t>
      </w:r>
      <w:proofErr w:type="gramStart"/>
      <w:r w:rsidRPr="00823582">
        <w:rPr>
          <w:color w:val="000000"/>
          <w:sz w:val="28"/>
          <w:szCs w:val="28"/>
        </w:rPr>
        <w:t>обучения по курсу</w:t>
      </w:r>
      <w:proofErr w:type="gramEnd"/>
      <w:r w:rsidRPr="00823582">
        <w:rPr>
          <w:color w:val="000000"/>
          <w:sz w:val="28"/>
          <w:szCs w:val="28"/>
        </w:rPr>
        <w:t xml:space="preserve"> «</w:t>
      </w:r>
      <w:r w:rsidR="00313A11">
        <w:rPr>
          <w:color w:val="000000"/>
          <w:sz w:val="28"/>
          <w:szCs w:val="28"/>
        </w:rPr>
        <w:t>Возрождение военно-патриотических традиций</w:t>
      </w:r>
      <w:r w:rsidRPr="00823582">
        <w:rPr>
          <w:color w:val="000000"/>
          <w:sz w:val="28"/>
          <w:szCs w:val="28"/>
        </w:rPr>
        <w:t xml:space="preserve">» заключается в </w:t>
      </w:r>
      <w:r w:rsidR="00313A11">
        <w:rPr>
          <w:color w:val="000000"/>
          <w:sz w:val="28"/>
          <w:szCs w:val="28"/>
        </w:rPr>
        <w:t xml:space="preserve">формировании патриотических чувств, </w:t>
      </w:r>
      <w:r w:rsidRPr="00823582">
        <w:rPr>
          <w:color w:val="000000"/>
          <w:sz w:val="28"/>
          <w:szCs w:val="28"/>
        </w:rPr>
        <w:t xml:space="preserve">развитии общей культуры курсантов, </w:t>
      </w:r>
      <w:r w:rsidR="00313A11">
        <w:rPr>
          <w:color w:val="000000"/>
          <w:sz w:val="28"/>
          <w:szCs w:val="28"/>
        </w:rPr>
        <w:t>формировании личности курсантов как активных членов современного российского общества</w:t>
      </w:r>
      <w:r w:rsidRPr="00823582">
        <w:rPr>
          <w:color w:val="000000"/>
          <w:sz w:val="28"/>
          <w:szCs w:val="28"/>
        </w:rPr>
        <w:t>.</w:t>
      </w:r>
    </w:p>
    <w:p w:rsidR="00823582" w:rsidRPr="00823582" w:rsidRDefault="00823582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582">
        <w:rPr>
          <w:color w:val="000000"/>
          <w:sz w:val="28"/>
          <w:szCs w:val="28"/>
        </w:rPr>
        <w:t>Для достижения главной цели содержание курса направленно на решение следующих задач:</w:t>
      </w:r>
    </w:p>
    <w:p w:rsidR="00823582" w:rsidRDefault="00313A11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об истоках зарождения и процессах формирования военно-патриотических традиций России.</w:t>
      </w:r>
    </w:p>
    <w:p w:rsidR="00313A11" w:rsidRDefault="00313A11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военной истории России как главном источнике военно-патриотических традиций.</w:t>
      </w:r>
    </w:p>
    <w:p w:rsidR="00313A11" w:rsidRPr="00823582" w:rsidRDefault="00313A11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высокого морально-нравственного образа русского солдата с цель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</w:t>
      </w:r>
      <w:proofErr w:type="gramEnd"/>
      <w:r>
        <w:rPr>
          <w:color w:val="000000"/>
          <w:sz w:val="28"/>
          <w:szCs w:val="28"/>
        </w:rPr>
        <w:t>ормирования у курсантов жизненных идеалов.</w:t>
      </w:r>
    </w:p>
    <w:p w:rsidR="00823582" w:rsidRPr="00823582" w:rsidRDefault="00823582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582">
        <w:rPr>
          <w:color w:val="000000"/>
          <w:sz w:val="28"/>
          <w:szCs w:val="28"/>
        </w:rPr>
        <w:t xml:space="preserve">Расширение личного кругозора </w:t>
      </w:r>
      <w:r w:rsidR="00313A11">
        <w:rPr>
          <w:color w:val="000000"/>
          <w:sz w:val="28"/>
          <w:szCs w:val="28"/>
        </w:rPr>
        <w:t>через углубленное изучение фактов отечественной военной истории, изучение важнейших явлений военной культуры</w:t>
      </w:r>
      <w:r w:rsidRPr="00823582">
        <w:rPr>
          <w:color w:val="000000"/>
          <w:sz w:val="28"/>
          <w:szCs w:val="28"/>
        </w:rPr>
        <w:t>.</w:t>
      </w:r>
    </w:p>
    <w:p w:rsidR="00823582" w:rsidRPr="00823582" w:rsidRDefault="00823582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582">
        <w:rPr>
          <w:color w:val="000000"/>
          <w:sz w:val="28"/>
          <w:szCs w:val="28"/>
        </w:rPr>
        <w:t xml:space="preserve">Развитие патриотических качеств личности через формирование критического мышления и осознания насущных вопросов </w:t>
      </w:r>
      <w:r w:rsidR="00313A11">
        <w:rPr>
          <w:color w:val="000000"/>
          <w:sz w:val="28"/>
          <w:szCs w:val="28"/>
        </w:rPr>
        <w:t>сохранения традиций российского общества</w:t>
      </w:r>
      <w:r w:rsidRPr="00823582">
        <w:rPr>
          <w:color w:val="000000"/>
          <w:sz w:val="28"/>
          <w:szCs w:val="28"/>
        </w:rPr>
        <w:t>.</w:t>
      </w:r>
    </w:p>
    <w:p w:rsidR="00823582" w:rsidRPr="00823582" w:rsidRDefault="00823582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582">
        <w:rPr>
          <w:color w:val="000000"/>
          <w:sz w:val="28"/>
          <w:szCs w:val="28"/>
        </w:rPr>
        <w:t>Умение находить и использовать научную информацию для достижения поставленных учебных и личных целей.</w:t>
      </w:r>
    </w:p>
    <w:p w:rsidR="00823582" w:rsidRPr="00823582" w:rsidRDefault="00823582" w:rsidP="00313A11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3582">
        <w:rPr>
          <w:color w:val="000000"/>
          <w:sz w:val="28"/>
          <w:szCs w:val="28"/>
        </w:rPr>
        <w:t>Обучение по курсу</w:t>
      </w:r>
      <w:proofErr w:type="gramEnd"/>
      <w:r w:rsidRPr="00823582">
        <w:rPr>
          <w:color w:val="000000"/>
          <w:sz w:val="28"/>
          <w:szCs w:val="28"/>
        </w:rPr>
        <w:t xml:space="preserve"> «</w:t>
      </w:r>
      <w:r w:rsidR="00313A11">
        <w:rPr>
          <w:color w:val="000000"/>
          <w:sz w:val="28"/>
          <w:szCs w:val="28"/>
        </w:rPr>
        <w:t>Возрождение военно-патриотических традиций</w:t>
      </w:r>
      <w:r w:rsidRPr="00823582">
        <w:rPr>
          <w:color w:val="000000"/>
          <w:sz w:val="28"/>
          <w:szCs w:val="28"/>
        </w:rPr>
        <w:t xml:space="preserve">» рассчитано на </w:t>
      </w:r>
      <w:r w:rsidR="00313A11">
        <w:rPr>
          <w:color w:val="000000"/>
          <w:sz w:val="28"/>
          <w:szCs w:val="28"/>
        </w:rPr>
        <w:t>48 часов</w:t>
      </w:r>
      <w:r w:rsidRPr="00823582">
        <w:rPr>
          <w:color w:val="000000"/>
          <w:sz w:val="28"/>
          <w:szCs w:val="28"/>
        </w:rPr>
        <w:t xml:space="preserve"> и проводится в течение второго полугодия. </w:t>
      </w:r>
      <w:proofErr w:type="gramStart"/>
      <w:r w:rsidRPr="00823582">
        <w:rPr>
          <w:color w:val="000000"/>
          <w:sz w:val="28"/>
          <w:szCs w:val="28"/>
        </w:rPr>
        <w:t>Обучение по курсу</w:t>
      </w:r>
      <w:proofErr w:type="gramEnd"/>
      <w:r w:rsidRPr="00823582">
        <w:rPr>
          <w:color w:val="000000"/>
          <w:sz w:val="28"/>
          <w:szCs w:val="28"/>
        </w:rPr>
        <w:t xml:space="preserve"> осуществляется без выставления отметок. Освоившим содержание курса «Краеведение московского столичного региона» считаются обучающиеся, которые выполнили предлагаемые самостоятельные задания по курсу</w:t>
      </w:r>
      <w:r w:rsidR="00313A11">
        <w:rPr>
          <w:color w:val="000000"/>
          <w:sz w:val="28"/>
          <w:szCs w:val="28"/>
        </w:rPr>
        <w:t>.</w:t>
      </w:r>
    </w:p>
    <w:p w:rsidR="00823582" w:rsidRDefault="00823582">
      <w:pPr>
        <w:pStyle w:val="Style14"/>
        <w:widowControl/>
        <w:ind w:firstLine="851"/>
        <w:jc w:val="both"/>
        <w:rPr>
          <w:sz w:val="28"/>
          <w:szCs w:val="28"/>
        </w:rPr>
        <w:sectPr w:rsidR="00823582" w:rsidSect="00823582">
          <w:footerReference w:type="default" r:id="rId8"/>
          <w:pgSz w:w="11906" w:h="16838"/>
          <w:pgMar w:top="1134" w:right="426" w:bottom="992" w:left="851" w:header="720" w:footer="720" w:gutter="0"/>
          <w:cols w:space="720"/>
          <w:docGrid w:linePitch="360"/>
        </w:sectPr>
      </w:pPr>
    </w:p>
    <w:p w:rsidR="0067588C" w:rsidRPr="00823582" w:rsidRDefault="0067588C">
      <w:pPr>
        <w:pStyle w:val="Style14"/>
        <w:widowControl/>
        <w:ind w:firstLine="851"/>
        <w:jc w:val="both"/>
        <w:rPr>
          <w:sz w:val="28"/>
          <w:szCs w:val="28"/>
        </w:rPr>
      </w:pPr>
    </w:p>
    <w:p w:rsidR="0067588C" w:rsidRPr="00823582" w:rsidRDefault="00806D40" w:rsidP="00C16028">
      <w:pPr>
        <w:pStyle w:val="Style14"/>
        <w:widowControl/>
        <w:ind w:firstLine="709"/>
        <w:jc w:val="center"/>
        <w:outlineLvl w:val="0"/>
        <w:rPr>
          <w:rStyle w:val="FontStyle18"/>
          <w:sz w:val="28"/>
          <w:szCs w:val="28"/>
        </w:rPr>
      </w:pPr>
      <w:bookmarkStart w:id="1" w:name="_Toc461466528"/>
      <w:r w:rsidRPr="00823582">
        <w:rPr>
          <w:rStyle w:val="FontStyle18"/>
          <w:sz w:val="28"/>
          <w:szCs w:val="28"/>
        </w:rPr>
        <w:t xml:space="preserve">2. </w:t>
      </w:r>
      <w:r w:rsidR="00823582" w:rsidRPr="00823582">
        <w:rPr>
          <w:rStyle w:val="FontStyle18"/>
          <w:sz w:val="28"/>
          <w:szCs w:val="28"/>
        </w:rPr>
        <w:t>С</w:t>
      </w:r>
      <w:r w:rsidRPr="00823582">
        <w:rPr>
          <w:rStyle w:val="FontStyle18"/>
          <w:sz w:val="28"/>
          <w:szCs w:val="28"/>
        </w:rPr>
        <w:t xml:space="preserve">ОДЕРЖАНИЕ </w:t>
      </w:r>
      <w:bookmarkEnd w:id="1"/>
      <w:r w:rsidR="00823582" w:rsidRPr="00823582">
        <w:rPr>
          <w:rStyle w:val="FontStyle18"/>
          <w:sz w:val="28"/>
          <w:szCs w:val="28"/>
        </w:rPr>
        <w:t>ПРОГРАММЫ</w:t>
      </w:r>
    </w:p>
    <w:p w:rsidR="0067588C" w:rsidRPr="00823582" w:rsidRDefault="0067588C" w:rsidP="00823582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5608" w:type="dxa"/>
        <w:tblInd w:w="-10" w:type="dxa"/>
        <w:tblLayout w:type="fixed"/>
        <w:tblLook w:val="0000"/>
      </w:tblPr>
      <w:tblGrid>
        <w:gridCol w:w="2448"/>
        <w:gridCol w:w="10418"/>
        <w:gridCol w:w="1282"/>
        <w:gridCol w:w="1460"/>
      </w:tblGrid>
      <w:tr w:rsidR="00374376" w:rsidRPr="00823582" w:rsidTr="004A11C3">
        <w:trPr>
          <w:trHeight w:val="41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работы, практические занятия, самостоятельная работа </w:t>
            </w:r>
            <w:proofErr w:type="gramStart"/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74376" w:rsidRPr="00823582" w:rsidTr="004A11C3">
        <w:trPr>
          <w:trHeight w:val="3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67588C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67588C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88C" w:rsidRPr="00823582" w:rsidRDefault="0067588C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3BFD" w:rsidRPr="00823582" w:rsidTr="00C43BFD">
        <w:trPr>
          <w:trHeight w:val="134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BFD" w:rsidRPr="00823582" w:rsidRDefault="00C43BF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proofErr w:type="spellStart"/>
            <w:r w:rsidRPr="00823582">
              <w:rPr>
                <w:rFonts w:ascii="Times New Roman" w:hAnsi="Times New Roman"/>
                <w:sz w:val="28"/>
                <w:szCs w:val="28"/>
              </w:rPr>
              <w:t>Военно-петриотические</w:t>
            </w:r>
            <w:proofErr w:type="spell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 традиции и их роль в жизни современного общества.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3BFD" w:rsidRPr="00823582" w:rsidRDefault="00C43BF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FontStyle17"/>
                <w:sz w:val="28"/>
                <w:szCs w:val="28"/>
              </w:rPr>
            </w:pPr>
            <w:r w:rsidRPr="00823582">
              <w:rPr>
                <w:rStyle w:val="FontStyle17"/>
                <w:sz w:val="28"/>
                <w:szCs w:val="28"/>
              </w:rPr>
              <w:t>Понятие традиции. Этапы становления воинских традиций в рамках исторических эпох. Традиции как основа стабильного современного общества.</w:t>
            </w:r>
          </w:p>
          <w:p w:rsidR="001E728A" w:rsidRPr="00823582" w:rsidRDefault="001E728A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FontStyle17"/>
                <w:sz w:val="28"/>
                <w:szCs w:val="28"/>
              </w:rPr>
            </w:pPr>
            <w:r w:rsidRPr="00823582">
              <w:rPr>
                <w:rStyle w:val="FontStyle17"/>
                <w:sz w:val="28"/>
                <w:szCs w:val="28"/>
              </w:rPr>
              <w:t>Современные воинские традиции в Российской Федерации. Армия и культура. Военная служба как этап формирования личности.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3BFD" w:rsidRPr="00823582" w:rsidRDefault="00C43BF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3BFD" w:rsidRPr="00823582" w:rsidRDefault="00C43BF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74376" w:rsidRPr="00823582" w:rsidTr="004A11C3">
        <w:trPr>
          <w:trHeight w:val="40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8E5"/>
          </w:tcPr>
          <w:p w:rsidR="0067588C" w:rsidRPr="00823582" w:rsidRDefault="00806D40" w:rsidP="00517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="004A11C3" w:rsidRPr="00823582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171DF" w:rsidRPr="00823582">
              <w:rPr>
                <w:rFonts w:ascii="Times New Roman" w:hAnsi="Times New Roman"/>
                <w:b/>
                <w:sz w:val="28"/>
                <w:szCs w:val="28"/>
              </w:rPr>
              <w:t>Формирование военных традиций до появления армии в России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8E5"/>
          </w:tcPr>
          <w:p w:rsidR="0067588C" w:rsidRPr="00823582" w:rsidRDefault="00455C7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</w:tcPr>
          <w:p w:rsidR="0067588C" w:rsidRPr="00823582" w:rsidRDefault="0067588C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74376" w:rsidRPr="00823582" w:rsidTr="004A11C3">
        <w:trPr>
          <w:trHeight w:val="15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1DF" w:rsidRPr="00823582" w:rsidRDefault="00806D40" w:rsidP="00517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</w:t>
            </w:r>
            <w:r w:rsidR="005171DF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171DF" w:rsidRPr="00823582">
              <w:rPr>
                <w:rFonts w:ascii="Times New Roman" w:hAnsi="Times New Roman"/>
                <w:sz w:val="28"/>
                <w:szCs w:val="28"/>
              </w:rPr>
              <w:t>Истоки воинских традиций России. Влияние внешнего фактора на формирование отечественной военной традиции.</w:t>
            </w:r>
          </w:p>
          <w:p w:rsidR="0067588C" w:rsidRPr="00823582" w:rsidRDefault="0067588C" w:rsidP="004A11C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pStyle w:val="a6"/>
              <w:shd w:val="clear" w:color="auto" w:fill="FFFFFF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 xml:space="preserve">1. </w:t>
            </w:r>
            <w:r w:rsidR="005171DF" w:rsidRPr="00823582">
              <w:rPr>
                <w:sz w:val="28"/>
                <w:szCs w:val="28"/>
              </w:rPr>
              <w:t xml:space="preserve">Военные традиции восточных славян. </w:t>
            </w:r>
            <w:r w:rsidR="008B4DEF" w:rsidRPr="00823582">
              <w:rPr>
                <w:sz w:val="28"/>
                <w:szCs w:val="28"/>
              </w:rPr>
              <w:t xml:space="preserve">Образование древнерусского государства. Варяги на Руси. Походы Руси на Византию. Святослав Игоревич – выдающийся полководец </w:t>
            </w:r>
            <w:proofErr w:type="spellStart"/>
            <w:r w:rsidR="008B4DEF" w:rsidRPr="00823582">
              <w:rPr>
                <w:sz w:val="28"/>
                <w:szCs w:val="28"/>
              </w:rPr>
              <w:t>домонгольского</w:t>
            </w:r>
            <w:proofErr w:type="spellEnd"/>
            <w:r w:rsidR="008B4DEF" w:rsidRPr="00823582">
              <w:rPr>
                <w:sz w:val="28"/>
                <w:szCs w:val="28"/>
              </w:rPr>
              <w:t xml:space="preserve"> периода. Отношения Руси с кочевниками. Оборонительные системы на южных рубежах Древнерусского государства.</w:t>
            </w:r>
          </w:p>
          <w:p w:rsidR="008B4DEF" w:rsidRPr="00823582" w:rsidRDefault="00806D40" w:rsidP="008B4DEF">
            <w:pPr>
              <w:pStyle w:val="a6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 xml:space="preserve">2. </w:t>
            </w:r>
            <w:r w:rsidR="008B4DEF" w:rsidRPr="00823582">
              <w:rPr>
                <w:sz w:val="28"/>
                <w:szCs w:val="28"/>
              </w:rPr>
              <w:t xml:space="preserve">Княжеская дружина. Комплекс вооружения русского воина. Влияние христианизации на облик русского воина. </w:t>
            </w:r>
          </w:p>
          <w:p w:rsidR="0067588C" w:rsidRPr="00823582" w:rsidRDefault="008B4DEF" w:rsidP="008B4DEF">
            <w:pPr>
              <w:pStyle w:val="a6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 xml:space="preserve">3. Особенности организации войска в разных землях в период политической раздробленности. Княжеские усобицы в период раздробленности. Военные походы Андрея </w:t>
            </w:r>
            <w:proofErr w:type="spellStart"/>
            <w:r w:rsidRPr="00823582">
              <w:rPr>
                <w:sz w:val="28"/>
                <w:szCs w:val="28"/>
              </w:rPr>
              <w:t>Боголюбского</w:t>
            </w:r>
            <w:proofErr w:type="spellEnd"/>
            <w:r w:rsidRPr="00823582">
              <w:rPr>
                <w:sz w:val="28"/>
                <w:szCs w:val="28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455C7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74376" w:rsidRPr="00823582" w:rsidTr="004A11C3">
        <w:trPr>
          <w:trHeight w:val="16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806D40" w:rsidP="00455C7D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823582">
              <w:rPr>
                <w:b/>
                <w:i w:val="0"/>
                <w:sz w:val="28"/>
                <w:szCs w:val="28"/>
              </w:rPr>
              <w:t xml:space="preserve">Тема </w:t>
            </w:r>
            <w:r w:rsidR="00455C7D" w:rsidRPr="00823582">
              <w:rPr>
                <w:b/>
                <w:i w:val="0"/>
                <w:sz w:val="28"/>
                <w:szCs w:val="28"/>
              </w:rPr>
              <w:t>1.2</w:t>
            </w:r>
            <w:r w:rsidRPr="00823582">
              <w:rPr>
                <w:b/>
                <w:i w:val="0"/>
                <w:sz w:val="28"/>
                <w:szCs w:val="28"/>
              </w:rPr>
              <w:t xml:space="preserve">. </w:t>
            </w:r>
            <w:r w:rsidR="00455C7D" w:rsidRPr="00823582">
              <w:rPr>
                <w:i w:val="0"/>
                <w:sz w:val="28"/>
                <w:szCs w:val="28"/>
              </w:rPr>
              <w:t xml:space="preserve">Татаро-монгольское иго и формирование воинских традиций </w:t>
            </w:r>
            <w:r w:rsidR="00455C7D" w:rsidRPr="00823582">
              <w:rPr>
                <w:i w:val="0"/>
                <w:sz w:val="28"/>
                <w:szCs w:val="28"/>
              </w:rPr>
              <w:lastRenderedPageBreak/>
              <w:t>Московского государства.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C43BFD" w:rsidP="00AF3B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lastRenderedPageBreak/>
              <w:t>Чингисхан – новатор в военном искусстве Средневековья. Структура, организация монгольского войска, комплекс вооружения монголов.</w:t>
            </w:r>
          </w:p>
          <w:p w:rsidR="00C43BFD" w:rsidRPr="00823582" w:rsidRDefault="00C43BFD" w:rsidP="00AF3B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Первая встреча русских с монголами. Битва на Калке как итог развития военного искусства </w:t>
            </w:r>
            <w:proofErr w:type="spellStart"/>
            <w:r w:rsidRPr="00823582">
              <w:rPr>
                <w:rFonts w:ascii="Times New Roman" w:hAnsi="Times New Roman"/>
                <w:sz w:val="28"/>
                <w:szCs w:val="28"/>
              </w:rPr>
              <w:t>домонгольской</w:t>
            </w:r>
            <w:proofErr w:type="spell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 Руси. Татаро-монгольское нашествие. Безуспешные попытки остановить монголов. Причины поражения отдельных княжеств в борьбе с </w:t>
            </w:r>
            <w:r w:rsidRPr="00823582">
              <w:rPr>
                <w:rFonts w:ascii="Times New Roman" w:hAnsi="Times New Roman"/>
                <w:sz w:val="28"/>
                <w:szCs w:val="28"/>
              </w:rPr>
              <w:lastRenderedPageBreak/>
              <w:t>завоевателями.</w:t>
            </w:r>
          </w:p>
          <w:p w:rsidR="00C43BFD" w:rsidRPr="00823582" w:rsidRDefault="00C43BFD" w:rsidP="00AF3B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Противостояние Новгорода и Западных завоевателей. Особенности борьбы Новгородского государства за прибалтийские земли. Александр Ярославич Невский – выдающийся полководец и неординарный стратег.</w:t>
            </w:r>
          </w:p>
          <w:p w:rsidR="00C43BFD" w:rsidRPr="00823582" w:rsidRDefault="00C43BFD" w:rsidP="00AF3B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Формирование московской военной традиции в эпоху возвышения Москвы и формирования единого Русского государства.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455C7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55C7D" w:rsidRPr="00823582" w:rsidTr="00942EF4">
        <w:trPr>
          <w:trHeight w:val="193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C7D" w:rsidRPr="00823582" w:rsidRDefault="00455C7D" w:rsidP="004A11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1.3. 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 xml:space="preserve">Традиции русского стрелецкого войска. Проникновение европейской культуры в жизнь русского войска в XVII 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C7D" w:rsidRPr="00823582" w:rsidRDefault="00C43BFD" w:rsidP="00354085">
            <w:pPr>
              <w:shd w:val="clear" w:color="auto" w:fill="FFFFFF"/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Военная реформа Ивана Грозного – формирование новых военных структур Московского царства. Подготовка войска к завоевательным походам. Особенности использования </w:t>
            </w:r>
            <w:r w:rsidR="006A5AAB" w:rsidRPr="00823582">
              <w:rPr>
                <w:rFonts w:ascii="Times New Roman" w:hAnsi="Times New Roman"/>
                <w:sz w:val="28"/>
                <w:szCs w:val="28"/>
              </w:rPr>
              <w:t>стрелецкого войска, поместной конницы и артиллерии при взятии Казани и Астрахани.</w:t>
            </w:r>
          </w:p>
          <w:p w:rsidR="006A5AAB" w:rsidRPr="00823582" w:rsidRDefault="006A5AAB" w:rsidP="00354085">
            <w:pPr>
              <w:shd w:val="clear" w:color="auto" w:fill="FFFFFF"/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Русское казачество – особое военное сословие России. Поход Ермака Тимофеевича в Сибирь. Формирование традиций служения казаков Русскому государству.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C7D" w:rsidRPr="00823582" w:rsidRDefault="00455C7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C7D" w:rsidRPr="00823582" w:rsidRDefault="00455C7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74376" w:rsidRPr="00823582" w:rsidTr="00170F76">
        <w:trPr>
          <w:trHeight w:val="399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8E5"/>
          </w:tcPr>
          <w:p w:rsidR="0067588C" w:rsidRPr="00823582" w:rsidRDefault="00455C7D" w:rsidP="00455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  <w:r w:rsidR="00806D40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823582">
              <w:rPr>
                <w:rFonts w:ascii="Times New Roman" w:hAnsi="Times New Roman"/>
                <w:b/>
                <w:sz w:val="28"/>
                <w:szCs w:val="28"/>
              </w:rPr>
              <w:t>Военные традиции Российской империи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8E5"/>
          </w:tcPr>
          <w:p w:rsidR="0067588C" w:rsidRPr="00823582" w:rsidRDefault="00AA22BC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</w:tcPr>
          <w:p w:rsidR="0067588C" w:rsidRPr="00823582" w:rsidRDefault="0067588C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4376" w:rsidRPr="00823582" w:rsidTr="004A11C3">
        <w:trPr>
          <w:trHeight w:val="1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F76" w:rsidRPr="00823582" w:rsidRDefault="00170F76" w:rsidP="004A11C3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823582">
              <w:rPr>
                <w:b/>
                <w:i w:val="0"/>
                <w:sz w:val="28"/>
                <w:szCs w:val="28"/>
              </w:rPr>
              <w:t xml:space="preserve">Тема </w:t>
            </w:r>
            <w:r w:rsidR="00455C7D" w:rsidRPr="00823582">
              <w:rPr>
                <w:b/>
                <w:i w:val="0"/>
                <w:sz w:val="28"/>
                <w:szCs w:val="28"/>
              </w:rPr>
              <w:t>2</w:t>
            </w:r>
            <w:r w:rsidRPr="00823582">
              <w:rPr>
                <w:b/>
                <w:i w:val="0"/>
                <w:sz w:val="28"/>
                <w:szCs w:val="28"/>
              </w:rPr>
              <w:t xml:space="preserve">.1. </w:t>
            </w:r>
          </w:p>
          <w:p w:rsidR="0067588C" w:rsidRPr="00823582" w:rsidRDefault="00455C7D" w:rsidP="004A11C3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823582">
              <w:rPr>
                <w:i w:val="0"/>
                <w:sz w:val="28"/>
                <w:szCs w:val="28"/>
              </w:rPr>
              <w:t>Формирование традиций русской регулярной армии в эпоху Петра I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AA22BC" w:rsidP="004A1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Потешное войско Петра 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 xml:space="preserve"> – прообраз будущей регулярной армии. Организация армии, обмундирование и снаряжения солдата петровской эпохи.</w:t>
            </w:r>
          </w:p>
          <w:p w:rsidR="00AA22BC" w:rsidRPr="00823582" w:rsidRDefault="00942EF4" w:rsidP="004A1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Азовские походы. </w:t>
            </w:r>
            <w:r w:rsidR="00AA22BC" w:rsidRPr="00823582">
              <w:rPr>
                <w:rFonts w:ascii="Times New Roman" w:hAnsi="Times New Roman"/>
                <w:sz w:val="28"/>
                <w:szCs w:val="28"/>
              </w:rPr>
              <w:t xml:space="preserve">Русская армия в 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>Великой Северной войне – от Нарвы до Лесной и Полтавы. Первые победы русской армии.</w:t>
            </w:r>
          </w:p>
          <w:p w:rsidR="00942EF4" w:rsidRPr="00823582" w:rsidRDefault="00942EF4" w:rsidP="004A1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Рождение российского флота. Первые корабли русского флота. Гангут и </w:t>
            </w:r>
            <w:proofErr w:type="spellStart"/>
            <w:r w:rsidRPr="00823582">
              <w:rPr>
                <w:rFonts w:ascii="Times New Roman" w:hAnsi="Times New Roman"/>
                <w:sz w:val="28"/>
                <w:szCs w:val="28"/>
              </w:rPr>
              <w:t>Гренгам</w:t>
            </w:r>
            <w:proofErr w:type="spell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 – первые морские победы.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455C7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74376" w:rsidRPr="00823582" w:rsidTr="004A11C3">
        <w:trPr>
          <w:trHeight w:val="16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455C7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="00806D40" w:rsidRPr="00823582">
              <w:rPr>
                <w:rFonts w:ascii="Times New Roman" w:hAnsi="Times New Roman"/>
                <w:b/>
                <w:sz w:val="28"/>
                <w:szCs w:val="28"/>
              </w:rPr>
              <w:t xml:space="preserve">.2. 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 xml:space="preserve">Русское офицерство – носитель </w:t>
            </w:r>
            <w:proofErr w:type="spellStart"/>
            <w:r w:rsidRPr="00823582">
              <w:rPr>
                <w:rFonts w:ascii="Times New Roman" w:hAnsi="Times New Roman"/>
                <w:sz w:val="28"/>
                <w:szCs w:val="28"/>
              </w:rPr>
              <w:t>военно-петриотических</w:t>
            </w:r>
            <w:proofErr w:type="spell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 традиций XVIII 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942EF4" w:rsidP="004A11C3">
            <w:pPr>
              <w:tabs>
                <w:tab w:val="left" w:pos="-38"/>
                <w:tab w:val="left" w:pos="95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Преобразования в армии после Петра </w:t>
            </w:r>
            <w:r w:rsidRPr="0082358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</w:t>
            </w:r>
            <w:r w:rsidRPr="00823582">
              <w:rPr>
                <w:rFonts w:ascii="Times New Roman" w:hAnsi="Times New Roman"/>
                <w:spacing w:val="-2"/>
                <w:sz w:val="28"/>
                <w:szCs w:val="28"/>
              </w:rPr>
              <w:t>. Русская армия в Семилетней войне. Новшества в тактике и стратегии войны.</w:t>
            </w:r>
          </w:p>
          <w:p w:rsidR="00942EF4" w:rsidRPr="00823582" w:rsidRDefault="00942EF4" w:rsidP="004A11C3">
            <w:pPr>
              <w:tabs>
                <w:tab w:val="left" w:pos="-38"/>
                <w:tab w:val="left" w:pos="95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pacing w:val="-2"/>
                <w:sz w:val="28"/>
                <w:szCs w:val="28"/>
              </w:rPr>
              <w:t>Развитие русской военной мысли. «Наука побеждать» А.В. Суворова – кодекс жизни русского солдата. «Обряд службы» П.А. Румянцева как основа бытовой культуры русского воинства.</w:t>
            </w:r>
          </w:p>
          <w:p w:rsidR="00942EF4" w:rsidRPr="00823582" w:rsidRDefault="00942EF4" w:rsidP="00942EF4">
            <w:pPr>
              <w:tabs>
                <w:tab w:val="left" w:pos="-38"/>
                <w:tab w:val="left" w:pos="95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pacing w:val="-2"/>
                <w:sz w:val="28"/>
                <w:szCs w:val="28"/>
              </w:rPr>
              <w:t>Сражения суворовской армии – новое слово в европейском военном искусстве. Русская армия в русско-турецких войнах. Ф.Ф. Ушаков. Важнейшие морские победы.</w:t>
            </w:r>
          </w:p>
          <w:p w:rsidR="00942EF4" w:rsidRPr="00823582" w:rsidRDefault="00942EF4" w:rsidP="00942EF4">
            <w:pPr>
              <w:tabs>
                <w:tab w:val="left" w:pos="-38"/>
                <w:tab w:val="left" w:pos="95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Суворовские войска в Европе: Итальянский и Швейцарский походы – пр</w:t>
            </w:r>
            <w:r w:rsidR="00CE61A4" w:rsidRPr="00823582">
              <w:rPr>
                <w:rFonts w:ascii="Times New Roman" w:hAnsi="Times New Roman"/>
                <w:spacing w:val="-2"/>
                <w:sz w:val="28"/>
                <w:szCs w:val="28"/>
              </w:rPr>
              <w:t>имер непревзойденного мужества русских солдат</w:t>
            </w:r>
            <w:r w:rsidRPr="008235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Особенности подготовки войск к войне в сложных условиях в реалиях </w:t>
            </w:r>
            <w:r w:rsidRPr="0082358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XVIII</w:t>
            </w:r>
            <w:r w:rsidRPr="008235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823582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823582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455C7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74376" w:rsidRPr="00823582" w:rsidTr="006A5AAB">
        <w:trPr>
          <w:trHeight w:val="8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170F76" w:rsidP="004A11C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 w:rsidR="00455C7D" w:rsidRPr="008235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06D40" w:rsidRPr="00823582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  <w:r w:rsidRPr="008235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5C7D" w:rsidRPr="00823582">
              <w:rPr>
                <w:rFonts w:ascii="Times New Roman" w:hAnsi="Times New Roman"/>
                <w:sz w:val="28"/>
                <w:szCs w:val="28"/>
              </w:rPr>
              <w:t>«Время славы и восторга». Отечественная война 1812 г. и эпоха Александра I  в отечественной военной традиции.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942EF4" w:rsidP="008D5656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Преобразования в структуре армии при Александре 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>. Русская армия в Наполеоновских войнах.</w:t>
            </w:r>
            <w:r w:rsidR="00CE61A4" w:rsidRPr="00823582">
              <w:rPr>
                <w:rFonts w:ascii="Times New Roman" w:hAnsi="Times New Roman"/>
                <w:sz w:val="28"/>
                <w:szCs w:val="28"/>
              </w:rPr>
              <w:t xml:space="preserve"> Война 1805 г. как новое слово в военном искусстве. Подвиг русской гвардии в </w:t>
            </w:r>
            <w:proofErr w:type="spellStart"/>
            <w:r w:rsidR="00CE61A4" w:rsidRPr="00823582">
              <w:rPr>
                <w:rFonts w:ascii="Times New Roman" w:hAnsi="Times New Roman"/>
                <w:sz w:val="28"/>
                <w:szCs w:val="28"/>
              </w:rPr>
              <w:t>Аустерлицком</w:t>
            </w:r>
            <w:proofErr w:type="spellEnd"/>
            <w:r w:rsidR="00CE61A4" w:rsidRPr="00823582">
              <w:rPr>
                <w:rFonts w:ascii="Times New Roman" w:hAnsi="Times New Roman"/>
                <w:sz w:val="28"/>
                <w:szCs w:val="28"/>
              </w:rPr>
              <w:t xml:space="preserve"> сражении. М.И. Кутузов. Подготовка России к войне 1812 г.</w:t>
            </w:r>
          </w:p>
          <w:p w:rsidR="00CE61A4" w:rsidRPr="00823582" w:rsidRDefault="00CE61A4" w:rsidP="008D5656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Отечественная война 1812 г. – национальный подъем русского общества. Крупнейшие сражения войны – Смоленск, Бородино, Малоярославец, Красное, Березина. М.Б. Барклай-де-Толли как военный теоретик.</w:t>
            </w:r>
          </w:p>
          <w:p w:rsidR="00CE61A4" w:rsidRPr="00823582" w:rsidRDefault="00CE61A4" w:rsidP="008D5656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Русская армия в Заграничных походах. Подвиги русских войск и освобождение Европы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>ступление русской армии в Париж – вершина славы русского оружия.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88C" w:rsidRPr="00823582" w:rsidRDefault="00455C7D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88C" w:rsidRPr="00823582" w:rsidRDefault="00806D40" w:rsidP="004A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55C7D" w:rsidRPr="00823582" w:rsidTr="00942EF4">
        <w:trPr>
          <w:trHeight w:val="314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C7D" w:rsidRPr="00823582" w:rsidRDefault="00455C7D" w:rsidP="004A11C3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823582">
              <w:rPr>
                <w:b/>
                <w:i w:val="0"/>
                <w:sz w:val="28"/>
                <w:szCs w:val="28"/>
              </w:rPr>
              <w:t xml:space="preserve">Тема 2.4. </w:t>
            </w:r>
          </w:p>
          <w:p w:rsidR="00455C7D" w:rsidRPr="00823582" w:rsidRDefault="00455C7D" w:rsidP="00170F76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823582">
              <w:rPr>
                <w:i w:val="0"/>
                <w:sz w:val="28"/>
                <w:szCs w:val="28"/>
              </w:rPr>
              <w:t xml:space="preserve">Героические страницы военной истории России XIX </w:t>
            </w:r>
            <w:proofErr w:type="gramStart"/>
            <w:r w:rsidRPr="00823582">
              <w:rPr>
                <w:i w:val="0"/>
                <w:sz w:val="28"/>
                <w:szCs w:val="28"/>
              </w:rPr>
              <w:t>в</w:t>
            </w:r>
            <w:proofErr w:type="gramEnd"/>
            <w:r w:rsidRPr="00823582">
              <w:rPr>
                <w:i w:val="0"/>
                <w:sz w:val="28"/>
                <w:szCs w:val="28"/>
              </w:rPr>
              <w:t>. Крымская война и оборона Севастополя. Русско-турецкая война 1877-1878 гг.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5AAB" w:rsidRPr="00823582" w:rsidRDefault="006A5AAB" w:rsidP="006A5AAB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Русско-турецкие войны начала 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>., война с Персией. Кавказская война. Деятельность И.Ф. Паскевича и А.П. Ермолова. Проблема столкновения религий, обычаев и традиций в Кавказском регионе.</w:t>
            </w:r>
          </w:p>
          <w:p w:rsidR="006A5AAB" w:rsidRPr="00823582" w:rsidRDefault="006A5AAB" w:rsidP="006A5AAB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Русская армия в эпоху Николая 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>. Проблема отсутствия преобразований в армии в преддверии Крымской войны. Участие русских войск в подавлении Венгерского восстания 1848 г.</w:t>
            </w:r>
          </w:p>
          <w:p w:rsidR="006A5AAB" w:rsidRPr="00823582" w:rsidRDefault="006A5AAB" w:rsidP="006A5AAB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Особенности тактики и боевого опыта русской армии и флота в Крымской войне. Применение регулярных вой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>ск в пр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иродных условиях Крымского региона. Битва на </w:t>
            </w:r>
            <w:proofErr w:type="spellStart"/>
            <w:r w:rsidRPr="00823582">
              <w:rPr>
                <w:rFonts w:ascii="Times New Roman" w:hAnsi="Times New Roman"/>
                <w:sz w:val="28"/>
                <w:szCs w:val="28"/>
              </w:rPr>
              <w:t>Альме</w:t>
            </w:r>
            <w:proofErr w:type="spellEnd"/>
            <w:r w:rsidR="009042FD" w:rsidRPr="008235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2FD" w:rsidRPr="00823582" w:rsidRDefault="009042FD" w:rsidP="006A5AAB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Русско-турецкая война 1877-1878 гг. Сравнение русской и турецкой армий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авказский и Балканский театры – сопоставление. </w:t>
            </w:r>
            <w:proofErr w:type="spellStart"/>
            <w:r w:rsidRPr="00823582">
              <w:rPr>
                <w:rFonts w:ascii="Times New Roman" w:hAnsi="Times New Roman"/>
                <w:sz w:val="28"/>
                <w:szCs w:val="28"/>
              </w:rPr>
              <w:t>Шипкинское</w:t>
            </w:r>
            <w:proofErr w:type="spell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 сражение.</w:t>
            </w:r>
          </w:p>
          <w:p w:rsidR="009042FD" w:rsidRPr="00823582" w:rsidRDefault="009042FD" w:rsidP="006A5AAB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Военные походы в Среднюю Азию и особенности ведение боевых действий в среднеазиатском регионе.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C7D" w:rsidRPr="00823582" w:rsidRDefault="00455C7D" w:rsidP="00455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C7D" w:rsidRPr="00823582" w:rsidRDefault="00455C7D" w:rsidP="00455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55C7D" w:rsidRPr="00823582" w:rsidTr="00942EF4">
        <w:trPr>
          <w:trHeight w:val="18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C7D" w:rsidRPr="00823582" w:rsidRDefault="00455C7D" w:rsidP="00AF3BA9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823582">
              <w:rPr>
                <w:b/>
                <w:i w:val="0"/>
                <w:sz w:val="28"/>
                <w:szCs w:val="28"/>
              </w:rPr>
              <w:lastRenderedPageBreak/>
              <w:t xml:space="preserve">Тема 2.5. </w:t>
            </w:r>
            <w:r w:rsidRPr="00823582">
              <w:rPr>
                <w:i w:val="0"/>
                <w:sz w:val="28"/>
                <w:szCs w:val="28"/>
              </w:rPr>
              <w:t>Традиции военных учебных заведений Российской империи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C7D" w:rsidRPr="00823582" w:rsidRDefault="00CE61A4" w:rsidP="006A5AAB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военных учебных заведений в 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 xml:space="preserve"> в. Кадетские корпуса. Уставы, правила, традиции жизни военных учебных заведений Российской империи в 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>-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CE61A4" w:rsidRPr="00823582" w:rsidRDefault="00CE61A4" w:rsidP="006A5AAB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Реформа военных учебных заведений при Александре 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>. Военные и военно-морские училища и академии. Традиции жизни будущих военных в преддверии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>ервой мировой войны.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C7D" w:rsidRPr="00823582" w:rsidRDefault="00455C7D" w:rsidP="00AF3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C7D" w:rsidRPr="00823582" w:rsidRDefault="00455C7D" w:rsidP="00AF3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A22BC" w:rsidRPr="00823582" w:rsidTr="00942EF4">
        <w:trPr>
          <w:trHeight w:val="9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22BC" w:rsidRPr="00823582" w:rsidRDefault="00AA22BC" w:rsidP="00AF3BA9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823582">
              <w:rPr>
                <w:b/>
                <w:i w:val="0"/>
                <w:sz w:val="28"/>
                <w:szCs w:val="28"/>
              </w:rPr>
              <w:t xml:space="preserve">Тема 2.6. </w:t>
            </w:r>
            <w:r w:rsidRPr="00823582">
              <w:rPr>
                <w:i w:val="0"/>
                <w:sz w:val="28"/>
                <w:szCs w:val="28"/>
              </w:rPr>
              <w:t>Русская военная музыка и ее роль в отечественной военной культуре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22BC" w:rsidRPr="00823582" w:rsidRDefault="009042FD" w:rsidP="00313A11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Формирование отечественной военно-музыкальной традиции в 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>-</w:t>
            </w:r>
            <w:r w:rsidRPr="0082358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23582">
              <w:rPr>
                <w:rFonts w:ascii="Times New Roman" w:hAnsi="Times New Roman"/>
                <w:sz w:val="28"/>
                <w:szCs w:val="28"/>
              </w:rPr>
              <w:t xml:space="preserve"> вв. Старейшие военные марши русской армии – марши Лейб-гвардии Преображенского и Семеновского полков. Использование зарубежной музыки в русской военной традиции (на примере марша Лейб-гвардии Уланского полка).</w:t>
            </w:r>
          </w:p>
          <w:p w:rsidR="009042FD" w:rsidRPr="00823582" w:rsidRDefault="009042FD" w:rsidP="00313A11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Стилистические особенности и смысловое наполнение полковых маршей русской армии. Тематика военных побед в русской военной музыке. Военная музыка как важнейший элемент военной традиции и выражение патриотических чувств народа.</w:t>
            </w:r>
          </w:p>
          <w:p w:rsidR="00177CB7" w:rsidRPr="00823582" w:rsidRDefault="00177CB7" w:rsidP="00313A11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Песенные традиции русского воинства. Русская и советская военная песня как выражение народного патриотизма.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22BC" w:rsidRPr="00823582" w:rsidRDefault="00AA22BC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22BC" w:rsidRPr="00823582" w:rsidRDefault="00AA22BC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A56B8" w:rsidRPr="00823582" w:rsidTr="004A11C3">
        <w:trPr>
          <w:trHeight w:val="16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B8" w:rsidRPr="00823582" w:rsidRDefault="00AA22BC" w:rsidP="00FA56B8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823582">
              <w:rPr>
                <w:b/>
                <w:i w:val="0"/>
                <w:sz w:val="28"/>
                <w:szCs w:val="28"/>
              </w:rPr>
              <w:t>Тема 2.7</w:t>
            </w:r>
            <w:r w:rsidR="00FA56B8" w:rsidRPr="00823582">
              <w:rPr>
                <w:b/>
                <w:i w:val="0"/>
                <w:sz w:val="28"/>
                <w:szCs w:val="28"/>
              </w:rPr>
              <w:t xml:space="preserve">. </w:t>
            </w:r>
            <w:r w:rsidRPr="00823582">
              <w:rPr>
                <w:i w:val="0"/>
                <w:sz w:val="28"/>
                <w:szCs w:val="28"/>
              </w:rPr>
              <w:t>Русская армия на пороге новой эпохи. Первая мировая война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B8" w:rsidRPr="00823582" w:rsidRDefault="009042FD" w:rsidP="00AA22BC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Последние поколения офицерства Русской императорской армии. А.И. Деникин, Л.Г. Корнилов – патриоты России и носители традиций русской армии.</w:t>
            </w:r>
          </w:p>
          <w:p w:rsidR="009042FD" w:rsidRPr="00823582" w:rsidRDefault="009042FD" w:rsidP="00AA22BC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Русская армия и флот в русско-японской войне. Веяния революции в армии.</w:t>
            </w:r>
          </w:p>
          <w:p w:rsidR="00177CB7" w:rsidRPr="00823582" w:rsidRDefault="009042FD" w:rsidP="00AA22BC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Русское воинство в</w:t>
            </w:r>
            <w:proofErr w:type="gramStart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823582">
              <w:rPr>
                <w:rFonts w:ascii="Times New Roman" w:hAnsi="Times New Roman"/>
                <w:sz w:val="28"/>
                <w:szCs w:val="28"/>
              </w:rPr>
              <w:t xml:space="preserve">ервой мировой войне. </w:t>
            </w:r>
            <w:r w:rsidR="00177CB7" w:rsidRPr="00823582">
              <w:rPr>
                <w:rFonts w:ascii="Times New Roman" w:hAnsi="Times New Roman"/>
                <w:sz w:val="28"/>
                <w:szCs w:val="28"/>
              </w:rPr>
              <w:t>Последние героические страницы истории Российской империи. Подвиги русских солдат и офицеров на фронтах</w:t>
            </w:r>
            <w:proofErr w:type="gramStart"/>
            <w:r w:rsidR="00177CB7" w:rsidRPr="0082358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="00177CB7" w:rsidRPr="00823582">
              <w:rPr>
                <w:rFonts w:ascii="Times New Roman" w:hAnsi="Times New Roman"/>
                <w:sz w:val="28"/>
                <w:szCs w:val="28"/>
              </w:rPr>
              <w:t>ервой мировой.</w:t>
            </w:r>
          </w:p>
          <w:p w:rsidR="009042FD" w:rsidRPr="00823582" w:rsidRDefault="00177CB7" w:rsidP="00AA22BC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1917 г. – начало разрушения старых традиций. Русская военная культура и революции. Революционные нововведения в армии как начало разложения военной системы России.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B8" w:rsidRPr="00823582" w:rsidRDefault="00AA22BC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6B8" w:rsidRPr="00823582" w:rsidRDefault="00FA56B8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A56B8" w:rsidRPr="00823582" w:rsidTr="004A11C3">
        <w:trPr>
          <w:trHeight w:val="363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8E5"/>
          </w:tcPr>
          <w:p w:rsidR="00FA56B8" w:rsidRPr="00823582" w:rsidRDefault="00AA22BC" w:rsidP="00AA22BC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rFonts w:eastAsia="FranklinGothicMediumC"/>
                <w:b/>
                <w:bCs/>
                <w:i w:val="0"/>
                <w:sz w:val="28"/>
                <w:szCs w:val="28"/>
              </w:rPr>
            </w:pPr>
            <w:r w:rsidRPr="00823582">
              <w:rPr>
                <w:b/>
                <w:i w:val="0"/>
                <w:sz w:val="28"/>
                <w:szCs w:val="28"/>
              </w:rPr>
              <w:t>Раздел 3</w:t>
            </w:r>
            <w:r w:rsidR="00FA56B8" w:rsidRPr="00823582">
              <w:rPr>
                <w:b/>
                <w:i w:val="0"/>
                <w:sz w:val="28"/>
                <w:szCs w:val="28"/>
              </w:rPr>
              <w:t xml:space="preserve">. </w:t>
            </w:r>
            <w:r w:rsidRPr="00823582">
              <w:rPr>
                <w:rFonts w:eastAsia="FranklinGothicMediumC"/>
                <w:b/>
                <w:bCs/>
                <w:i w:val="0"/>
                <w:sz w:val="28"/>
                <w:szCs w:val="28"/>
              </w:rPr>
              <w:t>Русская военная традиция в советский период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8E5"/>
          </w:tcPr>
          <w:p w:rsidR="00FA56B8" w:rsidRPr="00823582" w:rsidRDefault="00FA56B8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</w:tcPr>
          <w:p w:rsidR="00FA56B8" w:rsidRPr="00823582" w:rsidRDefault="00FA56B8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22BC" w:rsidRPr="00823582" w:rsidTr="00942EF4">
        <w:trPr>
          <w:trHeight w:val="118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2BC" w:rsidRPr="00823582" w:rsidRDefault="00AA22BC" w:rsidP="00FA56B8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rFonts w:eastAsia="SchoolBookCSanPin-Bold"/>
                <w:sz w:val="28"/>
                <w:szCs w:val="28"/>
              </w:rPr>
            </w:pPr>
            <w:r w:rsidRPr="00823582">
              <w:rPr>
                <w:b/>
                <w:i w:val="0"/>
                <w:sz w:val="28"/>
                <w:szCs w:val="28"/>
              </w:rPr>
              <w:t xml:space="preserve">Тема 3.1. </w:t>
            </w:r>
            <w:r w:rsidRPr="00823582">
              <w:rPr>
                <w:i w:val="0"/>
                <w:sz w:val="28"/>
                <w:szCs w:val="28"/>
              </w:rPr>
              <w:t xml:space="preserve">Гражданская война в России – столкновение старой и новой </w:t>
            </w:r>
            <w:r w:rsidRPr="00823582">
              <w:rPr>
                <w:i w:val="0"/>
                <w:sz w:val="28"/>
                <w:szCs w:val="28"/>
              </w:rPr>
              <w:lastRenderedPageBreak/>
              <w:t>традиций русской военной культуры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22BC" w:rsidRPr="00823582" w:rsidRDefault="00177CB7" w:rsidP="00FA56B8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lastRenderedPageBreak/>
              <w:t>Белое и Красное движение как выражение разных традиций. Формирование традиций Красной армии в период Гражданской войны.</w:t>
            </w:r>
          </w:p>
          <w:p w:rsidR="00177CB7" w:rsidRPr="00823582" w:rsidRDefault="00177CB7" w:rsidP="00FA56B8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>Русская военная культура в эмиграции. Сохранение традиций русской армии за рубежом. Полковые музеи и другие различные организации русского офицерства в эмиграции.</w:t>
            </w:r>
          </w:p>
          <w:p w:rsidR="00177CB7" w:rsidRPr="00823582" w:rsidRDefault="00177CB7" w:rsidP="00FA56B8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lastRenderedPageBreak/>
              <w:t>Уничтожение культуры и традиций русского казачества. Формирование традиций советского казачества.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22BC" w:rsidRPr="00823582" w:rsidRDefault="00AA22BC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22BC" w:rsidRPr="00823582" w:rsidRDefault="00AA22BC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A56B8" w:rsidRPr="00823582" w:rsidTr="004A11C3">
        <w:trPr>
          <w:trHeight w:val="6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B8" w:rsidRPr="00823582" w:rsidRDefault="00AA22BC" w:rsidP="00FA56B8">
            <w:pPr>
              <w:pStyle w:val="8"/>
              <w:snapToGrid w:val="0"/>
              <w:spacing w:before="0" w:after="0" w:line="240" w:lineRule="auto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823582">
              <w:rPr>
                <w:b/>
                <w:i w:val="0"/>
                <w:sz w:val="28"/>
                <w:szCs w:val="28"/>
              </w:rPr>
              <w:lastRenderedPageBreak/>
              <w:t>Тема 3.2</w:t>
            </w:r>
            <w:r w:rsidR="00FA56B8" w:rsidRPr="00823582">
              <w:rPr>
                <w:b/>
                <w:i w:val="0"/>
                <w:sz w:val="28"/>
                <w:szCs w:val="28"/>
              </w:rPr>
              <w:t>.</w:t>
            </w:r>
            <w:r w:rsidRPr="00823582">
              <w:rPr>
                <w:b/>
                <w:i w:val="0"/>
                <w:sz w:val="28"/>
                <w:szCs w:val="28"/>
              </w:rPr>
              <w:t xml:space="preserve"> </w:t>
            </w:r>
            <w:r w:rsidRPr="00823582">
              <w:rPr>
                <w:i w:val="0"/>
                <w:sz w:val="28"/>
                <w:szCs w:val="28"/>
              </w:rPr>
              <w:t>Великая Отечественная война и советская военная традиция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B8" w:rsidRPr="00823582" w:rsidRDefault="00177CB7" w:rsidP="005665DE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>Красная армия в преддверии Великой Отечественной войны. Влияние репрессий на менталитет советского солдата и формирование взаимоотношений внутри Красной армии и флота.</w:t>
            </w:r>
          </w:p>
          <w:p w:rsidR="001E728A" w:rsidRPr="00823582" w:rsidRDefault="001E728A" w:rsidP="005665DE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>Неизвестные подвиги Великой Отечественной войны. Великая отечественная война как мощнейший фактор формирования советской военной культуры.</w:t>
            </w:r>
          </w:p>
          <w:p w:rsidR="001E728A" w:rsidRPr="00823582" w:rsidRDefault="001E728A" w:rsidP="005665DE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>Советская культура и Великая отечественная война. Влияние войны на традиции советского народа.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6B8" w:rsidRPr="00823582" w:rsidRDefault="00AA22BC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6B8" w:rsidRPr="00823582" w:rsidRDefault="00FA56B8" w:rsidP="00FA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D3687" w:rsidRPr="00823582" w:rsidTr="004A11C3">
        <w:trPr>
          <w:trHeight w:val="221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8E5"/>
          </w:tcPr>
          <w:p w:rsidR="007D3687" w:rsidRPr="00823582" w:rsidRDefault="00AA22BC" w:rsidP="00AA22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</w:t>
            </w:r>
            <w:r w:rsidR="007D3687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Военно-патриотические традиции в современной России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8E5"/>
          </w:tcPr>
          <w:p w:rsidR="007D3687" w:rsidRPr="00823582" w:rsidRDefault="001E728A" w:rsidP="007D3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</w:tcPr>
          <w:p w:rsidR="007D3687" w:rsidRPr="00823582" w:rsidRDefault="007D3687" w:rsidP="007D3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3687" w:rsidRPr="00823582" w:rsidTr="004A11C3">
        <w:trPr>
          <w:trHeight w:val="6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687" w:rsidRPr="00823582" w:rsidRDefault="007D3687" w:rsidP="00FB61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Тем</w:t>
            </w:r>
            <w:r w:rsidR="00AA22BC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а 4</w:t>
            </w:r>
            <w:r w:rsidR="001E728A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AA22BC" w:rsidRPr="00823582">
              <w:rPr>
                <w:rFonts w:ascii="Times New Roman" w:hAnsi="Times New Roman"/>
                <w:sz w:val="28"/>
                <w:szCs w:val="28"/>
              </w:rPr>
              <w:t>Традиции празднования военных побед в России и СССР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687" w:rsidRPr="00823582" w:rsidRDefault="001E728A" w:rsidP="007D3687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>Дни воинской славы России. Зарождение традиции празднования крупнейших военных побед в эпоху Петра Великого. Традиции празднования Полтавской победы.</w:t>
            </w:r>
          </w:p>
          <w:p w:rsidR="001E728A" w:rsidRPr="00823582" w:rsidRDefault="001E728A" w:rsidP="007D3687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 xml:space="preserve">Упрочнение традиции празднования военных побед в </w:t>
            </w:r>
            <w:r w:rsidRPr="00823582">
              <w:rPr>
                <w:sz w:val="28"/>
                <w:szCs w:val="28"/>
                <w:lang w:val="en-US"/>
              </w:rPr>
              <w:t>XVIII</w:t>
            </w:r>
            <w:r w:rsidRPr="00823582">
              <w:rPr>
                <w:sz w:val="28"/>
                <w:szCs w:val="28"/>
              </w:rPr>
              <w:t>-</w:t>
            </w:r>
            <w:r w:rsidRPr="00823582">
              <w:rPr>
                <w:sz w:val="28"/>
                <w:szCs w:val="28"/>
                <w:lang w:val="en-US"/>
              </w:rPr>
              <w:t>XIX</w:t>
            </w:r>
            <w:r w:rsidRPr="00823582">
              <w:rPr>
                <w:sz w:val="28"/>
                <w:szCs w:val="28"/>
              </w:rPr>
              <w:t xml:space="preserve"> вв. Празднования годовщин Бородинского сражения. Подготовка и проведение празднования 100-летнего юбилея Бородинского сражения.</w:t>
            </w:r>
          </w:p>
          <w:p w:rsidR="001E728A" w:rsidRPr="00823582" w:rsidRDefault="001E728A" w:rsidP="007D3687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>Парад победы 24 июня 1945 г. в Москве. Установление традиции празднования Дня победы в Великой Отечественной войне 9 мая.</w:t>
            </w:r>
          </w:p>
          <w:p w:rsidR="001E728A" w:rsidRPr="00823582" w:rsidRDefault="001E728A" w:rsidP="007D3687">
            <w:pPr>
              <w:pStyle w:val="aa"/>
              <w:jc w:val="both"/>
              <w:rPr>
                <w:sz w:val="28"/>
                <w:szCs w:val="28"/>
              </w:rPr>
            </w:pPr>
            <w:r w:rsidRPr="00823582">
              <w:rPr>
                <w:sz w:val="28"/>
                <w:szCs w:val="28"/>
              </w:rPr>
              <w:t>Военные парады, смотры и маневры как часть традиции празднования военных побед в России.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687" w:rsidRPr="00823582" w:rsidRDefault="00AA22BC" w:rsidP="007D3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87" w:rsidRPr="00823582" w:rsidRDefault="007D3687" w:rsidP="007D3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152A7" w:rsidRPr="00823582" w:rsidTr="004A11C3">
        <w:trPr>
          <w:trHeight w:val="6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52A7" w:rsidRPr="00823582" w:rsidRDefault="00177CB7" w:rsidP="006152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Тема 4.</w:t>
            </w:r>
            <w:r w:rsidR="001E728A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152A7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6152A7" w:rsidRPr="00823582" w:rsidRDefault="00AA22BC" w:rsidP="006152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Традиции отечественной полиции и милиции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52A7" w:rsidRPr="00823582" w:rsidRDefault="001E728A" w:rsidP="006152A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Полицейские структуры Российской империи и их роль в жизни русского общества. Военная полиция.</w:t>
            </w:r>
          </w:p>
          <w:p w:rsidR="001E728A" w:rsidRPr="00823582" w:rsidRDefault="001E728A" w:rsidP="006152A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 xml:space="preserve">Советская милиция как часть традиции </w:t>
            </w:r>
            <w:r w:rsidR="00EB7818" w:rsidRPr="00823582">
              <w:rPr>
                <w:rFonts w:ascii="Times New Roman" w:hAnsi="Times New Roman"/>
                <w:sz w:val="28"/>
                <w:szCs w:val="28"/>
              </w:rPr>
              <w:t>служения гражданина народу. Подвиг советской милиции в годы войны.</w:t>
            </w:r>
          </w:p>
          <w:p w:rsidR="00EB7818" w:rsidRPr="00823582" w:rsidRDefault="00EB7818" w:rsidP="006152A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Полицейские учебные заведения в России и СССР. Патриотические традиции будущих полицейских.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52A7" w:rsidRPr="00823582" w:rsidRDefault="00AA22BC" w:rsidP="00615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A7" w:rsidRPr="00823582" w:rsidRDefault="006152A7" w:rsidP="00615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152A7" w:rsidRPr="00823582" w:rsidTr="004A11C3">
        <w:trPr>
          <w:trHeight w:val="6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52A7" w:rsidRPr="00823582" w:rsidRDefault="00177CB7" w:rsidP="00AA22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Тема 4.</w:t>
            </w:r>
            <w:r w:rsidR="001E728A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6152A7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A22BC" w:rsidRPr="008235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A22BC" w:rsidRPr="00823582">
              <w:rPr>
                <w:rFonts w:ascii="Times New Roman" w:hAnsi="Times New Roman"/>
                <w:sz w:val="28"/>
                <w:szCs w:val="28"/>
              </w:rPr>
              <w:t xml:space="preserve">Тенденции </w:t>
            </w:r>
            <w:r w:rsidR="00AA22BC" w:rsidRPr="008235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сохранения и возрождения </w:t>
            </w:r>
            <w:proofErr w:type="spellStart"/>
            <w:r w:rsidR="00AA22BC" w:rsidRPr="00823582">
              <w:rPr>
                <w:rFonts w:ascii="Times New Roman" w:hAnsi="Times New Roman"/>
                <w:sz w:val="28"/>
                <w:szCs w:val="28"/>
              </w:rPr>
              <w:t>военно-петриотических</w:t>
            </w:r>
            <w:proofErr w:type="spellEnd"/>
            <w:r w:rsidR="00AA22BC" w:rsidRPr="00823582">
              <w:rPr>
                <w:rFonts w:ascii="Times New Roman" w:hAnsi="Times New Roman"/>
                <w:sz w:val="28"/>
                <w:szCs w:val="28"/>
              </w:rPr>
              <w:t xml:space="preserve"> традиций в России на современном этапе</w:t>
            </w: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52A7" w:rsidRPr="00823582" w:rsidRDefault="00EB7818" w:rsidP="006152A7">
            <w:pPr>
              <w:shd w:val="clear" w:color="auto" w:fill="FFFFFF"/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Военно-патриотические традиции России на современном этапе. Формирование новых традиций российской армии и флота. Отражение событий 1990-х – 2000-х гг. </w:t>
            </w:r>
            <w:r w:rsidRPr="00823582">
              <w:rPr>
                <w:rFonts w:ascii="Times New Roman" w:hAnsi="Times New Roman"/>
                <w:sz w:val="28"/>
                <w:szCs w:val="28"/>
              </w:rPr>
              <w:lastRenderedPageBreak/>
              <w:t>в современной военной культуре России.</w:t>
            </w:r>
          </w:p>
          <w:p w:rsidR="00EB7818" w:rsidRPr="00823582" w:rsidRDefault="00EB7818" w:rsidP="006152A7">
            <w:pPr>
              <w:shd w:val="clear" w:color="auto" w:fill="FFFFFF"/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582">
              <w:rPr>
                <w:rFonts w:ascii="Times New Roman" w:hAnsi="Times New Roman"/>
                <w:sz w:val="28"/>
                <w:szCs w:val="28"/>
              </w:rPr>
              <w:t>Перспективы сохранения военно-патриотических традиций в России. Роль военно-патриотических традиций в формировании нового облика современной России.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52A7" w:rsidRPr="00823582" w:rsidRDefault="00AA22BC" w:rsidP="00615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A7" w:rsidRPr="00823582" w:rsidRDefault="00EB7818" w:rsidP="00615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65770" w:rsidRPr="00823582" w:rsidTr="004A11C3">
        <w:trPr>
          <w:trHeight w:val="5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770" w:rsidRPr="00823582" w:rsidRDefault="00265770" w:rsidP="00265770">
            <w:pPr>
              <w:pStyle w:val="211"/>
              <w:snapToGrid w:val="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770" w:rsidRPr="00823582" w:rsidRDefault="00265770" w:rsidP="00265770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770" w:rsidRPr="00823582" w:rsidRDefault="00EB7818" w:rsidP="0026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358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770" w:rsidRPr="00823582" w:rsidRDefault="00265770" w:rsidP="0026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9D19CC" w:rsidRPr="00823582" w:rsidRDefault="009D19CC" w:rsidP="009D1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D19CC" w:rsidRPr="00823582" w:rsidRDefault="009D19CC" w:rsidP="009D1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 xml:space="preserve">1. – </w:t>
      </w:r>
      <w:proofErr w:type="gramStart"/>
      <w:r w:rsidRPr="00823582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823582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9D19CC" w:rsidRPr="00823582" w:rsidRDefault="009D19CC" w:rsidP="009D1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 xml:space="preserve">2. – </w:t>
      </w:r>
      <w:proofErr w:type="gramStart"/>
      <w:r w:rsidRPr="00823582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823582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9D19CC" w:rsidRPr="00823582" w:rsidRDefault="009D19CC" w:rsidP="009D1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823582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823582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67588C" w:rsidRPr="00823582" w:rsidRDefault="0067588C" w:rsidP="004A11C3">
      <w:pPr>
        <w:spacing w:after="0" w:line="240" w:lineRule="auto"/>
        <w:rPr>
          <w:rFonts w:ascii="Times New Roman" w:hAnsi="Times New Roman"/>
          <w:sz w:val="28"/>
          <w:szCs w:val="28"/>
        </w:rPr>
        <w:sectPr w:rsidR="0067588C" w:rsidRPr="00823582" w:rsidSect="00823582">
          <w:pgSz w:w="16838" w:h="11906" w:orient="landscape"/>
          <w:pgMar w:top="851" w:right="1134" w:bottom="426" w:left="992" w:header="720" w:footer="720" w:gutter="0"/>
          <w:cols w:space="720"/>
          <w:docGrid w:linePitch="360"/>
        </w:sectPr>
      </w:pPr>
    </w:p>
    <w:p w:rsidR="003D33C8" w:rsidRPr="00823582" w:rsidRDefault="00806D40" w:rsidP="00823582">
      <w:pPr>
        <w:pStyle w:val="Style6"/>
        <w:widowControl/>
        <w:spacing w:line="360" w:lineRule="auto"/>
        <w:ind w:firstLine="851"/>
        <w:jc w:val="both"/>
        <w:outlineLvl w:val="0"/>
        <w:rPr>
          <w:rStyle w:val="FontStyle16"/>
          <w:b/>
          <w:sz w:val="28"/>
          <w:szCs w:val="28"/>
        </w:rPr>
      </w:pPr>
      <w:bookmarkStart w:id="2" w:name="_Toc461466531"/>
      <w:r w:rsidRPr="00823582">
        <w:rPr>
          <w:rStyle w:val="FontStyle14"/>
          <w:b/>
          <w:sz w:val="28"/>
          <w:szCs w:val="28"/>
        </w:rPr>
        <w:lastRenderedPageBreak/>
        <w:t xml:space="preserve">3. </w:t>
      </w:r>
      <w:bookmarkEnd w:id="2"/>
      <w:r w:rsidR="00823582">
        <w:rPr>
          <w:rStyle w:val="FontStyle16"/>
          <w:b/>
          <w:sz w:val="28"/>
          <w:szCs w:val="28"/>
        </w:rPr>
        <w:t xml:space="preserve">Перечень рекомендуемой литературы и </w:t>
      </w:r>
      <w:proofErr w:type="spellStart"/>
      <w:r w:rsidR="00823582">
        <w:rPr>
          <w:rStyle w:val="FontStyle16"/>
          <w:b/>
          <w:sz w:val="28"/>
          <w:szCs w:val="28"/>
        </w:rPr>
        <w:t>интернет-ресурсов</w:t>
      </w:r>
      <w:proofErr w:type="spellEnd"/>
    </w:p>
    <w:p w:rsidR="0067588C" w:rsidRPr="00823582" w:rsidRDefault="00EB7818">
      <w:pPr>
        <w:pStyle w:val="Style3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  <w:r w:rsidRPr="00823582">
        <w:rPr>
          <w:rStyle w:val="FontStyle16"/>
          <w:b/>
          <w:sz w:val="28"/>
          <w:szCs w:val="28"/>
        </w:rPr>
        <w:t>Л</w:t>
      </w:r>
      <w:r w:rsidR="00200E60" w:rsidRPr="00823582">
        <w:rPr>
          <w:rStyle w:val="FontStyle16"/>
          <w:b/>
          <w:sz w:val="28"/>
          <w:szCs w:val="28"/>
        </w:rPr>
        <w:t>итература</w:t>
      </w:r>
    </w:p>
    <w:p w:rsidR="00C3216D" w:rsidRPr="00823582" w:rsidRDefault="00C3216D" w:rsidP="002D37C2">
      <w:pPr>
        <w:numPr>
          <w:ilvl w:val="0"/>
          <w:numId w:val="10"/>
        </w:numPr>
        <w:tabs>
          <w:tab w:val="left" w:pos="35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 xml:space="preserve">Артемов В.В., </w:t>
      </w:r>
      <w:proofErr w:type="spellStart"/>
      <w:r w:rsidRPr="00823582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823582">
        <w:rPr>
          <w:rFonts w:ascii="Times New Roman" w:hAnsi="Times New Roman"/>
          <w:sz w:val="28"/>
          <w:szCs w:val="28"/>
        </w:rPr>
        <w:t xml:space="preserve"> Ю.Н. История Отечества с древнейших времен до наших дней.  – М.: Академия, 2014.</w:t>
      </w:r>
    </w:p>
    <w:p w:rsidR="00C3216D" w:rsidRPr="00823582" w:rsidRDefault="00C3216D" w:rsidP="002D37C2">
      <w:pPr>
        <w:numPr>
          <w:ilvl w:val="0"/>
          <w:numId w:val="10"/>
        </w:numPr>
        <w:tabs>
          <w:tab w:val="left" w:pos="35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 xml:space="preserve">Артемов В.В., </w:t>
      </w:r>
      <w:proofErr w:type="spellStart"/>
      <w:r w:rsidRPr="00823582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823582">
        <w:rPr>
          <w:rFonts w:ascii="Times New Roman" w:hAnsi="Times New Roman"/>
          <w:sz w:val="28"/>
          <w:szCs w:val="28"/>
        </w:rPr>
        <w:t xml:space="preserve"> Ю.Н. История. Учебник для студ</w:t>
      </w:r>
      <w:proofErr w:type="gramStart"/>
      <w:r w:rsidRPr="00823582">
        <w:rPr>
          <w:rFonts w:ascii="Times New Roman" w:hAnsi="Times New Roman"/>
          <w:sz w:val="28"/>
          <w:szCs w:val="28"/>
        </w:rPr>
        <w:t>.с</w:t>
      </w:r>
      <w:proofErr w:type="gramEnd"/>
      <w:r w:rsidRPr="00823582">
        <w:rPr>
          <w:rFonts w:ascii="Times New Roman" w:hAnsi="Times New Roman"/>
          <w:sz w:val="28"/>
          <w:szCs w:val="28"/>
        </w:rPr>
        <w:t xml:space="preserve">ред. проф. учеб. заведений – М.: Академия, 2014. </w:t>
      </w:r>
    </w:p>
    <w:p w:rsidR="00C3216D" w:rsidRPr="00823582" w:rsidRDefault="00C3216D" w:rsidP="00C3216D">
      <w:pPr>
        <w:pStyle w:val="Style13"/>
        <w:widowControl/>
        <w:numPr>
          <w:ilvl w:val="0"/>
          <w:numId w:val="10"/>
        </w:numPr>
        <w:tabs>
          <w:tab w:val="left" w:pos="533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23582">
        <w:rPr>
          <w:sz w:val="28"/>
          <w:szCs w:val="28"/>
        </w:rPr>
        <w:t xml:space="preserve">Военная история России. С древнейших времен до великих завоеваний Российской империи. – М.: </w:t>
      </w:r>
      <w:proofErr w:type="spellStart"/>
      <w:r w:rsidRPr="00823582">
        <w:rPr>
          <w:sz w:val="28"/>
          <w:szCs w:val="28"/>
        </w:rPr>
        <w:t>Эксмо</w:t>
      </w:r>
      <w:proofErr w:type="spellEnd"/>
      <w:r w:rsidRPr="00823582">
        <w:rPr>
          <w:sz w:val="28"/>
          <w:szCs w:val="28"/>
        </w:rPr>
        <w:t>, 2012.</w:t>
      </w:r>
    </w:p>
    <w:p w:rsidR="00C3216D" w:rsidRPr="00823582" w:rsidRDefault="00C3216D" w:rsidP="00566880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 xml:space="preserve">Галактионов М. Париж 1914: темпы операций. — М.: АСТ, </w:t>
      </w:r>
      <w:r w:rsidRPr="00823582">
        <w:rPr>
          <w:rFonts w:ascii="Times New Roman" w:hAnsi="Times New Roman"/>
          <w:sz w:val="28"/>
          <w:szCs w:val="28"/>
          <w:lang w:val="en-US"/>
        </w:rPr>
        <w:t>Terra</w:t>
      </w:r>
      <w:r w:rsidRPr="00823582">
        <w:rPr>
          <w:rFonts w:ascii="Times New Roman" w:hAnsi="Times New Roman"/>
          <w:sz w:val="28"/>
          <w:szCs w:val="28"/>
        </w:rPr>
        <w:t xml:space="preserve"> </w:t>
      </w:r>
      <w:r w:rsidRPr="00823582">
        <w:rPr>
          <w:rFonts w:ascii="Times New Roman" w:hAnsi="Times New Roman"/>
          <w:sz w:val="28"/>
          <w:szCs w:val="28"/>
          <w:lang w:val="en-US"/>
        </w:rPr>
        <w:t>Fantastica</w:t>
      </w:r>
      <w:r w:rsidRPr="00823582">
        <w:rPr>
          <w:rFonts w:ascii="Times New Roman" w:hAnsi="Times New Roman"/>
          <w:sz w:val="28"/>
          <w:szCs w:val="28"/>
        </w:rPr>
        <w:t>, 2001. — 704 с.</w:t>
      </w:r>
    </w:p>
    <w:p w:rsidR="00C3216D" w:rsidRPr="00823582" w:rsidRDefault="00C3216D" w:rsidP="00E3680D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 xml:space="preserve">Зайончковский А.М. Первая мировая война. — СПб.: Полигон, 2002. — 937 </w:t>
      </w:r>
      <w:proofErr w:type="gramStart"/>
      <w:r w:rsidRPr="00823582">
        <w:rPr>
          <w:rFonts w:ascii="Times New Roman" w:hAnsi="Times New Roman"/>
          <w:sz w:val="28"/>
          <w:szCs w:val="28"/>
        </w:rPr>
        <w:t>с</w:t>
      </w:r>
      <w:proofErr w:type="gramEnd"/>
      <w:r w:rsidRPr="00823582">
        <w:rPr>
          <w:rFonts w:ascii="Times New Roman" w:hAnsi="Times New Roman"/>
          <w:sz w:val="28"/>
          <w:szCs w:val="28"/>
        </w:rPr>
        <w:t>.</w:t>
      </w:r>
    </w:p>
    <w:p w:rsidR="00C3216D" w:rsidRPr="00823582" w:rsidRDefault="00C3216D" w:rsidP="00E3680D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582">
        <w:rPr>
          <w:rFonts w:ascii="Times New Roman" w:hAnsi="Times New Roman"/>
          <w:sz w:val="28"/>
          <w:szCs w:val="28"/>
        </w:rPr>
        <w:t>Ивашко</w:t>
      </w:r>
      <w:proofErr w:type="spellEnd"/>
      <w:r w:rsidRPr="00823582">
        <w:rPr>
          <w:rFonts w:ascii="Times New Roman" w:hAnsi="Times New Roman"/>
          <w:sz w:val="28"/>
          <w:szCs w:val="28"/>
        </w:rPr>
        <w:t xml:space="preserve"> М.И. История России в таблицах и схемах в 3 ч.: учеб</w:t>
      </w:r>
      <w:proofErr w:type="gramStart"/>
      <w:r w:rsidRPr="00823582">
        <w:rPr>
          <w:rFonts w:ascii="Times New Roman" w:hAnsi="Times New Roman"/>
          <w:sz w:val="28"/>
          <w:szCs w:val="28"/>
        </w:rPr>
        <w:t>.</w:t>
      </w:r>
      <w:proofErr w:type="gramEnd"/>
      <w:r w:rsidRPr="008235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3582">
        <w:rPr>
          <w:rFonts w:ascii="Times New Roman" w:hAnsi="Times New Roman"/>
          <w:sz w:val="28"/>
          <w:szCs w:val="28"/>
        </w:rPr>
        <w:t>п</w:t>
      </w:r>
      <w:proofErr w:type="gramEnd"/>
      <w:r w:rsidRPr="00823582">
        <w:rPr>
          <w:rFonts w:ascii="Times New Roman" w:hAnsi="Times New Roman"/>
          <w:sz w:val="28"/>
          <w:szCs w:val="28"/>
        </w:rPr>
        <w:t xml:space="preserve">особие. — М.: Материк-Альфа, 2014. — 64 </w:t>
      </w:r>
      <w:proofErr w:type="gramStart"/>
      <w:r w:rsidRPr="00823582">
        <w:rPr>
          <w:rFonts w:ascii="Times New Roman" w:hAnsi="Times New Roman"/>
          <w:sz w:val="28"/>
          <w:szCs w:val="28"/>
        </w:rPr>
        <w:t>с</w:t>
      </w:r>
      <w:proofErr w:type="gramEnd"/>
      <w:r w:rsidRPr="00823582">
        <w:rPr>
          <w:rFonts w:ascii="Times New Roman" w:hAnsi="Times New Roman"/>
          <w:sz w:val="28"/>
          <w:szCs w:val="28"/>
        </w:rPr>
        <w:t>.</w:t>
      </w:r>
    </w:p>
    <w:p w:rsidR="00C3216D" w:rsidRPr="00823582" w:rsidRDefault="00C3216D" w:rsidP="000A092E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>Исторический лексикон. История в лицах и событиях: XVII век. — М.: Академкнига, 2006. — 800 с.</w:t>
      </w:r>
    </w:p>
    <w:p w:rsidR="00C3216D" w:rsidRPr="00823582" w:rsidRDefault="00C3216D" w:rsidP="000A092E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>Исторический лексикон. История в лицах и событиях: XVIII век. — М.: Академкнига, 2006. — 800 с.</w:t>
      </w:r>
    </w:p>
    <w:p w:rsidR="00C3216D" w:rsidRPr="00823582" w:rsidRDefault="00C3216D" w:rsidP="00AB0F26">
      <w:pPr>
        <w:numPr>
          <w:ilvl w:val="0"/>
          <w:numId w:val="10"/>
        </w:numPr>
        <w:tabs>
          <w:tab w:val="left" w:pos="35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 xml:space="preserve">История России: учебное пособие. Под ред. А. Сахарова. В 2-х т. Т.1: с древнейших времен до конца </w:t>
      </w:r>
      <w:r w:rsidRPr="00823582">
        <w:rPr>
          <w:rFonts w:ascii="Times New Roman" w:hAnsi="Times New Roman"/>
          <w:sz w:val="28"/>
          <w:szCs w:val="28"/>
          <w:lang w:val="en-US"/>
        </w:rPr>
        <w:t>XVIII</w:t>
      </w:r>
      <w:r w:rsidRPr="00823582">
        <w:rPr>
          <w:rFonts w:ascii="Times New Roman" w:hAnsi="Times New Roman"/>
          <w:sz w:val="28"/>
          <w:szCs w:val="28"/>
        </w:rPr>
        <w:t xml:space="preserve"> века. Т.2: с начала </w:t>
      </w:r>
      <w:r w:rsidRPr="00823582">
        <w:rPr>
          <w:rFonts w:ascii="Times New Roman" w:hAnsi="Times New Roman"/>
          <w:sz w:val="28"/>
          <w:szCs w:val="28"/>
          <w:lang w:val="en-US"/>
        </w:rPr>
        <w:t>XIX</w:t>
      </w:r>
      <w:r w:rsidRPr="00823582">
        <w:rPr>
          <w:rFonts w:ascii="Times New Roman" w:hAnsi="Times New Roman"/>
          <w:sz w:val="28"/>
          <w:szCs w:val="28"/>
        </w:rPr>
        <w:t xml:space="preserve"> века до начала </w:t>
      </w:r>
      <w:r w:rsidRPr="00823582">
        <w:rPr>
          <w:rFonts w:ascii="Times New Roman" w:hAnsi="Times New Roman"/>
          <w:sz w:val="28"/>
          <w:szCs w:val="28"/>
          <w:lang w:val="en-US"/>
        </w:rPr>
        <w:t>XXI</w:t>
      </w:r>
      <w:r w:rsidRPr="00823582">
        <w:rPr>
          <w:rFonts w:ascii="Times New Roman" w:hAnsi="Times New Roman"/>
          <w:sz w:val="28"/>
          <w:szCs w:val="28"/>
        </w:rPr>
        <w:t xml:space="preserve"> века. - М.: Просвещение, 2012.</w:t>
      </w:r>
    </w:p>
    <w:p w:rsidR="00C3216D" w:rsidRPr="00823582" w:rsidRDefault="00C3216D" w:rsidP="002866BF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582">
        <w:rPr>
          <w:rFonts w:ascii="Times New Roman" w:hAnsi="Times New Roman"/>
          <w:sz w:val="28"/>
          <w:szCs w:val="28"/>
        </w:rPr>
        <w:t>Мезин</w:t>
      </w:r>
      <w:proofErr w:type="spellEnd"/>
      <w:r w:rsidRPr="00823582">
        <w:rPr>
          <w:rFonts w:ascii="Times New Roman" w:hAnsi="Times New Roman"/>
          <w:sz w:val="28"/>
          <w:szCs w:val="28"/>
        </w:rPr>
        <w:t xml:space="preserve"> С. А. История русской культуры </w:t>
      </w:r>
      <w:r w:rsidRPr="00823582">
        <w:rPr>
          <w:rFonts w:ascii="Times New Roman" w:hAnsi="Times New Roman"/>
          <w:sz w:val="28"/>
          <w:szCs w:val="28"/>
          <w:lang w:val="fr-FR"/>
        </w:rPr>
        <w:t>X</w:t>
      </w:r>
      <w:r w:rsidRPr="00823582">
        <w:rPr>
          <w:rFonts w:ascii="Times New Roman" w:hAnsi="Times New Roman"/>
          <w:sz w:val="28"/>
          <w:szCs w:val="28"/>
        </w:rPr>
        <w:t xml:space="preserve"> — </w:t>
      </w:r>
      <w:r w:rsidRPr="00823582">
        <w:rPr>
          <w:rFonts w:ascii="Times New Roman" w:hAnsi="Times New Roman"/>
          <w:sz w:val="28"/>
          <w:szCs w:val="28"/>
          <w:lang w:val="fr-FR"/>
        </w:rPr>
        <w:t xml:space="preserve">XVIII </w:t>
      </w:r>
      <w:r w:rsidRPr="00823582">
        <w:rPr>
          <w:rFonts w:ascii="Times New Roman" w:hAnsi="Times New Roman"/>
          <w:sz w:val="28"/>
          <w:szCs w:val="28"/>
        </w:rPr>
        <w:t>вв. — М., 2013.</w:t>
      </w:r>
    </w:p>
    <w:p w:rsidR="00C3216D" w:rsidRPr="00823582" w:rsidRDefault="00C3216D" w:rsidP="0088771B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Style w:val="FontStyle15"/>
          <w:b w:val="0"/>
          <w:bCs w:val="0"/>
          <w:spacing w:val="0"/>
          <w:sz w:val="28"/>
          <w:szCs w:val="28"/>
        </w:rPr>
      </w:pPr>
      <w:r w:rsidRPr="00823582">
        <w:rPr>
          <w:rStyle w:val="FontStyle15"/>
          <w:b w:val="0"/>
          <w:spacing w:val="0"/>
          <w:sz w:val="28"/>
          <w:szCs w:val="28"/>
        </w:rPr>
        <w:t xml:space="preserve">Новейшая история Отечества XX </w:t>
      </w:r>
      <w:proofErr w:type="gramStart"/>
      <w:r w:rsidRPr="00823582">
        <w:rPr>
          <w:rStyle w:val="FontStyle15"/>
          <w:b w:val="0"/>
          <w:spacing w:val="0"/>
          <w:sz w:val="28"/>
          <w:szCs w:val="28"/>
        </w:rPr>
        <w:t>в</w:t>
      </w:r>
      <w:proofErr w:type="gramEnd"/>
      <w:r w:rsidRPr="00823582">
        <w:rPr>
          <w:rStyle w:val="FontStyle15"/>
          <w:b w:val="0"/>
          <w:spacing w:val="0"/>
          <w:sz w:val="28"/>
          <w:szCs w:val="28"/>
        </w:rPr>
        <w:t>. В 2т./ Под ред. А.Ф. Киселева, Э.М. </w:t>
      </w:r>
      <w:proofErr w:type="spellStart"/>
      <w:r w:rsidRPr="00823582">
        <w:rPr>
          <w:rStyle w:val="FontStyle15"/>
          <w:b w:val="0"/>
          <w:spacing w:val="0"/>
          <w:sz w:val="28"/>
          <w:szCs w:val="28"/>
        </w:rPr>
        <w:t>Щагина</w:t>
      </w:r>
      <w:proofErr w:type="spellEnd"/>
      <w:r w:rsidRPr="00823582">
        <w:rPr>
          <w:rStyle w:val="FontStyle15"/>
          <w:b w:val="0"/>
          <w:spacing w:val="0"/>
          <w:sz w:val="28"/>
          <w:szCs w:val="28"/>
        </w:rPr>
        <w:t xml:space="preserve">. 2-е изд., доп. - М.: </w:t>
      </w:r>
      <w:proofErr w:type="spellStart"/>
      <w:r w:rsidRPr="00823582">
        <w:rPr>
          <w:rStyle w:val="FontStyle15"/>
          <w:b w:val="0"/>
          <w:spacing w:val="0"/>
          <w:sz w:val="28"/>
          <w:szCs w:val="28"/>
        </w:rPr>
        <w:t>Владос</w:t>
      </w:r>
      <w:proofErr w:type="spellEnd"/>
      <w:r w:rsidRPr="00823582">
        <w:rPr>
          <w:rStyle w:val="FontStyle15"/>
          <w:b w:val="0"/>
          <w:spacing w:val="0"/>
          <w:sz w:val="28"/>
          <w:szCs w:val="28"/>
        </w:rPr>
        <w:t>, 2012.</w:t>
      </w:r>
    </w:p>
    <w:p w:rsidR="00C3216D" w:rsidRPr="00823582" w:rsidRDefault="00C3216D" w:rsidP="002D37C2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>Орлов В.В. История России. – М., МГУ, 2014.</w:t>
      </w:r>
    </w:p>
    <w:p w:rsidR="00C3216D" w:rsidRPr="00823582" w:rsidRDefault="00C3216D" w:rsidP="007F372F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>Отечественная история. История России с древнейших времен до 1917 г. Энциклопедия. Т. 1—3. — М., 1994—2014.</w:t>
      </w:r>
    </w:p>
    <w:p w:rsidR="00C3216D" w:rsidRPr="00C3216D" w:rsidRDefault="00C3216D" w:rsidP="00C3216D">
      <w:pPr>
        <w:pStyle w:val="Style13"/>
        <w:widowControl/>
        <w:numPr>
          <w:ilvl w:val="0"/>
          <w:numId w:val="10"/>
        </w:numPr>
        <w:tabs>
          <w:tab w:val="left" w:pos="533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3216D">
        <w:rPr>
          <w:sz w:val="28"/>
          <w:szCs w:val="28"/>
        </w:rPr>
        <w:t>П. А. Румянцев, А. В. Суворов, М. И. Кутузов.</w:t>
      </w:r>
      <w:r w:rsidRPr="00823582">
        <w:rPr>
          <w:sz w:val="28"/>
          <w:szCs w:val="28"/>
        </w:rPr>
        <w:t> </w:t>
      </w:r>
      <w:r w:rsidRPr="00C3216D">
        <w:rPr>
          <w:sz w:val="28"/>
          <w:szCs w:val="28"/>
        </w:rPr>
        <w:t>Документы и материалы. Киев, 1974.</w:t>
      </w:r>
    </w:p>
    <w:p w:rsidR="00C3216D" w:rsidRPr="00823582" w:rsidRDefault="00C3216D" w:rsidP="007F372F">
      <w:pPr>
        <w:pStyle w:val="Style13"/>
        <w:widowControl/>
        <w:numPr>
          <w:ilvl w:val="0"/>
          <w:numId w:val="10"/>
        </w:numPr>
        <w:tabs>
          <w:tab w:val="left" w:pos="533"/>
        </w:tabs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823582">
        <w:rPr>
          <w:sz w:val="28"/>
          <w:szCs w:val="28"/>
        </w:rPr>
        <w:t xml:space="preserve">Платонов С.Ф. Лекции по русской истории. - СПб.: </w:t>
      </w:r>
      <w:proofErr w:type="gramStart"/>
      <w:r w:rsidRPr="00823582">
        <w:rPr>
          <w:sz w:val="28"/>
          <w:szCs w:val="28"/>
        </w:rPr>
        <w:t>Столичная</w:t>
      </w:r>
      <w:proofErr w:type="gramEnd"/>
      <w:r w:rsidRPr="00823582">
        <w:rPr>
          <w:sz w:val="28"/>
          <w:szCs w:val="28"/>
        </w:rPr>
        <w:t xml:space="preserve"> </w:t>
      </w:r>
      <w:proofErr w:type="spellStart"/>
      <w:r w:rsidRPr="00823582">
        <w:rPr>
          <w:sz w:val="28"/>
          <w:szCs w:val="28"/>
        </w:rPr>
        <w:t>Скоропечатня</w:t>
      </w:r>
      <w:proofErr w:type="spellEnd"/>
      <w:r w:rsidRPr="00823582">
        <w:rPr>
          <w:sz w:val="28"/>
          <w:szCs w:val="28"/>
        </w:rPr>
        <w:t>, 1899. - 132 с.</w:t>
      </w:r>
    </w:p>
    <w:p w:rsidR="00C3216D" w:rsidRPr="00823582" w:rsidRDefault="00C3216D" w:rsidP="004401EF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582">
        <w:rPr>
          <w:rFonts w:ascii="Times New Roman" w:hAnsi="Times New Roman"/>
          <w:sz w:val="28"/>
          <w:szCs w:val="28"/>
        </w:rPr>
        <w:t>Типпельскирх</w:t>
      </w:r>
      <w:proofErr w:type="spellEnd"/>
      <w:r w:rsidRPr="00823582">
        <w:rPr>
          <w:rFonts w:ascii="Times New Roman" w:hAnsi="Times New Roman"/>
          <w:sz w:val="28"/>
          <w:szCs w:val="28"/>
        </w:rPr>
        <w:t xml:space="preserve"> К. История Второй мировой войны. - М.: АСТ,1999.</w:t>
      </w:r>
    </w:p>
    <w:p w:rsidR="00C3216D" w:rsidRPr="00823582" w:rsidRDefault="00C3216D" w:rsidP="006833DB">
      <w:pPr>
        <w:pStyle w:val="Style13"/>
        <w:widowControl/>
        <w:numPr>
          <w:ilvl w:val="0"/>
          <w:numId w:val="10"/>
        </w:numPr>
        <w:tabs>
          <w:tab w:val="left" w:pos="533"/>
        </w:tabs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823582">
        <w:rPr>
          <w:sz w:val="28"/>
          <w:szCs w:val="28"/>
        </w:rPr>
        <w:t>Цветков С.Э. Последняя война Российской империи. – М.: Классика, 2016.</w:t>
      </w:r>
    </w:p>
    <w:p w:rsidR="00C3216D" w:rsidRPr="00823582" w:rsidRDefault="00C3216D" w:rsidP="006833DB">
      <w:pPr>
        <w:pStyle w:val="Style13"/>
        <w:widowControl/>
        <w:numPr>
          <w:ilvl w:val="0"/>
          <w:numId w:val="10"/>
        </w:numPr>
        <w:tabs>
          <w:tab w:val="left" w:pos="533"/>
        </w:tabs>
        <w:spacing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823582">
        <w:rPr>
          <w:sz w:val="28"/>
          <w:szCs w:val="28"/>
        </w:rPr>
        <w:t>Черников</w:t>
      </w:r>
      <w:proofErr w:type="spellEnd"/>
      <w:r w:rsidRPr="00823582">
        <w:rPr>
          <w:sz w:val="28"/>
          <w:szCs w:val="28"/>
        </w:rPr>
        <w:t xml:space="preserve"> И. Гибель империи казаков: поражение побежденных. — СПб.: </w:t>
      </w:r>
      <w:proofErr w:type="spellStart"/>
      <w:r w:rsidRPr="00823582">
        <w:rPr>
          <w:sz w:val="28"/>
          <w:szCs w:val="28"/>
        </w:rPr>
        <w:t>Астрель-СПб</w:t>
      </w:r>
      <w:proofErr w:type="spellEnd"/>
      <w:r w:rsidRPr="00823582">
        <w:rPr>
          <w:sz w:val="28"/>
          <w:szCs w:val="28"/>
        </w:rPr>
        <w:t xml:space="preserve">, 2010. — 412 </w:t>
      </w:r>
      <w:proofErr w:type="gramStart"/>
      <w:r w:rsidRPr="00823582">
        <w:rPr>
          <w:sz w:val="28"/>
          <w:szCs w:val="28"/>
        </w:rPr>
        <w:t>с</w:t>
      </w:r>
      <w:proofErr w:type="gramEnd"/>
      <w:r w:rsidRPr="00823582">
        <w:rPr>
          <w:sz w:val="28"/>
          <w:szCs w:val="28"/>
        </w:rPr>
        <w:t>.</w:t>
      </w:r>
    </w:p>
    <w:p w:rsidR="00C3216D" w:rsidRPr="00823582" w:rsidRDefault="00C3216D" w:rsidP="002D37C2">
      <w:pPr>
        <w:numPr>
          <w:ilvl w:val="0"/>
          <w:numId w:val="10"/>
        </w:numPr>
        <w:tabs>
          <w:tab w:val="left" w:pos="35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>Чернова М.Н. История России. 10 класс. 36 диагностических вариантов. – М.: Национальное образование, 2014.</w:t>
      </w:r>
    </w:p>
    <w:p w:rsidR="00C3216D" w:rsidRPr="00823582" w:rsidRDefault="00C3216D" w:rsidP="00F900E8">
      <w:pPr>
        <w:numPr>
          <w:ilvl w:val="0"/>
          <w:numId w:val="10"/>
        </w:numPr>
        <w:tabs>
          <w:tab w:val="left" w:pos="35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>Чернова М.Н. История России. 11 класс. 36 диагностических вариантов. – М.: Национальное образование, 2014.</w:t>
      </w:r>
    </w:p>
    <w:p w:rsidR="00C3216D" w:rsidRPr="00823582" w:rsidRDefault="00C3216D">
      <w:pPr>
        <w:pStyle w:val="Style3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</w:p>
    <w:p w:rsidR="00313A11" w:rsidRDefault="00313A11">
      <w:pPr>
        <w:pStyle w:val="Style3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</w:p>
    <w:p w:rsidR="0067588C" w:rsidRPr="00823582" w:rsidRDefault="00806D40">
      <w:pPr>
        <w:pStyle w:val="Style3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  <w:r w:rsidRPr="00823582">
        <w:rPr>
          <w:rStyle w:val="FontStyle16"/>
          <w:b/>
          <w:sz w:val="28"/>
          <w:szCs w:val="28"/>
        </w:rPr>
        <w:lastRenderedPageBreak/>
        <w:t>Интернет-ресурсы</w:t>
      </w:r>
    </w:p>
    <w:p w:rsidR="00C46402" w:rsidRPr="00823582" w:rsidRDefault="00EB7818" w:rsidP="002D37C2">
      <w:pPr>
        <w:pStyle w:val="Style8"/>
        <w:widowControl/>
        <w:numPr>
          <w:ilvl w:val="0"/>
          <w:numId w:val="10"/>
        </w:numPr>
        <w:spacing w:line="240" w:lineRule="auto"/>
        <w:ind w:left="0" w:firstLine="851"/>
        <w:jc w:val="both"/>
        <w:rPr>
          <w:rStyle w:val="FontStyle15"/>
          <w:b w:val="0"/>
          <w:spacing w:val="0"/>
          <w:sz w:val="28"/>
          <w:szCs w:val="28"/>
        </w:rPr>
      </w:pPr>
      <w:proofErr w:type="spellStart"/>
      <w:r w:rsidRPr="00823582">
        <w:rPr>
          <w:rStyle w:val="FontStyle15"/>
          <w:b w:val="0"/>
          <w:spacing w:val="0"/>
          <w:sz w:val="28"/>
          <w:szCs w:val="28"/>
        </w:rPr>
        <w:t>militera.lib.ru</w:t>
      </w:r>
      <w:proofErr w:type="spellEnd"/>
    </w:p>
    <w:p w:rsidR="00EB7818" w:rsidRPr="00823582" w:rsidRDefault="00C93190" w:rsidP="002D37C2">
      <w:pPr>
        <w:pStyle w:val="Style8"/>
        <w:widowControl/>
        <w:numPr>
          <w:ilvl w:val="0"/>
          <w:numId w:val="10"/>
        </w:numPr>
        <w:spacing w:line="240" w:lineRule="auto"/>
        <w:ind w:left="0" w:firstLine="851"/>
        <w:jc w:val="both"/>
        <w:rPr>
          <w:rStyle w:val="FontStyle15"/>
          <w:b w:val="0"/>
          <w:spacing w:val="0"/>
          <w:sz w:val="28"/>
          <w:szCs w:val="28"/>
        </w:rPr>
      </w:pPr>
      <w:hyperlink r:id="rId9" w:history="1">
        <w:r w:rsidR="00C3216D" w:rsidRPr="00823582">
          <w:rPr>
            <w:rStyle w:val="a3"/>
            <w:sz w:val="28"/>
            <w:szCs w:val="28"/>
          </w:rPr>
          <w:t>http://goup32441.narod.ru/files/ogp/001_oporn_konspekt/2008/2008-08-3.html</w:t>
        </w:r>
      </w:hyperlink>
    </w:p>
    <w:p w:rsidR="00C3216D" w:rsidRPr="00823582" w:rsidRDefault="00C93190" w:rsidP="002D37C2">
      <w:pPr>
        <w:pStyle w:val="Style8"/>
        <w:widowControl/>
        <w:numPr>
          <w:ilvl w:val="0"/>
          <w:numId w:val="10"/>
        </w:numPr>
        <w:spacing w:line="240" w:lineRule="auto"/>
        <w:ind w:left="0" w:firstLine="851"/>
        <w:jc w:val="both"/>
        <w:rPr>
          <w:rStyle w:val="FontStyle15"/>
          <w:b w:val="0"/>
          <w:spacing w:val="0"/>
          <w:sz w:val="28"/>
          <w:szCs w:val="28"/>
        </w:rPr>
      </w:pPr>
      <w:hyperlink r:id="rId10" w:history="1">
        <w:r w:rsidR="00C3216D" w:rsidRPr="00823582">
          <w:rPr>
            <w:rStyle w:val="a3"/>
            <w:sz w:val="28"/>
            <w:szCs w:val="28"/>
          </w:rPr>
          <w:t>http://clygba.ru/trad.php</w:t>
        </w:r>
      </w:hyperlink>
    </w:p>
    <w:p w:rsidR="00C3216D" w:rsidRPr="00823582" w:rsidRDefault="00C93190" w:rsidP="002D37C2">
      <w:pPr>
        <w:pStyle w:val="Style8"/>
        <w:widowControl/>
        <w:numPr>
          <w:ilvl w:val="0"/>
          <w:numId w:val="10"/>
        </w:numPr>
        <w:spacing w:line="240" w:lineRule="auto"/>
        <w:ind w:left="0" w:firstLine="851"/>
        <w:jc w:val="both"/>
        <w:rPr>
          <w:rStyle w:val="FontStyle15"/>
          <w:b w:val="0"/>
          <w:spacing w:val="0"/>
          <w:sz w:val="28"/>
          <w:szCs w:val="28"/>
        </w:rPr>
      </w:pPr>
      <w:hyperlink r:id="rId11" w:history="1">
        <w:r w:rsidR="00C3216D" w:rsidRPr="00823582">
          <w:rPr>
            <w:rStyle w:val="a3"/>
            <w:sz w:val="28"/>
            <w:szCs w:val="28"/>
          </w:rPr>
          <w:t>https://shtab.su/konspekt/informirovanie/boevue_tradicii_vooruzghennuh_sil_rf.html</w:t>
        </w:r>
      </w:hyperlink>
    </w:p>
    <w:p w:rsidR="00C3216D" w:rsidRPr="00823582" w:rsidRDefault="00C93190" w:rsidP="002D37C2">
      <w:pPr>
        <w:pStyle w:val="Style8"/>
        <w:widowControl/>
        <w:numPr>
          <w:ilvl w:val="0"/>
          <w:numId w:val="10"/>
        </w:numPr>
        <w:spacing w:line="240" w:lineRule="auto"/>
        <w:ind w:left="0" w:firstLine="851"/>
        <w:jc w:val="both"/>
        <w:rPr>
          <w:rStyle w:val="FontStyle15"/>
          <w:b w:val="0"/>
          <w:spacing w:val="0"/>
          <w:sz w:val="28"/>
          <w:szCs w:val="28"/>
        </w:rPr>
      </w:pPr>
      <w:hyperlink r:id="rId12" w:history="1">
        <w:r w:rsidR="00C3216D" w:rsidRPr="00823582">
          <w:rPr>
            <w:rStyle w:val="a3"/>
            <w:sz w:val="28"/>
            <w:szCs w:val="28"/>
          </w:rPr>
          <w:t>http://goup32441.narod.ru/files/ogp/001_oporn_konspekt/2009/2009-09-2.html</w:t>
        </w:r>
      </w:hyperlink>
    </w:p>
    <w:p w:rsidR="00C3216D" w:rsidRPr="00823582" w:rsidRDefault="00C93190" w:rsidP="002D37C2">
      <w:pPr>
        <w:pStyle w:val="Style8"/>
        <w:widowControl/>
        <w:numPr>
          <w:ilvl w:val="0"/>
          <w:numId w:val="10"/>
        </w:numPr>
        <w:spacing w:line="240" w:lineRule="auto"/>
        <w:ind w:left="0" w:firstLine="851"/>
        <w:jc w:val="both"/>
        <w:rPr>
          <w:rStyle w:val="FontStyle15"/>
          <w:b w:val="0"/>
          <w:spacing w:val="0"/>
          <w:sz w:val="28"/>
          <w:szCs w:val="28"/>
        </w:rPr>
      </w:pPr>
      <w:hyperlink r:id="rId13" w:history="1">
        <w:r w:rsidR="00C3216D" w:rsidRPr="00823582">
          <w:rPr>
            <w:rStyle w:val="a3"/>
            <w:sz w:val="28"/>
            <w:szCs w:val="28"/>
          </w:rPr>
          <w:t>http://ruguard.ru/forum/index.php?topic=653.0;wap2</w:t>
        </w:r>
      </w:hyperlink>
    </w:p>
    <w:p w:rsidR="00C3216D" w:rsidRPr="00823582" w:rsidRDefault="00C3216D" w:rsidP="002D37C2">
      <w:pPr>
        <w:pStyle w:val="Style8"/>
        <w:widowControl/>
        <w:numPr>
          <w:ilvl w:val="0"/>
          <w:numId w:val="10"/>
        </w:numPr>
        <w:spacing w:line="240" w:lineRule="auto"/>
        <w:ind w:left="0" w:firstLine="851"/>
        <w:jc w:val="both"/>
        <w:rPr>
          <w:rStyle w:val="FontStyle15"/>
          <w:b w:val="0"/>
          <w:spacing w:val="0"/>
          <w:sz w:val="28"/>
          <w:szCs w:val="28"/>
        </w:rPr>
      </w:pPr>
      <w:r w:rsidRPr="00823582">
        <w:rPr>
          <w:rStyle w:val="FontStyle15"/>
          <w:b w:val="0"/>
          <w:spacing w:val="0"/>
          <w:sz w:val="28"/>
          <w:szCs w:val="28"/>
        </w:rPr>
        <w:t>http://www.kremlin-military-tattoo.ru/ru/about/interesting/detail.php?ID=67</w:t>
      </w:r>
    </w:p>
    <w:p w:rsidR="00C46402" w:rsidRPr="00823582" w:rsidRDefault="00C46402" w:rsidP="002D37C2">
      <w:pPr>
        <w:pStyle w:val="Style8"/>
        <w:widowControl/>
        <w:spacing w:line="240" w:lineRule="auto"/>
        <w:ind w:firstLine="0"/>
        <w:jc w:val="both"/>
        <w:rPr>
          <w:rStyle w:val="FontStyle15"/>
          <w:b w:val="0"/>
          <w:spacing w:val="0"/>
          <w:sz w:val="28"/>
          <w:szCs w:val="28"/>
        </w:rPr>
      </w:pPr>
    </w:p>
    <w:p w:rsidR="0067588C" w:rsidRPr="00823582" w:rsidRDefault="0067588C" w:rsidP="005A52BA">
      <w:pPr>
        <w:pStyle w:val="Style8"/>
        <w:widowControl/>
        <w:spacing w:line="240" w:lineRule="auto"/>
        <w:ind w:firstLine="0"/>
        <w:outlineLvl w:val="0"/>
        <w:rPr>
          <w:sz w:val="28"/>
          <w:szCs w:val="28"/>
        </w:rPr>
      </w:pPr>
    </w:p>
    <w:sectPr w:rsidR="0067588C" w:rsidRPr="00823582" w:rsidSect="00662B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8A" w:rsidRDefault="00D3178A" w:rsidP="000E7184">
      <w:pPr>
        <w:spacing w:after="0" w:line="240" w:lineRule="auto"/>
      </w:pPr>
      <w:r>
        <w:separator/>
      </w:r>
    </w:p>
  </w:endnote>
  <w:endnote w:type="continuationSeparator" w:id="0">
    <w:p w:rsidR="00D3178A" w:rsidRDefault="00D3178A" w:rsidP="000E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C">
    <w:charset w:val="CC"/>
    <w:family w:val="swiss"/>
    <w:pitch w:val="default"/>
    <w:sig w:usb0="00000000" w:usb1="00000000" w:usb2="00000000" w:usb3="00000000" w:csb0="00000000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91843"/>
      <w:docPartObj>
        <w:docPartGallery w:val="Page Numbers (Bottom of Page)"/>
        <w:docPartUnique/>
      </w:docPartObj>
    </w:sdtPr>
    <w:sdtContent>
      <w:p w:rsidR="00823582" w:rsidRDefault="00C93190">
        <w:pPr>
          <w:pStyle w:val="af1"/>
          <w:jc w:val="center"/>
        </w:pPr>
        <w:fldSimple w:instr="PAGE   \* MERGEFORMAT">
          <w:r w:rsidR="005A52BA">
            <w:rPr>
              <w:noProof/>
            </w:rPr>
            <w:t>9</w:t>
          </w:r>
        </w:fldSimple>
      </w:p>
    </w:sdtContent>
  </w:sdt>
  <w:p w:rsidR="00823582" w:rsidRDefault="008235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8A" w:rsidRDefault="00D3178A" w:rsidP="000E7184">
      <w:pPr>
        <w:spacing w:after="0" w:line="240" w:lineRule="auto"/>
      </w:pPr>
      <w:r>
        <w:separator/>
      </w:r>
    </w:p>
  </w:footnote>
  <w:footnote w:type="continuationSeparator" w:id="0">
    <w:p w:rsidR="00D3178A" w:rsidRDefault="00D3178A" w:rsidP="000E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72" w:hanging="360"/>
      </w:pPr>
      <w:rPr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  <w:rPr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  <w:rPr>
        <w:color w:val="auto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C7D9C"/>
    <w:multiLevelType w:val="hybridMultilevel"/>
    <w:tmpl w:val="4922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10939"/>
    <w:multiLevelType w:val="multilevel"/>
    <w:tmpl w:val="DF5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091B20"/>
    <w:multiLevelType w:val="hybridMultilevel"/>
    <w:tmpl w:val="C41608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ABC038F"/>
    <w:multiLevelType w:val="hybridMultilevel"/>
    <w:tmpl w:val="7236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40"/>
    <w:rsid w:val="000069F3"/>
    <w:rsid w:val="00011BF6"/>
    <w:rsid w:val="00014A7A"/>
    <w:rsid w:val="00016E5D"/>
    <w:rsid w:val="00052D4E"/>
    <w:rsid w:val="000635EB"/>
    <w:rsid w:val="000741E6"/>
    <w:rsid w:val="00085EB5"/>
    <w:rsid w:val="000A092E"/>
    <w:rsid w:val="000E7184"/>
    <w:rsid w:val="0010657F"/>
    <w:rsid w:val="00124EC7"/>
    <w:rsid w:val="00142CAA"/>
    <w:rsid w:val="00170F76"/>
    <w:rsid w:val="00177CB7"/>
    <w:rsid w:val="001C4407"/>
    <w:rsid w:val="001D5169"/>
    <w:rsid w:val="001E728A"/>
    <w:rsid w:val="00200E60"/>
    <w:rsid w:val="002158E3"/>
    <w:rsid w:val="0022108D"/>
    <w:rsid w:val="00230AE6"/>
    <w:rsid w:val="00233F45"/>
    <w:rsid w:val="00265770"/>
    <w:rsid w:val="00280F19"/>
    <w:rsid w:val="002866BF"/>
    <w:rsid w:val="002A3585"/>
    <w:rsid w:val="002D1679"/>
    <w:rsid w:val="002D37C2"/>
    <w:rsid w:val="002D3F95"/>
    <w:rsid w:val="002E546C"/>
    <w:rsid w:val="002F3EBD"/>
    <w:rsid w:val="00313A11"/>
    <w:rsid w:val="003518EA"/>
    <w:rsid w:val="00354085"/>
    <w:rsid w:val="00355F68"/>
    <w:rsid w:val="00371956"/>
    <w:rsid w:val="00374376"/>
    <w:rsid w:val="00387275"/>
    <w:rsid w:val="00387AE2"/>
    <w:rsid w:val="003A0F1C"/>
    <w:rsid w:val="003B79E9"/>
    <w:rsid w:val="003C4908"/>
    <w:rsid w:val="003D33C8"/>
    <w:rsid w:val="003F2E7B"/>
    <w:rsid w:val="003F6740"/>
    <w:rsid w:val="00410A35"/>
    <w:rsid w:val="0041557D"/>
    <w:rsid w:val="004319FA"/>
    <w:rsid w:val="00436D51"/>
    <w:rsid w:val="004401EF"/>
    <w:rsid w:val="00455C7D"/>
    <w:rsid w:val="0046267F"/>
    <w:rsid w:val="00463C5A"/>
    <w:rsid w:val="0048321D"/>
    <w:rsid w:val="004856F2"/>
    <w:rsid w:val="004A11C3"/>
    <w:rsid w:val="004A1750"/>
    <w:rsid w:val="004A4216"/>
    <w:rsid w:val="004C37DE"/>
    <w:rsid w:val="004D3B00"/>
    <w:rsid w:val="004E4278"/>
    <w:rsid w:val="00516186"/>
    <w:rsid w:val="005171DF"/>
    <w:rsid w:val="00522B5C"/>
    <w:rsid w:val="0055458E"/>
    <w:rsid w:val="005665DE"/>
    <w:rsid w:val="00566880"/>
    <w:rsid w:val="00575A00"/>
    <w:rsid w:val="00585DC8"/>
    <w:rsid w:val="00586176"/>
    <w:rsid w:val="005869B9"/>
    <w:rsid w:val="005A52BA"/>
    <w:rsid w:val="005A6052"/>
    <w:rsid w:val="005D3C8A"/>
    <w:rsid w:val="005D5EED"/>
    <w:rsid w:val="005D749D"/>
    <w:rsid w:val="005E39BE"/>
    <w:rsid w:val="005F7D3D"/>
    <w:rsid w:val="006152A7"/>
    <w:rsid w:val="00633EB2"/>
    <w:rsid w:val="006554FB"/>
    <w:rsid w:val="00662B31"/>
    <w:rsid w:val="00663EA3"/>
    <w:rsid w:val="006650DF"/>
    <w:rsid w:val="0067588C"/>
    <w:rsid w:val="00676B58"/>
    <w:rsid w:val="006833DB"/>
    <w:rsid w:val="006A5AAB"/>
    <w:rsid w:val="006B7447"/>
    <w:rsid w:val="006B7FF4"/>
    <w:rsid w:val="006E0BEB"/>
    <w:rsid w:val="007353EF"/>
    <w:rsid w:val="007A3120"/>
    <w:rsid w:val="007D0D6F"/>
    <w:rsid w:val="007D3687"/>
    <w:rsid w:val="007F249F"/>
    <w:rsid w:val="007F372F"/>
    <w:rsid w:val="007F3ABE"/>
    <w:rsid w:val="008032D8"/>
    <w:rsid w:val="00804294"/>
    <w:rsid w:val="008059BE"/>
    <w:rsid w:val="00806D40"/>
    <w:rsid w:val="00823582"/>
    <w:rsid w:val="00834408"/>
    <w:rsid w:val="008709F4"/>
    <w:rsid w:val="0088771B"/>
    <w:rsid w:val="008916C3"/>
    <w:rsid w:val="008B3C2D"/>
    <w:rsid w:val="008B4DEF"/>
    <w:rsid w:val="008D5656"/>
    <w:rsid w:val="009017A5"/>
    <w:rsid w:val="009042FD"/>
    <w:rsid w:val="00930B4D"/>
    <w:rsid w:val="009400D1"/>
    <w:rsid w:val="00942EF4"/>
    <w:rsid w:val="00954587"/>
    <w:rsid w:val="00964759"/>
    <w:rsid w:val="0097019B"/>
    <w:rsid w:val="0097032F"/>
    <w:rsid w:val="009916B8"/>
    <w:rsid w:val="009B6450"/>
    <w:rsid w:val="009D19CC"/>
    <w:rsid w:val="009E079A"/>
    <w:rsid w:val="009F23E2"/>
    <w:rsid w:val="00A04612"/>
    <w:rsid w:val="00A14D18"/>
    <w:rsid w:val="00A2109C"/>
    <w:rsid w:val="00A70F82"/>
    <w:rsid w:val="00A714B2"/>
    <w:rsid w:val="00AA22BC"/>
    <w:rsid w:val="00AB0F26"/>
    <w:rsid w:val="00AF031D"/>
    <w:rsid w:val="00AF3BA9"/>
    <w:rsid w:val="00B12544"/>
    <w:rsid w:val="00B17817"/>
    <w:rsid w:val="00B27503"/>
    <w:rsid w:val="00B3011A"/>
    <w:rsid w:val="00B34D40"/>
    <w:rsid w:val="00B47176"/>
    <w:rsid w:val="00B63551"/>
    <w:rsid w:val="00B77EE3"/>
    <w:rsid w:val="00B86609"/>
    <w:rsid w:val="00B92ACF"/>
    <w:rsid w:val="00BA2EF2"/>
    <w:rsid w:val="00BD23AA"/>
    <w:rsid w:val="00BD48E0"/>
    <w:rsid w:val="00BE437A"/>
    <w:rsid w:val="00BE5D21"/>
    <w:rsid w:val="00C01D19"/>
    <w:rsid w:val="00C16028"/>
    <w:rsid w:val="00C17AB3"/>
    <w:rsid w:val="00C3216D"/>
    <w:rsid w:val="00C33434"/>
    <w:rsid w:val="00C43BFD"/>
    <w:rsid w:val="00C46402"/>
    <w:rsid w:val="00C47C91"/>
    <w:rsid w:val="00C50744"/>
    <w:rsid w:val="00C62343"/>
    <w:rsid w:val="00C65A3E"/>
    <w:rsid w:val="00C71BC3"/>
    <w:rsid w:val="00C75EE7"/>
    <w:rsid w:val="00C8150B"/>
    <w:rsid w:val="00C8383D"/>
    <w:rsid w:val="00C93190"/>
    <w:rsid w:val="00CB1F04"/>
    <w:rsid w:val="00CB53E7"/>
    <w:rsid w:val="00CC5F52"/>
    <w:rsid w:val="00CD58F4"/>
    <w:rsid w:val="00CE61A4"/>
    <w:rsid w:val="00CF0CCC"/>
    <w:rsid w:val="00D112EF"/>
    <w:rsid w:val="00D163A2"/>
    <w:rsid w:val="00D3178A"/>
    <w:rsid w:val="00D578CE"/>
    <w:rsid w:val="00DA233C"/>
    <w:rsid w:val="00E06D0A"/>
    <w:rsid w:val="00E3680D"/>
    <w:rsid w:val="00E73C6E"/>
    <w:rsid w:val="00E84A2E"/>
    <w:rsid w:val="00EB6E44"/>
    <w:rsid w:val="00EB7818"/>
    <w:rsid w:val="00EE4EF4"/>
    <w:rsid w:val="00EF5E03"/>
    <w:rsid w:val="00F10613"/>
    <w:rsid w:val="00F248DD"/>
    <w:rsid w:val="00F4075D"/>
    <w:rsid w:val="00F51E1D"/>
    <w:rsid w:val="00F67BDC"/>
    <w:rsid w:val="00F900E8"/>
    <w:rsid w:val="00FA56B8"/>
    <w:rsid w:val="00FB1E7D"/>
    <w:rsid w:val="00FB616D"/>
    <w:rsid w:val="00FD1EC8"/>
    <w:rsid w:val="00F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3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662B31"/>
    <w:pPr>
      <w:keepNext/>
      <w:numPr>
        <w:numId w:val="1"/>
      </w:numPr>
      <w:autoSpaceDE w:val="0"/>
      <w:spacing w:after="0" w:line="240" w:lineRule="auto"/>
      <w:ind w:left="0"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6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662B3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662B3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662B31"/>
    <w:rPr>
      <w:i w:val="0"/>
    </w:rPr>
  </w:style>
  <w:style w:type="character" w:customStyle="1" w:styleId="WW8Num6z0">
    <w:name w:val="WW8Num6z0"/>
    <w:rsid w:val="00662B31"/>
    <w:rPr>
      <w:i w:val="0"/>
    </w:rPr>
  </w:style>
  <w:style w:type="character" w:customStyle="1" w:styleId="WW8Num7z0">
    <w:name w:val="WW8Num7z0"/>
    <w:rsid w:val="00662B31"/>
    <w:rPr>
      <w:color w:val="000000"/>
    </w:rPr>
  </w:style>
  <w:style w:type="character" w:customStyle="1" w:styleId="WW8Num8z0">
    <w:name w:val="WW8Num8z0"/>
    <w:rsid w:val="00662B31"/>
    <w:rPr>
      <w:b w:val="0"/>
      <w:i w:val="0"/>
    </w:rPr>
  </w:style>
  <w:style w:type="character" w:customStyle="1" w:styleId="WW8Num9z0">
    <w:name w:val="WW8Num9z0"/>
    <w:rsid w:val="00662B31"/>
    <w:rPr>
      <w:rFonts w:ascii="Times New Roman" w:hAnsi="Times New Roman" w:cs="Times New Roman"/>
      <w:color w:val="000000"/>
    </w:rPr>
  </w:style>
  <w:style w:type="character" w:customStyle="1" w:styleId="WW8Num10z0">
    <w:name w:val="WW8Num10z0"/>
    <w:rsid w:val="00662B31"/>
    <w:rPr>
      <w:color w:val="auto"/>
    </w:rPr>
  </w:style>
  <w:style w:type="character" w:customStyle="1" w:styleId="WW8Num12z1">
    <w:name w:val="WW8Num12z1"/>
    <w:rsid w:val="00662B31"/>
    <w:rPr>
      <w:sz w:val="24"/>
      <w:szCs w:val="24"/>
    </w:rPr>
  </w:style>
  <w:style w:type="character" w:customStyle="1" w:styleId="WW8Num13z0">
    <w:name w:val="WW8Num13z0"/>
    <w:rsid w:val="00662B31"/>
    <w:rPr>
      <w:rFonts w:ascii="Times New Roman" w:hAnsi="Times New Roman" w:cs="Times New Roman"/>
      <w:color w:val="000000"/>
    </w:rPr>
  </w:style>
  <w:style w:type="character" w:customStyle="1" w:styleId="WW8Num14z0">
    <w:name w:val="WW8Num14z0"/>
    <w:rsid w:val="00662B31"/>
    <w:rPr>
      <w:color w:val="auto"/>
    </w:rPr>
  </w:style>
  <w:style w:type="character" w:customStyle="1" w:styleId="Absatz-Standardschriftart">
    <w:name w:val="Absatz-Standardschriftart"/>
    <w:rsid w:val="00662B31"/>
  </w:style>
  <w:style w:type="character" w:customStyle="1" w:styleId="WW8Num3z1">
    <w:name w:val="WW8Num3z1"/>
    <w:rsid w:val="00662B31"/>
    <w:rPr>
      <w:sz w:val="24"/>
      <w:szCs w:val="24"/>
    </w:rPr>
  </w:style>
  <w:style w:type="character" w:customStyle="1" w:styleId="WW8Num11z0">
    <w:name w:val="WW8Num11z0"/>
    <w:rsid w:val="00662B31"/>
    <w:rPr>
      <w:color w:val="000000"/>
    </w:rPr>
  </w:style>
  <w:style w:type="character" w:customStyle="1" w:styleId="WW8Num12z0">
    <w:name w:val="WW8Num12z0"/>
    <w:rsid w:val="00662B31"/>
    <w:rPr>
      <w:color w:val="000000"/>
    </w:rPr>
  </w:style>
  <w:style w:type="character" w:customStyle="1" w:styleId="WW8Num16z1">
    <w:name w:val="WW8Num16z1"/>
    <w:rsid w:val="00662B31"/>
    <w:rPr>
      <w:sz w:val="24"/>
      <w:szCs w:val="24"/>
    </w:rPr>
  </w:style>
  <w:style w:type="character" w:customStyle="1" w:styleId="WW8Num17z0">
    <w:name w:val="WW8Num17z0"/>
    <w:rsid w:val="00662B31"/>
    <w:rPr>
      <w:b w:val="0"/>
    </w:rPr>
  </w:style>
  <w:style w:type="character" w:customStyle="1" w:styleId="10">
    <w:name w:val="Основной шрифт абзаца1"/>
    <w:rsid w:val="00662B31"/>
  </w:style>
  <w:style w:type="character" w:customStyle="1" w:styleId="11">
    <w:name w:val="Заголовок 1 Знак"/>
    <w:rsid w:val="00662B31"/>
    <w:rPr>
      <w:sz w:val="24"/>
      <w:szCs w:val="24"/>
      <w:lang w:val="ru-RU" w:eastAsia="ar-SA" w:bidi="ar-SA"/>
    </w:rPr>
  </w:style>
  <w:style w:type="character" w:styleId="a3">
    <w:name w:val="Hyperlink"/>
    <w:uiPriority w:val="99"/>
    <w:rsid w:val="00662B31"/>
    <w:rPr>
      <w:color w:val="0000FF"/>
      <w:u w:val="single"/>
    </w:rPr>
  </w:style>
  <w:style w:type="character" w:customStyle="1" w:styleId="21">
    <w:name w:val="Основной текст с отступом 2 Знак"/>
    <w:rsid w:val="00662B31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662B3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662B31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rsid w:val="00662B3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662B31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662B3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662B31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4">
    <w:name w:val="Font Style14"/>
    <w:rsid w:val="00662B31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rsid w:val="00662B3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662B31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WW8Num51z0">
    <w:name w:val="WW8Num51z0"/>
    <w:rsid w:val="00662B31"/>
    <w:rPr>
      <w:rFonts w:ascii="Times New Roman" w:hAnsi="Times New Roman" w:cs="Times New Roman"/>
      <w:color w:val="000000"/>
    </w:rPr>
  </w:style>
  <w:style w:type="character" w:customStyle="1" w:styleId="c6">
    <w:name w:val="c6"/>
    <w:rsid w:val="00662B31"/>
  </w:style>
  <w:style w:type="character" w:customStyle="1" w:styleId="apple-converted-space">
    <w:name w:val="apple-converted-space"/>
    <w:rsid w:val="00662B31"/>
  </w:style>
  <w:style w:type="character" w:customStyle="1" w:styleId="a4">
    <w:name w:val="Основной текст Знак"/>
    <w:rsid w:val="00662B31"/>
    <w:rPr>
      <w:sz w:val="24"/>
      <w:szCs w:val="24"/>
    </w:rPr>
  </w:style>
  <w:style w:type="character" w:customStyle="1" w:styleId="80">
    <w:name w:val="Заголовок 8 Знак"/>
    <w:rsid w:val="00662B31"/>
    <w:rPr>
      <w:i/>
      <w:iCs/>
      <w:sz w:val="24"/>
      <w:szCs w:val="24"/>
    </w:rPr>
  </w:style>
  <w:style w:type="paragraph" w:customStyle="1" w:styleId="a5">
    <w:name w:val="Заголовок"/>
    <w:basedOn w:val="a"/>
    <w:next w:val="a6"/>
    <w:rsid w:val="00662B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62B31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7">
    <w:name w:val="List"/>
    <w:basedOn w:val="a6"/>
    <w:rsid w:val="00662B31"/>
    <w:rPr>
      <w:rFonts w:ascii="Arial" w:hAnsi="Arial" w:cs="Mangal"/>
    </w:rPr>
  </w:style>
  <w:style w:type="paragraph" w:customStyle="1" w:styleId="12">
    <w:name w:val="Название1"/>
    <w:basedOn w:val="a"/>
    <w:rsid w:val="00662B3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662B31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662B3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662B3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62B31"/>
    <w:pPr>
      <w:widowControl w:val="0"/>
      <w:autoSpaceDE w:val="0"/>
      <w:spacing w:after="0" w:line="2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62B31"/>
    <w:pPr>
      <w:widowControl w:val="0"/>
      <w:autoSpaceDE w:val="0"/>
      <w:spacing w:after="0" w:line="384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662B31"/>
    <w:pPr>
      <w:widowControl w:val="0"/>
      <w:autoSpaceDE w:val="0"/>
      <w:spacing w:after="0" w:line="322" w:lineRule="exact"/>
      <w:ind w:firstLine="509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62B31"/>
    <w:pPr>
      <w:widowControl w:val="0"/>
      <w:autoSpaceDE w:val="0"/>
      <w:spacing w:after="0" w:line="192" w:lineRule="exact"/>
      <w:ind w:firstLine="263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62B31"/>
    <w:pPr>
      <w:widowControl w:val="0"/>
      <w:autoSpaceDE w:val="0"/>
      <w:spacing w:after="0" w:line="192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62B31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62B31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662B31"/>
    <w:pPr>
      <w:widowControl w:val="0"/>
      <w:autoSpaceDE w:val="0"/>
      <w:spacing w:after="0" w:line="197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62B31"/>
    <w:pPr>
      <w:widowControl w:val="0"/>
      <w:autoSpaceDE w:val="0"/>
      <w:spacing w:after="0" w:line="197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62B31"/>
    <w:pPr>
      <w:widowControl w:val="0"/>
      <w:autoSpaceDE w:val="0"/>
      <w:spacing w:after="0" w:line="194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styleId="a9">
    <w:name w:val="No Spacing"/>
    <w:qFormat/>
    <w:rsid w:val="00662B3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4">
    <w:name w:val="Без интервала1"/>
    <w:rsid w:val="00662B3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62B3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662B3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662B31"/>
    <w:pPr>
      <w:ind w:left="720"/>
    </w:pPr>
  </w:style>
  <w:style w:type="paragraph" w:customStyle="1" w:styleId="aa">
    <w:name w:val="Стиль"/>
    <w:rsid w:val="00662B3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62B31"/>
    <w:pPr>
      <w:spacing w:line="220" w:lineRule="atLeast"/>
      <w:ind w:left="720"/>
    </w:pPr>
    <w:rPr>
      <w:rFonts w:eastAsia="Calibri"/>
    </w:rPr>
  </w:style>
  <w:style w:type="paragraph" w:customStyle="1" w:styleId="c3">
    <w:name w:val="c3"/>
    <w:basedOn w:val="a"/>
    <w:rsid w:val="00662B3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662B31"/>
    <w:pPr>
      <w:suppressLineNumbers/>
    </w:pPr>
  </w:style>
  <w:style w:type="paragraph" w:customStyle="1" w:styleId="ad">
    <w:name w:val="Заголовок таблицы"/>
    <w:basedOn w:val="ac"/>
    <w:rsid w:val="00662B31"/>
    <w:pPr>
      <w:jc w:val="center"/>
    </w:pPr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C16028"/>
    <w:pPr>
      <w:keepLines/>
      <w:numPr>
        <w:numId w:val="0"/>
      </w:numPr>
      <w:suppressAutoHyphens w:val="0"/>
      <w:autoSpaceDE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C1602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C16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4C37DE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0E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7184"/>
    <w:rPr>
      <w:rFonts w:ascii="Calibri" w:hAnsi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unhideWhenUsed/>
    <w:rsid w:val="000E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7184"/>
    <w:rPr>
      <w:rFonts w:ascii="Calibri" w:hAnsi="Calibri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5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71DF"/>
    <w:rPr>
      <w:rFonts w:ascii="Tahoma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semiHidden/>
    <w:unhideWhenUsed/>
    <w:rsid w:val="0082358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guard.ru/forum/index.php?topic=653.0;wap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up32441.narod.ru/files/ogp/001_oporn_konspekt/2009/2009-09-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tab.su/konspekt/informirovanie/boevue_tradicii_vooruzghennuh_sil_rf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ygba.ru/tra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up32441.narod.ru/files/ogp/001_oporn_konspekt/2008/2008-08-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A7B8-3C5C-4C48-B851-D5BB4829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Pavel</cp:lastModifiedBy>
  <cp:revision>6</cp:revision>
  <cp:lastPrinted>1899-12-31T21:00:00Z</cp:lastPrinted>
  <dcterms:created xsi:type="dcterms:W3CDTF">2017-02-06T19:34:00Z</dcterms:created>
  <dcterms:modified xsi:type="dcterms:W3CDTF">2017-02-15T12:18:00Z</dcterms:modified>
</cp:coreProperties>
</file>