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CE" w:rsidRPr="008E6940" w:rsidRDefault="00F30DCE" w:rsidP="00F30DCE">
      <w:pPr>
        <w:jc w:val="both"/>
        <w:rPr>
          <w:sz w:val="32"/>
          <w:szCs w:val="24"/>
        </w:rPr>
      </w:pPr>
      <w:r w:rsidRPr="008E6940">
        <w:rPr>
          <w:sz w:val="32"/>
        </w:rPr>
        <w:t xml:space="preserve">             </w:t>
      </w:r>
      <w:r w:rsidRPr="008E6940">
        <w:rPr>
          <w:sz w:val="36"/>
        </w:rPr>
        <w:t xml:space="preserve">Урок по рассказу Александра Солженицына  </w:t>
      </w:r>
      <w:r w:rsidRPr="008E6940">
        <w:rPr>
          <w:sz w:val="28"/>
          <w:szCs w:val="24"/>
        </w:rPr>
        <w:t xml:space="preserve">                                                                                                        «</w:t>
      </w:r>
      <w:r w:rsidRPr="008E6940">
        <w:rPr>
          <w:sz w:val="36"/>
          <w:szCs w:val="24"/>
        </w:rPr>
        <w:t>Один день Ивана Денисовича</w:t>
      </w:r>
      <w:r w:rsidRPr="008E6940">
        <w:rPr>
          <w:sz w:val="28"/>
          <w:szCs w:val="24"/>
        </w:rPr>
        <w:t xml:space="preserve">» </w:t>
      </w:r>
      <w:r w:rsidRPr="008E6940">
        <w:rPr>
          <w:sz w:val="32"/>
          <w:szCs w:val="24"/>
        </w:rPr>
        <w:t>1962 год</w:t>
      </w:r>
      <w:r w:rsidRPr="008E6940">
        <w:rPr>
          <w:sz w:val="28"/>
          <w:szCs w:val="24"/>
        </w:rPr>
        <w:t xml:space="preserve">.                                                                                 </w:t>
      </w:r>
      <w:r w:rsidRPr="008E6940">
        <w:rPr>
          <w:sz w:val="32"/>
          <w:szCs w:val="24"/>
        </w:rPr>
        <w:t>Вопросы к рассказу.</w:t>
      </w:r>
    </w:p>
    <w:p w:rsidR="00F30DCE" w:rsidRPr="00784D52" w:rsidRDefault="00F30DCE" w:rsidP="00F30DCE">
      <w:pPr>
        <w:jc w:val="both"/>
        <w:rPr>
          <w:sz w:val="24"/>
          <w:szCs w:val="24"/>
        </w:rPr>
      </w:pPr>
      <w:r w:rsidRPr="00784D52">
        <w:rPr>
          <w:sz w:val="24"/>
          <w:szCs w:val="24"/>
        </w:rPr>
        <w:t>1.Что узнали об Иване Денисовиче?  Какие качества ценит в Иване Денисовиче автор? Народный характер . В чём он заключается?</w:t>
      </w:r>
    </w:p>
    <w:p w:rsidR="00F30DCE" w:rsidRPr="00784D52" w:rsidRDefault="00F30DCE" w:rsidP="00F30DCE">
      <w:pPr>
        <w:jc w:val="both"/>
        <w:rPr>
          <w:sz w:val="24"/>
          <w:szCs w:val="24"/>
        </w:rPr>
      </w:pPr>
      <w:r w:rsidRPr="00784D52">
        <w:rPr>
          <w:sz w:val="24"/>
          <w:szCs w:val="24"/>
        </w:rPr>
        <w:t xml:space="preserve">2. Как обрисованы другие герои из народа?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784D52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784D52">
        <w:rPr>
          <w:sz w:val="24"/>
          <w:szCs w:val="24"/>
        </w:rPr>
        <w:t xml:space="preserve">Какую роль в построении повествования играют категории времени: срок, день, час, минута?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84D52">
        <w:rPr>
          <w:sz w:val="24"/>
          <w:szCs w:val="24"/>
        </w:rPr>
        <w:t xml:space="preserve"> 4. Каковы пространственные «узлы» произведения (барак, пищеблок, лазарет, ГЭЦ и другие).                                                                                                                                                                                                             5. Чего добивается писатель от тщательной детализации происходящего?            ( обратите внимание на описание экипировки героя, его манеры есть, на размышление о том, как может пригодиться найденная сломанная ножовка).                                                                6.Выпишите несколько образцов просторечной лексики, с помощью которой автор создаёт народный характер своего героя.                                                                                     Какова роль пословиц и каламбуров в речевом строе рассказа?                                                 7. В чём специфика речевого портрета Ивана Денисовича?    Почему писатель использует  форму несобственно-прямой речи, а не высказывания от первого лица?  Найдите фрагменты рассказа, где звучит авторская речь.                                                                                8. Выпишите слова, которые, по вашему мнению, можно отнести к средствам языкового расширения.</w:t>
      </w:r>
    </w:p>
    <w:p w:rsidR="00F30DCE" w:rsidRPr="00784D52" w:rsidRDefault="00F30DCE" w:rsidP="00F30DCE">
      <w:pPr>
        <w:jc w:val="both"/>
        <w:rPr>
          <w:sz w:val="24"/>
          <w:szCs w:val="24"/>
        </w:rPr>
      </w:pPr>
      <w:r w:rsidRPr="00784D52">
        <w:rPr>
          <w:sz w:val="24"/>
          <w:szCs w:val="24"/>
        </w:rPr>
        <w:t xml:space="preserve">             Характеристика главного героя.</w:t>
      </w:r>
    </w:p>
    <w:p w:rsidR="00F30DCE" w:rsidRPr="00784D52" w:rsidRDefault="00F30DCE" w:rsidP="00F30DCE">
      <w:pPr>
        <w:jc w:val="both"/>
        <w:rPr>
          <w:sz w:val="28"/>
        </w:rPr>
      </w:pPr>
      <w:r w:rsidRPr="00784D52">
        <w:rPr>
          <w:sz w:val="24"/>
          <w:szCs w:val="24"/>
        </w:rPr>
        <w:t xml:space="preserve">Главный герой рассказа- рядовой крестьянин, мужик. Именно такие люди, по мысли писателя, и решают в конечном счёте судьбу страны, несут заряд народной нравственности, духовности.    Читатель узнаёт, что Иван Денисович Шухов родился в 1911 году, жил в деревне Темгенево, как миллионы солдат, честно воевал, был ранен, не долечившись, поспешил вернуться   на фронт. Бежал из плена и вместе с тысячами бедолаг- окруженцев попал в лагерь как якобы выполнявший задание немецкой разведки. «Какое же задание»- ни Шухов сам не мог  придумать, ни следователь. Так и оставили просто – «Задание. »Восемь лет мыкался  Иван Денисович по лагерям, сохранял при этом  внутреннее достоинство. Шухов не изменяет вековым мужицким привычкам и «себя не роняет», не унижается из-за сигареты, из-за пайки и уж тем более не вылизывает тарелки и не доносит на товарищей ради улучшения собственной участи.                                                                                                                 По извечной крестьянской привычке Шухов уважает хлеб (носит его в специальном карманчике, в чистой тряпочке); когда ест – снимает шапку.  Не гнушается и приработками, но всегда зарабатывает честным трудом, и потому не в состоянии понять, как можно брать большие деньги за халтуру  (за малевание под трафаретку «ковров»).                                                                Совестливость, нежелание жить за чужой счёт, причинить кому-то неудобства заставляют его запретить жене собирать ему в лагерь посылки,   оправдать ему жадноватого Цезаря и  «на чужое добро брюха не распяливать».                                                                                                                        Никогда не симулирует Шухов болезни, а заболев всерьёз, ведёт себя в санчасти виновато </w:t>
      </w:r>
      <w:r w:rsidRPr="00784D52">
        <w:rPr>
          <w:sz w:val="24"/>
          <w:szCs w:val="24"/>
        </w:rPr>
        <w:lastRenderedPageBreak/>
        <w:t xml:space="preserve">(«Вот что…Николай Семёнович… я вроде  это … болен ---совестливо, как будто зарясь на что-то чужое,- сказал Шухов»).                                                                                                   Особенно ярко народный характер персонажа вырисовывается в сценах работы. Иван Денисович каменщик,  и печник, и сапожник, и резчик толя.      «Кто два дела руками знает, тот ещё и десять подхватит»,- говорит Солженицын. Даже в  неволи Шухов бережёт и прячет мастерок. В его руках обломок полотна пилы превращается в сапожный нож. Мужицкий хозяйственный ум не может смириться с переводом добра. И Шухов, рискуя опоздать в строй и быть наказанным. Не уходит со стройки. Чтобы не выбрасывать цемент. Даже в подневолье его охватывает азарт работы. Переданный автором такт, что ощущения Ивана Денисовича оказываются неотделимыми от собственно авторских:                                                                                     «Мастерком захватывает Шуховцев дымящийся раствор… Раствора бросает он ровно столько, сколько под один шлакоблок. Сейчас же его подравнивает. Шухов и другие каменщики перестали чувствовать мороз. От быстрой работы пробил жарок – тот, от которого пот высыхает.                                                                                                        Человеческое достоинство, равенство, свобода духа, по Солженицыну, устанавливаются в труде. Именно в процессе работы зеки шутят и даже веселятся.                                                                                                                                                                            Иван Денисович – необычный герой. Критики спорили, положительный ли герой? Привыкли, что положительный герой должен быть без сучка и задоринки. А Иван Денисович исповедовал лагерную мудрость («Кряхти да гнись. А упрёшься – переломишься»). К чему приводила в тех условиях эта борьба показано на примере Буйновского. Смущало Ивана Денисовича и другое правило: «Кто кого сможет, тот того и гложет». В повести есть эпизоды, когда герой отбирает поднос у слабака, с большой выдумкой «уводит» толь, обманывает жирномордого повара. Однако каждый раз Шухов действует не для личной пользы, а для бригады: накормить товарищей, заколотить окна и сохранить здоровье сокамерникам.                                                                                                     Наибольшее недоумение у критиков вызывала фраза о том, что Шухов «уж сам не знал, хотел он воли или нет». В ней есть смысл для писателя. Тюрьма, по Солженицыну, огромное зло, насилие, но страдание и сострадание  - способствуют нравственному очищению.»Жилистое, не голодное  и не сытое состояние приобщает человека к более высокому нравственному существованию, объединяет с миром.                                                                  Всем своим поведением в лагере любимые герои Солженицына подтверждают , что душу нельзя взять в плен, нельзя лишить её свободы.  Проза Александра Солженицына обладает качеством предельной  убедительности в передаче жизненных реалий; рассказанная им история об одном дне заключённого воспринималась как документальная. Действительно, большая часть персонажей – подлинные, из жизни взятые натуры. Это бригадир Тюрин, капитан Буйновский. Образ Шухова, по свидетельству Солженицына, сложен из солдата – артиллериста той батареи, которой командовал на фронте Солженицын. Приметами непридуманной  реальности наполнены описательные фрагменты рассказа. Один день в рассказе Солженицына содержит сгусток судьбы человека, своего рода выжимку из его жизни. Автор использует высокую степень детализированности повествования: каждый факт дробится на мельчайшие составляющие. Тщательно, скрупулёзно следит автор, как его герой надевает тряпочку – намордник или как до скелета объедает попавшуюся в супе мелкую рыбёшку. Такая дотошность не замедляет повествование. Не утомляет читателя, не </w:t>
      </w:r>
      <w:r w:rsidRPr="00784D52">
        <w:rPr>
          <w:sz w:val="24"/>
          <w:szCs w:val="24"/>
        </w:rPr>
        <w:lastRenderedPageBreak/>
        <w:t>становится монотонным.      Дело в том, что Шухов поставлен в ситуацию между жизнью и смертью: читатель заражается энергией писательского внимания к обстоятельствам этой экстремальной ситуации. Каждая мелочь для героя, в буквальном  смысле вопрос жизни и смерти, вопрос выживания или умирания. Поэтому  Шухов искренне радуется каждой найденной вещице. Каждой лишней крошке хлеба.                                                                                                                                         Автор использует короткие рубленные фразы, синтаксические повторы, эмоционально окрашенные восклицания и вопросы, так как всё передано через восприятие самого героя. Потому-то и нет чисто описательных фрагментов, всё заставляет помнить о чрезвычайности ситуации и о подстерегающих героя ежеминутно опасностях</w:t>
      </w:r>
      <w:r w:rsidRPr="00784D52">
        <w:rPr>
          <w:sz w:val="28"/>
        </w:rPr>
        <w:t>.</w:t>
      </w:r>
    </w:p>
    <w:p w:rsidR="00F30DCE" w:rsidRPr="008E6940" w:rsidRDefault="00F30DCE" w:rsidP="00F30DCE">
      <w:pPr>
        <w:rPr>
          <w:sz w:val="32"/>
        </w:rPr>
      </w:pPr>
      <w:r w:rsidRPr="008E6940">
        <w:rPr>
          <w:sz w:val="32"/>
        </w:rPr>
        <w:t xml:space="preserve"> </w:t>
      </w:r>
    </w:p>
    <w:p w:rsidR="00F30DCE" w:rsidRDefault="00F30DCE" w:rsidP="00F30DCE">
      <w:pPr>
        <w:rPr>
          <w:sz w:val="28"/>
        </w:rPr>
      </w:pPr>
    </w:p>
    <w:p w:rsidR="00F30DCE" w:rsidRPr="00736E46" w:rsidRDefault="00F30DCE" w:rsidP="00F30DCE">
      <w:pPr>
        <w:rPr>
          <w:sz w:val="28"/>
        </w:rPr>
      </w:pPr>
    </w:p>
    <w:p w:rsidR="00F30DCE" w:rsidRPr="00736E46" w:rsidRDefault="00F30DCE" w:rsidP="00F30DCE">
      <w:pPr>
        <w:rPr>
          <w:sz w:val="28"/>
        </w:rPr>
      </w:pPr>
    </w:p>
    <w:p w:rsidR="00637765" w:rsidRDefault="00F30DCE">
      <w:bookmarkStart w:id="0" w:name="_GoBack"/>
      <w:bookmarkEnd w:id="0"/>
    </w:p>
    <w:sectPr w:rsidR="00637765" w:rsidSect="003D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E"/>
    <w:rsid w:val="00843798"/>
    <w:rsid w:val="00C8038C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DDE-74C9-4AF7-B2AA-CF1E7F57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7353</Characters>
  <Application>Microsoft Office Word</Application>
  <DocSecurity>0</DocSecurity>
  <Lines>61</Lines>
  <Paragraphs>17</Paragraphs>
  <ScaleCrop>false</ScaleCrop>
  <Company>diakov.net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</cp:revision>
  <dcterms:created xsi:type="dcterms:W3CDTF">2017-02-11T08:48:00Z</dcterms:created>
  <dcterms:modified xsi:type="dcterms:W3CDTF">2017-02-11T08:49:00Z</dcterms:modified>
</cp:coreProperties>
</file>