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B0" w:rsidRPr="005F37DF" w:rsidRDefault="00912EB0" w:rsidP="005F37DF">
      <w:pPr>
        <w:jc w:val="center"/>
        <w:rPr>
          <w:b/>
          <w:sz w:val="28"/>
          <w:szCs w:val="28"/>
        </w:rPr>
      </w:pPr>
      <w:r w:rsidRPr="005F37DF">
        <w:rPr>
          <w:b/>
          <w:sz w:val="28"/>
          <w:szCs w:val="28"/>
        </w:rPr>
        <w:t>МУНИЦИПАЛЬНО</w:t>
      </w:r>
      <w:r w:rsidR="0068664A">
        <w:rPr>
          <w:b/>
          <w:sz w:val="28"/>
          <w:szCs w:val="28"/>
        </w:rPr>
        <w:t>Е АВТОНОМ</w:t>
      </w:r>
      <w:r w:rsidR="005F37DF">
        <w:rPr>
          <w:b/>
          <w:sz w:val="28"/>
          <w:szCs w:val="28"/>
        </w:rPr>
        <w:t xml:space="preserve">НОЕ </w:t>
      </w:r>
      <w:r w:rsidR="005F37DF" w:rsidRPr="005F37DF">
        <w:rPr>
          <w:b/>
          <w:sz w:val="28"/>
          <w:szCs w:val="28"/>
        </w:rPr>
        <w:t>ОБЩЕОБРАЗОВАТЕЛЬНОЕ</w:t>
      </w:r>
      <w:r w:rsidR="0068664A">
        <w:rPr>
          <w:b/>
          <w:sz w:val="28"/>
          <w:szCs w:val="28"/>
        </w:rPr>
        <w:t xml:space="preserve"> </w:t>
      </w:r>
      <w:r w:rsidRPr="005F37DF">
        <w:rPr>
          <w:b/>
          <w:sz w:val="28"/>
          <w:szCs w:val="28"/>
        </w:rPr>
        <w:t>УЧРЕЖДЕНИЕ</w:t>
      </w:r>
      <w:r w:rsidR="0068664A">
        <w:rPr>
          <w:b/>
          <w:sz w:val="28"/>
          <w:szCs w:val="28"/>
        </w:rPr>
        <w:t xml:space="preserve"> ЧЕРЕМШАНСКАЯ</w:t>
      </w:r>
    </w:p>
    <w:p w:rsidR="005F37DF" w:rsidRPr="005F37DF" w:rsidRDefault="007631E4" w:rsidP="005F37DF">
      <w:pPr>
        <w:jc w:val="center"/>
        <w:rPr>
          <w:b/>
          <w:sz w:val="28"/>
          <w:szCs w:val="28"/>
        </w:rPr>
      </w:pPr>
      <w:r w:rsidRPr="005F37DF">
        <w:rPr>
          <w:b/>
          <w:sz w:val="28"/>
          <w:szCs w:val="28"/>
        </w:rPr>
        <w:t xml:space="preserve">СРЕДНЯЯ ОБЩЕОБРАЗОВАТЕЛЬНАЯ </w:t>
      </w:r>
      <w:r w:rsidR="0068664A">
        <w:rPr>
          <w:b/>
          <w:sz w:val="28"/>
          <w:szCs w:val="28"/>
        </w:rPr>
        <w:t>ШКОЛА</w:t>
      </w:r>
    </w:p>
    <w:p w:rsidR="00912EB0" w:rsidRPr="005F37DF" w:rsidRDefault="0068664A" w:rsidP="005F37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CB381A" w:rsidRPr="005F37D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ЧЕРЕМШАН</w:t>
      </w:r>
      <w:r w:rsidR="007631E4" w:rsidRPr="005F37DF">
        <w:rPr>
          <w:b/>
          <w:sz w:val="28"/>
          <w:szCs w:val="28"/>
        </w:rPr>
        <w:t>КА Т</w:t>
      </w:r>
      <w:r>
        <w:rPr>
          <w:b/>
          <w:sz w:val="28"/>
          <w:szCs w:val="28"/>
        </w:rPr>
        <w:t>ЮМЕН</w:t>
      </w:r>
      <w:r w:rsidR="007631E4" w:rsidRPr="005F37DF">
        <w:rPr>
          <w:b/>
          <w:sz w:val="28"/>
          <w:szCs w:val="28"/>
        </w:rPr>
        <w:t>СКОЙ ОБЛАСТИ</w:t>
      </w:r>
    </w:p>
    <w:p w:rsidR="00912EB0" w:rsidRPr="005F37DF" w:rsidRDefault="00912EB0" w:rsidP="005F37DF">
      <w:pPr>
        <w:jc w:val="center"/>
        <w:rPr>
          <w:b/>
          <w:sz w:val="32"/>
          <w:szCs w:val="32"/>
        </w:rPr>
      </w:pPr>
    </w:p>
    <w:p w:rsidR="00912EB0" w:rsidRPr="005F37DF" w:rsidRDefault="00912EB0" w:rsidP="00912EB0">
      <w:pPr>
        <w:jc w:val="center"/>
        <w:rPr>
          <w:b/>
          <w:sz w:val="28"/>
          <w:szCs w:val="28"/>
        </w:rPr>
      </w:pPr>
    </w:p>
    <w:p w:rsidR="00912EB0" w:rsidRDefault="00912EB0" w:rsidP="00912EB0">
      <w:pPr>
        <w:jc w:val="center"/>
        <w:rPr>
          <w:b/>
        </w:rPr>
      </w:pPr>
    </w:p>
    <w:p w:rsidR="00912EB0" w:rsidRPr="00E4002B" w:rsidRDefault="00912EB0" w:rsidP="00912EB0">
      <w:pPr>
        <w:jc w:val="center"/>
        <w:rPr>
          <w:b/>
        </w:rPr>
      </w:pPr>
    </w:p>
    <w:p w:rsidR="00912EB0" w:rsidRDefault="00912EB0" w:rsidP="004006B0">
      <w:pPr>
        <w:jc w:val="center"/>
        <w:rPr>
          <w:b/>
          <w:sz w:val="28"/>
          <w:szCs w:val="28"/>
        </w:rPr>
      </w:pPr>
    </w:p>
    <w:p w:rsidR="007631E4" w:rsidRDefault="007631E4" w:rsidP="004006B0">
      <w:pPr>
        <w:jc w:val="center"/>
        <w:rPr>
          <w:b/>
          <w:sz w:val="28"/>
          <w:szCs w:val="28"/>
        </w:rPr>
      </w:pPr>
    </w:p>
    <w:p w:rsidR="00912EB0" w:rsidRDefault="00912EB0" w:rsidP="00912EB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12EB0" w:rsidRDefault="00912EB0" w:rsidP="00912EB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12EB0" w:rsidRDefault="00912EB0" w:rsidP="00912EB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912EB0" w:rsidRDefault="00912EB0" w:rsidP="00912EB0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7631E4" w:rsidRPr="005F37DF" w:rsidRDefault="004006B0" w:rsidP="00912EB0">
      <w:pPr>
        <w:pStyle w:val="a3"/>
        <w:spacing w:before="0" w:beforeAutospacing="0" w:after="0" w:afterAutospacing="0" w:line="360" w:lineRule="auto"/>
        <w:jc w:val="center"/>
        <w:rPr>
          <w:rStyle w:val="a4"/>
          <w:sz w:val="40"/>
          <w:szCs w:val="40"/>
        </w:rPr>
      </w:pPr>
      <w:r w:rsidRPr="005F37DF">
        <w:rPr>
          <w:rStyle w:val="a4"/>
          <w:sz w:val="40"/>
          <w:szCs w:val="40"/>
        </w:rPr>
        <w:t xml:space="preserve">Программа по освоению и внедрению </w:t>
      </w:r>
    </w:p>
    <w:p w:rsidR="004006B0" w:rsidRPr="005F37DF" w:rsidRDefault="008F2A9B" w:rsidP="00912EB0">
      <w:pPr>
        <w:pStyle w:val="a3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>
        <w:rPr>
          <w:rStyle w:val="a4"/>
          <w:sz w:val="40"/>
          <w:szCs w:val="40"/>
        </w:rPr>
        <w:t>инновационных</w:t>
      </w:r>
      <w:r w:rsidR="00845C30" w:rsidRPr="005F37DF">
        <w:rPr>
          <w:rStyle w:val="a4"/>
          <w:sz w:val="40"/>
          <w:szCs w:val="40"/>
        </w:rPr>
        <w:t xml:space="preserve"> образовательных технологий</w:t>
      </w:r>
    </w:p>
    <w:p w:rsidR="004006B0" w:rsidRPr="005F37DF" w:rsidRDefault="004006B0" w:rsidP="00912EB0">
      <w:pPr>
        <w:pStyle w:val="a3"/>
        <w:spacing w:before="0" w:beforeAutospacing="0" w:after="0" w:afterAutospacing="0" w:line="360" w:lineRule="auto"/>
        <w:jc w:val="center"/>
        <w:rPr>
          <w:b/>
          <w:sz w:val="40"/>
          <w:szCs w:val="40"/>
        </w:rPr>
      </w:pPr>
      <w:r w:rsidRPr="005F37DF">
        <w:rPr>
          <w:b/>
          <w:sz w:val="40"/>
          <w:szCs w:val="40"/>
        </w:rPr>
        <w:t xml:space="preserve">«Использование </w:t>
      </w:r>
      <w:r w:rsidRPr="005F37DF">
        <w:rPr>
          <w:rStyle w:val="a4"/>
          <w:sz w:val="40"/>
          <w:szCs w:val="40"/>
        </w:rPr>
        <w:t xml:space="preserve">информационно-коммуникационных </w:t>
      </w:r>
      <w:r w:rsidRPr="005F37DF">
        <w:rPr>
          <w:b/>
          <w:sz w:val="40"/>
          <w:szCs w:val="40"/>
        </w:rPr>
        <w:t xml:space="preserve">технологий на уроках </w:t>
      </w:r>
      <w:r w:rsidR="009A0C35" w:rsidRPr="005F37DF">
        <w:rPr>
          <w:b/>
          <w:sz w:val="40"/>
          <w:szCs w:val="40"/>
        </w:rPr>
        <w:t>истории и обществознания</w:t>
      </w:r>
      <w:r w:rsidRPr="005F37DF">
        <w:rPr>
          <w:b/>
          <w:sz w:val="40"/>
          <w:szCs w:val="40"/>
        </w:rPr>
        <w:t>»</w:t>
      </w:r>
    </w:p>
    <w:p w:rsidR="004006B0" w:rsidRPr="005F37DF" w:rsidRDefault="004006B0" w:rsidP="004006B0">
      <w:pPr>
        <w:pStyle w:val="a3"/>
        <w:spacing w:before="0" w:beforeAutospacing="0"/>
        <w:jc w:val="center"/>
        <w:rPr>
          <w:b/>
          <w:sz w:val="40"/>
          <w:szCs w:val="40"/>
        </w:rPr>
      </w:pPr>
    </w:p>
    <w:p w:rsidR="00912EB0" w:rsidRDefault="00912EB0" w:rsidP="004006B0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912EB0" w:rsidRDefault="00912EB0" w:rsidP="004006B0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631E4" w:rsidRDefault="007631E4" w:rsidP="004006B0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631E4" w:rsidRDefault="007631E4" w:rsidP="004006B0">
      <w:pPr>
        <w:pStyle w:val="a3"/>
        <w:spacing w:before="0" w:beforeAutospacing="0"/>
        <w:jc w:val="center"/>
        <w:rPr>
          <w:b/>
          <w:sz w:val="28"/>
          <w:szCs w:val="28"/>
        </w:rPr>
      </w:pPr>
    </w:p>
    <w:p w:rsidR="007631E4" w:rsidRPr="00B7222E" w:rsidRDefault="007631E4" w:rsidP="005F37DF">
      <w:pPr>
        <w:pStyle w:val="a3"/>
        <w:spacing w:before="0" w:beforeAutospacing="0"/>
        <w:rPr>
          <w:b/>
          <w:sz w:val="28"/>
          <w:szCs w:val="28"/>
        </w:rPr>
      </w:pPr>
    </w:p>
    <w:p w:rsidR="008C2647" w:rsidRDefault="008C2647" w:rsidP="004006B0">
      <w:pPr>
        <w:pStyle w:val="a3"/>
        <w:spacing w:after="0" w:afterAutospacing="0"/>
        <w:jc w:val="right"/>
        <w:rPr>
          <w:rStyle w:val="a4"/>
          <w:sz w:val="28"/>
          <w:szCs w:val="28"/>
        </w:rPr>
      </w:pPr>
    </w:p>
    <w:p w:rsidR="00912EB0" w:rsidRPr="005F37DF" w:rsidRDefault="00912EB0" w:rsidP="00912EB0">
      <w:pPr>
        <w:pStyle w:val="a3"/>
        <w:spacing w:before="0" w:beforeAutospacing="0" w:after="0" w:afterAutospacing="0" w:line="360" w:lineRule="auto"/>
        <w:jc w:val="right"/>
        <w:rPr>
          <w:sz w:val="32"/>
          <w:szCs w:val="32"/>
        </w:rPr>
      </w:pPr>
      <w:r w:rsidRPr="005F37DF">
        <w:rPr>
          <w:b/>
          <w:sz w:val="32"/>
          <w:szCs w:val="32"/>
        </w:rPr>
        <w:t>Программу разработал</w:t>
      </w:r>
      <w:r w:rsidR="00CB381A" w:rsidRPr="005F37DF">
        <w:rPr>
          <w:b/>
          <w:sz w:val="32"/>
          <w:szCs w:val="32"/>
        </w:rPr>
        <w:t>а</w:t>
      </w:r>
      <w:r w:rsidRPr="005F37DF">
        <w:rPr>
          <w:b/>
          <w:sz w:val="32"/>
          <w:szCs w:val="32"/>
        </w:rPr>
        <w:t>:</w:t>
      </w:r>
      <w:r w:rsidR="0068664A">
        <w:rPr>
          <w:sz w:val="32"/>
          <w:szCs w:val="32"/>
        </w:rPr>
        <w:t xml:space="preserve"> Фадеев Игорь Олегович</w:t>
      </w:r>
      <w:r w:rsidR="007631E4" w:rsidRPr="005F37DF">
        <w:rPr>
          <w:sz w:val="32"/>
          <w:szCs w:val="32"/>
        </w:rPr>
        <w:t>,</w:t>
      </w:r>
      <w:r w:rsidR="004006B0" w:rsidRPr="005F37DF">
        <w:rPr>
          <w:sz w:val="32"/>
          <w:szCs w:val="32"/>
        </w:rPr>
        <w:t xml:space="preserve"> </w:t>
      </w:r>
    </w:p>
    <w:p w:rsidR="004006B0" w:rsidRPr="005F37DF" w:rsidRDefault="00912EB0" w:rsidP="00912EB0">
      <w:pPr>
        <w:pStyle w:val="a3"/>
        <w:spacing w:before="0" w:beforeAutospacing="0" w:after="0" w:afterAutospacing="0" w:line="360" w:lineRule="auto"/>
        <w:jc w:val="right"/>
        <w:rPr>
          <w:b/>
          <w:sz w:val="32"/>
          <w:szCs w:val="32"/>
        </w:rPr>
      </w:pPr>
      <w:r w:rsidRPr="005F37DF">
        <w:rPr>
          <w:sz w:val="32"/>
          <w:szCs w:val="32"/>
        </w:rPr>
        <w:t>учитель истории и обществознания</w:t>
      </w:r>
    </w:p>
    <w:p w:rsidR="004006B0" w:rsidRDefault="004006B0" w:rsidP="004006B0">
      <w:pPr>
        <w:pStyle w:val="a3"/>
        <w:spacing w:after="0" w:afterAutospacing="0"/>
        <w:jc w:val="both"/>
        <w:rPr>
          <w:rStyle w:val="a4"/>
          <w:sz w:val="28"/>
          <w:szCs w:val="28"/>
        </w:rPr>
      </w:pPr>
    </w:p>
    <w:p w:rsidR="00E913AF" w:rsidRDefault="00E913AF" w:rsidP="004006B0">
      <w:pPr>
        <w:pStyle w:val="a3"/>
        <w:spacing w:after="0" w:afterAutospacing="0"/>
        <w:jc w:val="center"/>
        <w:rPr>
          <w:rStyle w:val="a4"/>
          <w:sz w:val="28"/>
          <w:szCs w:val="28"/>
        </w:rPr>
      </w:pPr>
    </w:p>
    <w:p w:rsidR="00912EB0" w:rsidRDefault="004006B0" w:rsidP="005F37DF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7222E">
        <w:rPr>
          <w:rStyle w:val="a4"/>
          <w:sz w:val="28"/>
          <w:szCs w:val="28"/>
        </w:rPr>
        <w:t>201</w:t>
      </w:r>
      <w:r w:rsidR="0068664A">
        <w:rPr>
          <w:rStyle w:val="a4"/>
          <w:sz w:val="28"/>
          <w:szCs w:val="28"/>
        </w:rPr>
        <w:t>6</w:t>
      </w:r>
      <w:r w:rsidR="00912EB0">
        <w:rPr>
          <w:rStyle w:val="a4"/>
          <w:sz w:val="28"/>
          <w:szCs w:val="28"/>
        </w:rPr>
        <w:t>– 201</w:t>
      </w:r>
      <w:r w:rsidR="0068664A">
        <w:rPr>
          <w:rStyle w:val="a4"/>
          <w:sz w:val="28"/>
          <w:szCs w:val="28"/>
        </w:rPr>
        <w:t>7</w:t>
      </w:r>
    </w:p>
    <w:p w:rsidR="007631E4" w:rsidRDefault="00912EB0" w:rsidP="007631E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>учебный го</w:t>
      </w:r>
      <w:r w:rsidR="004006B0" w:rsidRPr="00B7222E">
        <w:rPr>
          <w:rStyle w:val="a4"/>
          <w:sz w:val="28"/>
          <w:szCs w:val="28"/>
        </w:rPr>
        <w:t>д</w:t>
      </w:r>
    </w:p>
    <w:p w:rsidR="00CB381A" w:rsidRDefault="00CB381A" w:rsidP="004006B0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4006B0" w:rsidRDefault="004006B0" w:rsidP="004006B0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B7222E">
        <w:rPr>
          <w:b/>
          <w:bCs/>
          <w:sz w:val="28"/>
          <w:szCs w:val="28"/>
        </w:rPr>
        <w:lastRenderedPageBreak/>
        <w:t>Содержание</w:t>
      </w:r>
      <w:r w:rsidR="00912EB0">
        <w:rPr>
          <w:b/>
          <w:bCs/>
          <w:sz w:val="28"/>
          <w:szCs w:val="28"/>
        </w:rPr>
        <w:t xml:space="preserve"> программы</w:t>
      </w:r>
    </w:p>
    <w:p w:rsidR="004006B0" w:rsidRDefault="004006B0" w:rsidP="007631E4">
      <w:pPr>
        <w:spacing w:before="100" w:beforeAutospacing="1" w:after="100" w:afterAutospacing="1"/>
        <w:outlineLvl w:val="1"/>
        <w:rPr>
          <w:b/>
          <w:bCs/>
          <w:sz w:val="28"/>
          <w:szCs w:val="28"/>
        </w:rPr>
      </w:pPr>
    </w:p>
    <w:p w:rsidR="00A04AF3" w:rsidRDefault="00845C30" w:rsidP="00B3003F">
      <w:pPr>
        <w:spacing w:line="360" w:lineRule="auto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A04AF3">
        <w:rPr>
          <w:b/>
          <w:bCs/>
          <w:sz w:val="28"/>
          <w:szCs w:val="28"/>
        </w:rPr>
        <w:t>Пояснительная записка</w:t>
      </w:r>
    </w:p>
    <w:p w:rsidR="00845C30" w:rsidRDefault="00845C30" w:rsidP="00B3003F">
      <w:pPr>
        <w:spacing w:line="360" w:lineRule="auto"/>
        <w:outlineLvl w:val="1"/>
        <w:rPr>
          <w:bCs/>
          <w:sz w:val="28"/>
          <w:szCs w:val="28"/>
        </w:rPr>
      </w:pPr>
      <w:r w:rsidRPr="00845C30">
        <w:rPr>
          <w:bCs/>
          <w:sz w:val="28"/>
          <w:szCs w:val="28"/>
        </w:rPr>
        <w:t>1.1. Актуальность программы</w:t>
      </w:r>
    </w:p>
    <w:p w:rsidR="00845C30" w:rsidRPr="00845C30" w:rsidRDefault="00845C30" w:rsidP="00B3003F">
      <w:pPr>
        <w:spacing w:line="360" w:lineRule="auto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1.2. Цель и задачи программы</w:t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2"/>
        <w:gridCol w:w="236"/>
      </w:tblGrid>
      <w:tr w:rsidR="004006B0" w:rsidRPr="00B7222E" w:rsidTr="00B3003F">
        <w:trPr>
          <w:trHeight w:val="644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45C30" w:rsidRDefault="00845C30" w:rsidP="00B3003F">
            <w:pPr>
              <w:spacing w:line="360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Методы исследования</w:t>
            </w:r>
          </w:p>
          <w:p w:rsidR="00845C30" w:rsidRDefault="00845C30" w:rsidP="00B3003F">
            <w:pPr>
              <w:spacing w:line="360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 Объект исследования</w:t>
            </w:r>
          </w:p>
          <w:p w:rsidR="00845C30" w:rsidRDefault="00845C30" w:rsidP="00B3003F">
            <w:pPr>
              <w:spacing w:line="360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 Предмет исследования</w:t>
            </w:r>
          </w:p>
          <w:p w:rsidR="00845C30" w:rsidRDefault="00845C30" w:rsidP="00B3003F">
            <w:pPr>
              <w:spacing w:line="360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 Гипотеза</w:t>
            </w:r>
          </w:p>
          <w:p w:rsidR="00845C30" w:rsidRDefault="00845C30" w:rsidP="00B3003F">
            <w:pPr>
              <w:spacing w:line="360" w:lineRule="auto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 Методологические и теоретические основы программы</w:t>
            </w:r>
          </w:p>
          <w:p w:rsidR="00845C30" w:rsidRPr="00B3003F" w:rsidRDefault="00CB381A" w:rsidP="00B3003F">
            <w:pPr>
              <w:spacing w:line="360" w:lineRule="auto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45C30" w:rsidRPr="00B3003F">
              <w:rPr>
                <w:b/>
                <w:sz w:val="28"/>
                <w:szCs w:val="28"/>
              </w:rPr>
              <w:t xml:space="preserve">. </w:t>
            </w:r>
            <w:r w:rsidR="00B3003F" w:rsidRPr="00B3003F">
              <w:rPr>
                <w:b/>
                <w:sz w:val="28"/>
                <w:szCs w:val="28"/>
              </w:rPr>
              <w:t xml:space="preserve">Эффективность использования информационно-коммуникационных технологий на уроках </w:t>
            </w:r>
            <w:r w:rsidR="009D17B8">
              <w:rPr>
                <w:b/>
                <w:sz w:val="28"/>
                <w:szCs w:val="28"/>
              </w:rPr>
              <w:t>обществознания и истории</w:t>
            </w:r>
          </w:p>
          <w:p w:rsidR="00B3003F" w:rsidRPr="00A04AF3" w:rsidRDefault="00CB381A" w:rsidP="00CB381A">
            <w:pPr>
              <w:spacing w:line="360" w:lineRule="auto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B3003F" w:rsidRPr="00B3003F">
              <w:rPr>
                <w:b/>
                <w:sz w:val="28"/>
                <w:szCs w:val="28"/>
              </w:rPr>
              <w:t>. Методическая литература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6B0" w:rsidRPr="00A04AF3" w:rsidRDefault="004006B0" w:rsidP="00B3003F">
            <w:pPr>
              <w:spacing w:line="360" w:lineRule="auto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006B0" w:rsidRPr="00B7222E" w:rsidTr="00B3003F">
        <w:trPr>
          <w:trHeight w:val="644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6B0" w:rsidRPr="00A04AF3" w:rsidRDefault="004006B0" w:rsidP="008C2C50">
            <w:pPr>
              <w:spacing w:before="100" w:beforeAutospacing="1" w:after="100" w:afterAutospacing="1" w:line="360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6B0" w:rsidRPr="00A04AF3" w:rsidRDefault="004006B0" w:rsidP="00845C30">
            <w:pPr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006B0" w:rsidRPr="00B7222E" w:rsidTr="00B3003F">
        <w:trPr>
          <w:trHeight w:val="644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6B0" w:rsidRPr="00A04AF3" w:rsidRDefault="004006B0" w:rsidP="00845C30">
            <w:pPr>
              <w:spacing w:before="100" w:beforeAutospacing="1" w:after="100" w:afterAutospacing="1" w:line="360" w:lineRule="auto"/>
              <w:outlineLvl w:val="1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6B0" w:rsidRPr="00A04AF3" w:rsidRDefault="004006B0" w:rsidP="00845C30">
            <w:pPr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006B0" w:rsidRPr="00B7222E" w:rsidTr="00B3003F">
        <w:trPr>
          <w:trHeight w:val="644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6B0" w:rsidRPr="00A04AF3" w:rsidRDefault="004006B0" w:rsidP="00845C3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6B0" w:rsidRPr="00A04AF3" w:rsidRDefault="004006B0" w:rsidP="00845C30">
            <w:pPr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006B0" w:rsidRPr="00B7222E" w:rsidTr="00B3003F">
        <w:trPr>
          <w:trHeight w:val="644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6B0" w:rsidRPr="00A04AF3" w:rsidRDefault="004006B0" w:rsidP="00845C30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6B0" w:rsidRPr="00A04AF3" w:rsidRDefault="004006B0" w:rsidP="00845C30">
            <w:pPr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006B0" w:rsidRPr="00B7222E" w:rsidTr="00B3003F">
        <w:trPr>
          <w:trHeight w:val="644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6B0" w:rsidRPr="00A04AF3" w:rsidRDefault="004006B0" w:rsidP="008C2C5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6B0" w:rsidRPr="00A04AF3" w:rsidRDefault="004006B0" w:rsidP="00845C30">
            <w:pPr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006B0" w:rsidRPr="00B7222E" w:rsidTr="00B3003F">
        <w:trPr>
          <w:trHeight w:val="644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6B0" w:rsidRPr="00A04AF3" w:rsidRDefault="004006B0" w:rsidP="00845C30">
            <w:pPr>
              <w:spacing w:before="100" w:beforeAutospacing="1" w:after="100" w:afterAutospacing="1"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6B0" w:rsidRPr="00A04AF3" w:rsidRDefault="004006B0" w:rsidP="00845C30">
            <w:pPr>
              <w:spacing w:before="100" w:beforeAutospacing="1" w:after="100" w:afterAutospacing="1"/>
              <w:jc w:val="center"/>
              <w:outlineLvl w:val="1"/>
              <w:rPr>
                <w:sz w:val="28"/>
                <w:szCs w:val="28"/>
              </w:rPr>
            </w:pPr>
          </w:p>
        </w:tc>
      </w:tr>
      <w:tr w:rsidR="004006B0" w:rsidRPr="00B7222E" w:rsidTr="00B3003F">
        <w:trPr>
          <w:trHeight w:val="745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6B0" w:rsidRPr="00A04AF3" w:rsidRDefault="004006B0" w:rsidP="00B3003F">
            <w:pPr>
              <w:spacing w:before="100" w:beforeAutospacing="1" w:after="100" w:afterAutospacing="1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006B0" w:rsidRPr="00A04AF3" w:rsidRDefault="004006B0" w:rsidP="00845C30">
            <w:pPr>
              <w:spacing w:before="100" w:beforeAutospacing="1" w:after="100" w:afterAutospacing="1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13AF" w:rsidRPr="00B7222E" w:rsidTr="00B3003F">
        <w:trPr>
          <w:trHeight w:val="826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3AF" w:rsidRPr="00A04AF3" w:rsidRDefault="00E913AF" w:rsidP="004B0E9D">
            <w:pPr>
              <w:pStyle w:val="a3"/>
              <w:spacing w:after="0" w:afterAutospacing="0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3AF" w:rsidRPr="00A04AF3" w:rsidRDefault="00E913AF" w:rsidP="00845C30">
            <w:pPr>
              <w:spacing w:before="100" w:beforeAutospacing="1" w:after="100" w:afterAutospacing="1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C36454" w:rsidRDefault="00C36454">
      <w:r>
        <w:br w:type="page"/>
      </w:r>
    </w:p>
    <w:tbl>
      <w:tblPr>
        <w:tblW w:w="10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12"/>
        <w:gridCol w:w="236"/>
      </w:tblGrid>
      <w:tr w:rsidR="00E913AF" w:rsidRPr="00B7222E" w:rsidTr="00B3003F">
        <w:trPr>
          <w:trHeight w:val="853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3AF" w:rsidRPr="00A04AF3" w:rsidRDefault="00E913AF" w:rsidP="00845C30">
            <w:pPr>
              <w:spacing w:before="100" w:beforeAutospacing="1" w:after="100" w:afterAutospacing="1"/>
              <w:jc w:val="both"/>
              <w:outlineLvl w:val="1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3AF" w:rsidRPr="00A04AF3" w:rsidRDefault="00E913AF" w:rsidP="00845C30">
            <w:pPr>
              <w:spacing w:before="100" w:beforeAutospacing="1" w:after="100" w:afterAutospacing="1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E913AF" w:rsidRPr="00AB6FDF" w:rsidTr="00B3003F">
        <w:trPr>
          <w:trHeight w:val="644"/>
        </w:trPr>
        <w:tc>
          <w:tcPr>
            <w:tcW w:w="100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3AF" w:rsidRPr="00AB6FDF" w:rsidRDefault="0050694C" w:rsidP="00CB381A">
            <w:pPr>
              <w:spacing w:before="120"/>
              <w:jc w:val="center"/>
              <w:outlineLvl w:val="1"/>
              <w:rPr>
                <w:b/>
                <w:bCs/>
                <w:sz w:val="28"/>
                <w:szCs w:val="28"/>
              </w:rPr>
            </w:pPr>
            <w:r w:rsidRPr="00AB6FDF">
              <w:rPr>
                <w:b/>
                <w:bCs/>
                <w:sz w:val="28"/>
                <w:szCs w:val="28"/>
              </w:rPr>
              <w:t>1. Пояснительная записка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3AF" w:rsidRPr="00AB6FDF" w:rsidRDefault="00E913AF" w:rsidP="00CB381A">
            <w:pPr>
              <w:spacing w:before="120"/>
              <w:jc w:val="center"/>
              <w:outlineLvl w:val="1"/>
              <w:rPr>
                <w:b/>
                <w:sz w:val="28"/>
                <w:szCs w:val="28"/>
              </w:rPr>
            </w:pPr>
          </w:p>
        </w:tc>
      </w:tr>
    </w:tbl>
    <w:p w:rsidR="004006B0" w:rsidRPr="000033BA" w:rsidRDefault="00AB6FDF" w:rsidP="00CB381A">
      <w:pPr>
        <w:pStyle w:val="a3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AB6FDF">
        <w:rPr>
          <w:rStyle w:val="a4"/>
          <w:sz w:val="28"/>
          <w:szCs w:val="28"/>
        </w:rPr>
        <w:t xml:space="preserve">1.1. </w:t>
      </w:r>
      <w:r w:rsidR="004006B0" w:rsidRPr="00AB6FDF">
        <w:rPr>
          <w:rStyle w:val="a4"/>
          <w:sz w:val="28"/>
          <w:szCs w:val="28"/>
        </w:rPr>
        <w:t>Актуальность программы</w:t>
      </w:r>
    </w:p>
    <w:p w:rsidR="00AB6FDF" w:rsidRDefault="00AB6FDF" w:rsidP="00CB381A">
      <w:pPr>
        <w:tabs>
          <w:tab w:val="left" w:pos="163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Современное общество насыщенно новыми технологиями, в нашу обыденную жизнь все больше и больше проникают технические новшества, которые еще несколько десятилетий назад считались выдумкой философов и фантастов.  Обучающиеся уже не мыслят своей жизни без компьютера, планшета и других «новинок». Школа и уроки для них зачастую воспринимаются как отжившие свой век, «устаревшие» и далекие от реального мира, а значит не нужными.  </w:t>
      </w:r>
    </w:p>
    <w:p w:rsidR="00B27194" w:rsidRPr="000033BA" w:rsidRDefault="00AB6FDF" w:rsidP="00CB381A">
      <w:pPr>
        <w:tabs>
          <w:tab w:val="left" w:pos="1635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у данной проблемы и другой, не менее важный аспект. В </w:t>
      </w:r>
      <w:r w:rsidR="00B27194" w:rsidRPr="000033BA">
        <w:rPr>
          <w:sz w:val="28"/>
          <w:szCs w:val="28"/>
        </w:rPr>
        <w:t>условиях преобразования всех сторон жизни нашего общества, когда изменяются его идеология, система ценностей,  нравственные идеалы, возрастает и усложняется социальная роль учителя, повышаются требования к его профессиональной компетентности. Особое значение приобретают такие  качества учителя, как способности осваивать новые концепции предмета,  новые педагогические технологии, а также широкий кругозор в области содержания предмета и его методики преподавания.</w:t>
      </w:r>
    </w:p>
    <w:p w:rsidR="00937B49" w:rsidRDefault="00937B49" w:rsidP="00CB381A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Внедрение </w:t>
      </w:r>
      <w:r w:rsidR="009C2D85">
        <w:rPr>
          <w:sz w:val="28"/>
          <w:szCs w:val="28"/>
        </w:rPr>
        <w:t>информационно-коммуникационных технологий</w:t>
      </w:r>
      <w:r>
        <w:rPr>
          <w:sz w:val="28"/>
          <w:szCs w:val="28"/>
        </w:rPr>
        <w:t xml:space="preserve"> в образование существенным образом ускоряет передачу знаний и накопленного технологического и социального опыта </w:t>
      </w:r>
      <w:r w:rsidR="00AB6FDF">
        <w:rPr>
          <w:sz w:val="28"/>
          <w:szCs w:val="28"/>
        </w:rPr>
        <w:t>не только от учителя к ученику, но и от ученика к ученику и от ученика к обществу. Новые образовательные технологии</w:t>
      </w:r>
      <w:r>
        <w:rPr>
          <w:sz w:val="28"/>
          <w:szCs w:val="28"/>
        </w:rPr>
        <w:t xml:space="preserve">, повышая качество обучения и образования, позволяют </w:t>
      </w:r>
      <w:r w:rsidR="00AB6FDF">
        <w:rPr>
          <w:sz w:val="28"/>
          <w:szCs w:val="28"/>
        </w:rPr>
        <w:t>обучающемуся</w:t>
      </w:r>
      <w:r>
        <w:rPr>
          <w:sz w:val="28"/>
          <w:szCs w:val="28"/>
        </w:rPr>
        <w:t xml:space="preserve"> успешнее и быстрее адаптироваться к окружающей среде и проис</w:t>
      </w:r>
      <w:r w:rsidR="007F220A">
        <w:rPr>
          <w:sz w:val="28"/>
          <w:szCs w:val="28"/>
        </w:rPr>
        <w:t>ходящим социальным изменениям. Активное и эффективное внедрение этих технологий в образование является важным фактором создания системы образования, отвечающей требованиям ИО и процессу реформирования традиционной системы образования в свете требований современного общества.</w:t>
      </w:r>
    </w:p>
    <w:p w:rsidR="00E844C4" w:rsidRPr="00E57534" w:rsidRDefault="00E844C4" w:rsidP="00CB381A">
      <w:pPr>
        <w:jc w:val="center"/>
        <w:outlineLvl w:val="1"/>
        <w:rPr>
          <w:b/>
          <w:bCs/>
          <w:sz w:val="28"/>
          <w:szCs w:val="28"/>
        </w:rPr>
      </w:pPr>
      <w:r w:rsidRPr="00E57534">
        <w:rPr>
          <w:b/>
          <w:bCs/>
          <w:sz w:val="28"/>
          <w:szCs w:val="28"/>
        </w:rPr>
        <w:t>1.2. Цель и задачи программы</w:t>
      </w:r>
    </w:p>
    <w:p w:rsidR="00446348" w:rsidRPr="007631E4" w:rsidRDefault="004006B0" w:rsidP="00CB381A">
      <w:pPr>
        <w:ind w:firstLine="709"/>
        <w:jc w:val="both"/>
        <w:rPr>
          <w:sz w:val="28"/>
          <w:szCs w:val="28"/>
        </w:rPr>
      </w:pPr>
      <w:r w:rsidRPr="00E844C4">
        <w:rPr>
          <w:b/>
          <w:sz w:val="28"/>
          <w:szCs w:val="28"/>
        </w:rPr>
        <w:t>Цель программы:</w:t>
      </w:r>
      <w:r w:rsidR="007631E4">
        <w:rPr>
          <w:b/>
          <w:sz w:val="28"/>
          <w:szCs w:val="28"/>
        </w:rPr>
        <w:t xml:space="preserve"> </w:t>
      </w:r>
      <w:r w:rsidR="00CB2EB1" w:rsidRPr="00E844C4">
        <w:rPr>
          <w:sz w:val="28"/>
          <w:szCs w:val="28"/>
        </w:rPr>
        <w:t>апробирование</w:t>
      </w:r>
      <w:r w:rsidR="009C2D85" w:rsidRPr="00E844C4">
        <w:rPr>
          <w:sz w:val="28"/>
          <w:szCs w:val="28"/>
        </w:rPr>
        <w:t xml:space="preserve"> информационно-коммуникационных технологий на уроках </w:t>
      </w:r>
      <w:r w:rsidR="00E844C4" w:rsidRPr="00E844C4">
        <w:rPr>
          <w:sz w:val="28"/>
          <w:szCs w:val="28"/>
        </w:rPr>
        <w:t>истории и обществознания</w:t>
      </w:r>
      <w:r w:rsidR="009C2D85" w:rsidRPr="00E844C4">
        <w:rPr>
          <w:sz w:val="28"/>
          <w:szCs w:val="28"/>
        </w:rPr>
        <w:t xml:space="preserve">, изучение влияния ИКТ на формирование и развитие личности школьника, обеспечение качественного образования по </w:t>
      </w:r>
      <w:r w:rsidR="00E844C4" w:rsidRPr="00E844C4">
        <w:rPr>
          <w:sz w:val="28"/>
          <w:szCs w:val="28"/>
        </w:rPr>
        <w:t>предметам</w:t>
      </w:r>
      <w:r w:rsidR="009C2D85" w:rsidRPr="00E844C4">
        <w:rPr>
          <w:sz w:val="28"/>
          <w:szCs w:val="28"/>
        </w:rPr>
        <w:t>.</w:t>
      </w:r>
    </w:p>
    <w:p w:rsidR="004006B0" w:rsidRPr="00E844C4" w:rsidRDefault="00E844C4" w:rsidP="00CB381A">
      <w:pPr>
        <w:pStyle w:val="4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E844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>З</w:t>
      </w:r>
      <w:r w:rsidR="004006B0" w:rsidRPr="00E844C4">
        <w:rPr>
          <w:rFonts w:ascii="Times New Roman" w:hAnsi="Times New Roman"/>
          <w:i w:val="0"/>
          <w:color w:val="auto"/>
          <w:sz w:val="28"/>
          <w:szCs w:val="28"/>
          <w:lang w:eastAsia="ru-RU"/>
        </w:rPr>
        <w:t>адачи программы:</w:t>
      </w:r>
    </w:p>
    <w:p w:rsidR="0025085B" w:rsidRPr="00E844C4" w:rsidRDefault="00E844C4" w:rsidP="00CB3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4C4">
        <w:rPr>
          <w:sz w:val="28"/>
          <w:szCs w:val="28"/>
        </w:rPr>
        <w:t xml:space="preserve">- </w:t>
      </w:r>
      <w:r w:rsidR="00FE2C91" w:rsidRPr="00E844C4">
        <w:rPr>
          <w:sz w:val="28"/>
          <w:szCs w:val="28"/>
        </w:rPr>
        <w:t>изучить использование информационно-коммуникационной технологии в системе российского образования;</w:t>
      </w:r>
    </w:p>
    <w:p w:rsidR="00FE2C91" w:rsidRPr="00E844C4" w:rsidRDefault="00E844C4" w:rsidP="00CB381A">
      <w:pPr>
        <w:ind w:firstLine="709"/>
        <w:jc w:val="both"/>
        <w:rPr>
          <w:sz w:val="28"/>
          <w:szCs w:val="28"/>
        </w:rPr>
      </w:pPr>
      <w:r w:rsidRPr="00E844C4">
        <w:rPr>
          <w:sz w:val="28"/>
          <w:szCs w:val="28"/>
        </w:rPr>
        <w:t xml:space="preserve">- </w:t>
      </w:r>
      <w:r w:rsidR="00FE2C91" w:rsidRPr="00E844C4">
        <w:rPr>
          <w:sz w:val="28"/>
          <w:szCs w:val="28"/>
        </w:rPr>
        <w:t xml:space="preserve">выявить возможности  использования  ИКТ  в целях активизации учебно-познавательной деятельности учащихся на уроках </w:t>
      </w:r>
      <w:r>
        <w:rPr>
          <w:sz w:val="28"/>
          <w:szCs w:val="28"/>
        </w:rPr>
        <w:t>истории и обществознания</w:t>
      </w:r>
      <w:r w:rsidR="00FE2C91" w:rsidRPr="00E844C4">
        <w:rPr>
          <w:sz w:val="28"/>
          <w:szCs w:val="28"/>
        </w:rPr>
        <w:t>;</w:t>
      </w:r>
    </w:p>
    <w:p w:rsidR="00FE2C91" w:rsidRPr="00E844C4" w:rsidRDefault="00E844C4" w:rsidP="00CB381A">
      <w:pPr>
        <w:ind w:firstLine="709"/>
        <w:jc w:val="both"/>
        <w:rPr>
          <w:sz w:val="28"/>
          <w:szCs w:val="28"/>
        </w:rPr>
      </w:pPr>
      <w:r w:rsidRPr="00E844C4">
        <w:rPr>
          <w:sz w:val="28"/>
          <w:szCs w:val="28"/>
        </w:rPr>
        <w:t xml:space="preserve">- </w:t>
      </w:r>
      <w:r w:rsidR="00FE2C91" w:rsidRPr="00E844C4">
        <w:rPr>
          <w:sz w:val="28"/>
          <w:szCs w:val="28"/>
        </w:rPr>
        <w:t>выявить эффективность  использования ИКТ как средства повышения мотивации в учебно-познавательной деятельности;</w:t>
      </w:r>
    </w:p>
    <w:p w:rsidR="00FE2C91" w:rsidRPr="00E844C4" w:rsidRDefault="00E844C4" w:rsidP="00CB3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4C4">
        <w:rPr>
          <w:sz w:val="28"/>
          <w:szCs w:val="28"/>
        </w:rPr>
        <w:t>-</w:t>
      </w:r>
      <w:r w:rsidR="00FE2C91" w:rsidRPr="00E844C4">
        <w:rPr>
          <w:sz w:val="28"/>
          <w:szCs w:val="28"/>
        </w:rPr>
        <w:t xml:space="preserve">выявить эффективность использования информационно-коммуникационных технологий  для обеспечения качественного образования по </w:t>
      </w:r>
      <w:r>
        <w:rPr>
          <w:sz w:val="28"/>
          <w:szCs w:val="28"/>
        </w:rPr>
        <w:t>истории и обществознанию</w:t>
      </w:r>
      <w:r w:rsidR="00FE2C91" w:rsidRPr="00E844C4">
        <w:rPr>
          <w:sz w:val="28"/>
          <w:szCs w:val="28"/>
        </w:rPr>
        <w:t>;</w:t>
      </w:r>
    </w:p>
    <w:p w:rsidR="00FE2C91" w:rsidRPr="00E844C4" w:rsidRDefault="00E844C4" w:rsidP="00CB3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4C4">
        <w:rPr>
          <w:sz w:val="28"/>
          <w:szCs w:val="28"/>
        </w:rPr>
        <w:lastRenderedPageBreak/>
        <w:t xml:space="preserve">- </w:t>
      </w:r>
      <w:r w:rsidR="00FE2C91" w:rsidRPr="00E844C4">
        <w:rPr>
          <w:sz w:val="28"/>
          <w:szCs w:val="28"/>
        </w:rPr>
        <w:t>провести анализ, систематизацию и обобщение результатов, полученных в  ходе реализации программы.</w:t>
      </w:r>
    </w:p>
    <w:p w:rsidR="00E844C4" w:rsidRPr="00E57534" w:rsidRDefault="00E844C4" w:rsidP="00CB381A">
      <w:pPr>
        <w:jc w:val="center"/>
        <w:outlineLvl w:val="1"/>
        <w:rPr>
          <w:b/>
          <w:sz w:val="28"/>
          <w:szCs w:val="28"/>
        </w:rPr>
      </w:pPr>
      <w:r w:rsidRPr="00E57534">
        <w:rPr>
          <w:b/>
          <w:sz w:val="28"/>
          <w:szCs w:val="28"/>
        </w:rPr>
        <w:t>1.3</w:t>
      </w:r>
      <w:r w:rsidR="00E57534" w:rsidRPr="00E57534">
        <w:rPr>
          <w:b/>
          <w:sz w:val="28"/>
          <w:szCs w:val="28"/>
        </w:rPr>
        <w:t xml:space="preserve"> Методы исследования</w:t>
      </w:r>
      <w:r w:rsidRPr="00E57534">
        <w:rPr>
          <w:b/>
          <w:sz w:val="28"/>
          <w:szCs w:val="28"/>
        </w:rPr>
        <w:t xml:space="preserve">. </w:t>
      </w:r>
    </w:p>
    <w:p w:rsidR="004006B0" w:rsidRPr="000033BA" w:rsidRDefault="004006B0" w:rsidP="00CB381A">
      <w:pPr>
        <w:pStyle w:val="4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0033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изучение и теоретический анализ литературы и исследований по проблеме; </w:t>
      </w:r>
    </w:p>
    <w:p w:rsidR="00B76853" w:rsidRDefault="004006B0" w:rsidP="00CB381A">
      <w:pPr>
        <w:numPr>
          <w:ilvl w:val="0"/>
          <w:numId w:val="1"/>
        </w:numPr>
        <w:jc w:val="both"/>
        <w:rPr>
          <w:sz w:val="28"/>
          <w:szCs w:val="28"/>
        </w:rPr>
      </w:pPr>
      <w:r w:rsidRPr="00B76853">
        <w:rPr>
          <w:sz w:val="28"/>
          <w:szCs w:val="28"/>
        </w:rPr>
        <w:t>изучение  передового педагогического опыта по проблеме;</w:t>
      </w:r>
    </w:p>
    <w:p w:rsidR="00B76853" w:rsidRDefault="004006B0" w:rsidP="00CB381A">
      <w:pPr>
        <w:numPr>
          <w:ilvl w:val="0"/>
          <w:numId w:val="1"/>
        </w:numPr>
        <w:jc w:val="both"/>
        <w:rPr>
          <w:sz w:val="28"/>
          <w:szCs w:val="28"/>
        </w:rPr>
      </w:pPr>
      <w:r w:rsidRPr="00B76853">
        <w:rPr>
          <w:sz w:val="28"/>
          <w:szCs w:val="28"/>
        </w:rPr>
        <w:t xml:space="preserve">изучение и обобщение собственного практического опыта по теме исследования; </w:t>
      </w:r>
    </w:p>
    <w:p w:rsidR="004006B0" w:rsidRPr="00B76853" w:rsidRDefault="004006B0" w:rsidP="00CB381A">
      <w:pPr>
        <w:numPr>
          <w:ilvl w:val="0"/>
          <w:numId w:val="1"/>
        </w:numPr>
        <w:jc w:val="both"/>
        <w:rPr>
          <w:sz w:val="28"/>
          <w:szCs w:val="28"/>
        </w:rPr>
      </w:pPr>
      <w:r w:rsidRPr="00B76853">
        <w:rPr>
          <w:sz w:val="28"/>
          <w:szCs w:val="28"/>
        </w:rPr>
        <w:t xml:space="preserve">изучение нормативных документов, определяющих политику государства в области образования; </w:t>
      </w:r>
    </w:p>
    <w:p w:rsidR="004006B0" w:rsidRPr="000033BA" w:rsidRDefault="004006B0" w:rsidP="00CB381A">
      <w:pPr>
        <w:pStyle w:val="4"/>
        <w:numPr>
          <w:ilvl w:val="0"/>
          <w:numId w:val="1"/>
        </w:numPr>
        <w:spacing w:before="0" w:line="240" w:lineRule="auto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0033BA">
        <w:rPr>
          <w:rFonts w:ascii="Times New Roman" w:hAnsi="Times New Roman"/>
          <w:b w:val="0"/>
          <w:i w:val="0"/>
          <w:color w:val="auto"/>
          <w:sz w:val="28"/>
          <w:szCs w:val="28"/>
        </w:rPr>
        <w:t>педагогический эксперимент, включающий анкетирование, тестирование, прогнозирование, моделирование, наблюдения, беседы, статистическую обработку результатов работы;</w:t>
      </w:r>
    </w:p>
    <w:p w:rsidR="004006B0" w:rsidRPr="000033BA" w:rsidRDefault="004006B0" w:rsidP="00CB381A">
      <w:pPr>
        <w:numPr>
          <w:ilvl w:val="0"/>
          <w:numId w:val="1"/>
        </w:numPr>
        <w:rPr>
          <w:sz w:val="28"/>
          <w:szCs w:val="28"/>
          <w:lang w:eastAsia="en-US"/>
        </w:rPr>
      </w:pPr>
      <w:r w:rsidRPr="000033BA">
        <w:rPr>
          <w:sz w:val="28"/>
          <w:szCs w:val="28"/>
        </w:rPr>
        <w:t xml:space="preserve">сравнение, анализ, обобщение, классификация, систематизация. </w:t>
      </w:r>
    </w:p>
    <w:p w:rsidR="00E844C4" w:rsidRPr="00C749BB" w:rsidRDefault="00E844C4" w:rsidP="00CB381A">
      <w:pPr>
        <w:pStyle w:val="a9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749BB">
        <w:rPr>
          <w:rFonts w:ascii="Times New Roman" w:hAnsi="Times New Roman"/>
          <w:b/>
          <w:sz w:val="28"/>
          <w:szCs w:val="28"/>
        </w:rPr>
        <w:t>1.4. Объект исследования</w:t>
      </w:r>
    </w:p>
    <w:p w:rsidR="00446348" w:rsidRPr="007631E4" w:rsidRDefault="004006B0" w:rsidP="00CB381A">
      <w:pPr>
        <w:ind w:firstLine="709"/>
        <w:jc w:val="both"/>
        <w:rPr>
          <w:sz w:val="28"/>
          <w:szCs w:val="28"/>
        </w:rPr>
      </w:pPr>
      <w:r w:rsidRPr="00E844C4">
        <w:rPr>
          <w:rStyle w:val="a4"/>
          <w:sz w:val="28"/>
          <w:szCs w:val="28"/>
        </w:rPr>
        <w:t>Объект исследования</w:t>
      </w:r>
      <w:r w:rsidRPr="000033BA">
        <w:rPr>
          <w:sz w:val="28"/>
          <w:szCs w:val="28"/>
        </w:rPr>
        <w:t xml:space="preserve">– </w:t>
      </w:r>
      <w:r w:rsidR="00FE2C91">
        <w:rPr>
          <w:sz w:val="28"/>
          <w:szCs w:val="28"/>
        </w:rPr>
        <w:t xml:space="preserve">уроки </w:t>
      </w:r>
      <w:r w:rsidR="00E844C4">
        <w:rPr>
          <w:sz w:val="28"/>
          <w:szCs w:val="28"/>
        </w:rPr>
        <w:t>истории и обществознания</w:t>
      </w:r>
      <w:r w:rsidR="00FE2C91">
        <w:rPr>
          <w:sz w:val="28"/>
          <w:szCs w:val="28"/>
        </w:rPr>
        <w:t xml:space="preserve"> в </w:t>
      </w:r>
      <w:r w:rsidR="007631E4">
        <w:rPr>
          <w:sz w:val="28"/>
          <w:szCs w:val="28"/>
        </w:rPr>
        <w:t>5</w:t>
      </w:r>
      <w:r w:rsidR="00FE2C91">
        <w:rPr>
          <w:sz w:val="28"/>
          <w:szCs w:val="28"/>
        </w:rPr>
        <w:t>-11 классах.</w:t>
      </w:r>
    </w:p>
    <w:p w:rsidR="00E57534" w:rsidRPr="00C749BB" w:rsidRDefault="00E57534" w:rsidP="00CB381A">
      <w:pPr>
        <w:jc w:val="center"/>
        <w:outlineLvl w:val="1"/>
        <w:rPr>
          <w:b/>
          <w:sz w:val="28"/>
          <w:szCs w:val="28"/>
        </w:rPr>
      </w:pPr>
      <w:r w:rsidRPr="00C749BB">
        <w:rPr>
          <w:b/>
          <w:sz w:val="28"/>
          <w:szCs w:val="28"/>
        </w:rPr>
        <w:t>1.5. Предмет исследования</w:t>
      </w:r>
    </w:p>
    <w:p w:rsidR="004006B0" w:rsidRPr="000033BA" w:rsidRDefault="004006B0" w:rsidP="00CB3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44C4">
        <w:rPr>
          <w:rStyle w:val="a4"/>
          <w:sz w:val="28"/>
          <w:szCs w:val="28"/>
        </w:rPr>
        <w:t>Предмет исследования</w:t>
      </w:r>
      <w:r w:rsidRPr="000033BA">
        <w:rPr>
          <w:rStyle w:val="a4"/>
          <w:b w:val="0"/>
          <w:sz w:val="28"/>
          <w:szCs w:val="28"/>
        </w:rPr>
        <w:t xml:space="preserve"> – </w:t>
      </w:r>
      <w:r w:rsidR="00FA0B3A">
        <w:rPr>
          <w:rStyle w:val="a4"/>
          <w:b w:val="0"/>
          <w:sz w:val="28"/>
          <w:szCs w:val="28"/>
        </w:rPr>
        <w:t>информационно-коммуникационн</w:t>
      </w:r>
      <w:r w:rsidR="00FE2C91">
        <w:rPr>
          <w:rStyle w:val="a4"/>
          <w:b w:val="0"/>
          <w:sz w:val="28"/>
          <w:szCs w:val="28"/>
        </w:rPr>
        <w:t>ые</w:t>
      </w:r>
      <w:r w:rsidR="00C36454">
        <w:rPr>
          <w:rStyle w:val="a4"/>
          <w:b w:val="0"/>
          <w:sz w:val="28"/>
          <w:szCs w:val="28"/>
        </w:rPr>
        <w:t xml:space="preserve"> </w:t>
      </w:r>
      <w:r w:rsidRPr="000033BA">
        <w:rPr>
          <w:rStyle w:val="a4"/>
          <w:b w:val="0"/>
          <w:sz w:val="28"/>
          <w:szCs w:val="28"/>
        </w:rPr>
        <w:t>технологи</w:t>
      </w:r>
      <w:r w:rsidR="00FE2C91">
        <w:rPr>
          <w:rStyle w:val="a4"/>
          <w:b w:val="0"/>
          <w:sz w:val="28"/>
          <w:szCs w:val="28"/>
        </w:rPr>
        <w:t xml:space="preserve">и </w:t>
      </w:r>
      <w:r w:rsidRPr="000033BA">
        <w:rPr>
          <w:sz w:val="28"/>
          <w:szCs w:val="28"/>
        </w:rPr>
        <w:t>как средство повышения учебно-познавательной мотивации учащихся, средство обеспечения качественного образования и развития личности школьника.</w:t>
      </w:r>
    </w:p>
    <w:p w:rsidR="00E844C4" w:rsidRPr="00C749BB" w:rsidRDefault="00E844C4" w:rsidP="00CB381A">
      <w:pPr>
        <w:jc w:val="center"/>
        <w:outlineLvl w:val="1"/>
        <w:rPr>
          <w:b/>
          <w:sz w:val="28"/>
          <w:szCs w:val="28"/>
        </w:rPr>
      </w:pPr>
      <w:r w:rsidRPr="00C749BB">
        <w:rPr>
          <w:b/>
          <w:sz w:val="28"/>
          <w:szCs w:val="28"/>
        </w:rPr>
        <w:t>1.6. Гипотеза</w:t>
      </w:r>
    </w:p>
    <w:p w:rsidR="004006B0" w:rsidRPr="000033BA" w:rsidRDefault="004006B0" w:rsidP="00CB381A">
      <w:pPr>
        <w:ind w:firstLine="360"/>
        <w:jc w:val="both"/>
        <w:rPr>
          <w:sz w:val="28"/>
          <w:szCs w:val="28"/>
        </w:rPr>
      </w:pPr>
      <w:r w:rsidRPr="000033BA">
        <w:rPr>
          <w:sz w:val="28"/>
          <w:szCs w:val="28"/>
        </w:rPr>
        <w:t xml:space="preserve">Введение  </w:t>
      </w:r>
      <w:r w:rsidR="00FA0B3A">
        <w:rPr>
          <w:rStyle w:val="a4"/>
          <w:b w:val="0"/>
          <w:sz w:val="28"/>
          <w:szCs w:val="28"/>
        </w:rPr>
        <w:t>информационно-</w:t>
      </w:r>
      <w:proofErr w:type="spellStart"/>
      <w:r w:rsidR="00FA0B3A">
        <w:rPr>
          <w:rStyle w:val="a4"/>
          <w:b w:val="0"/>
          <w:sz w:val="28"/>
          <w:szCs w:val="28"/>
        </w:rPr>
        <w:t>коммуникационн</w:t>
      </w:r>
      <w:r w:rsidR="00FE2C91">
        <w:rPr>
          <w:rStyle w:val="a4"/>
          <w:b w:val="0"/>
          <w:sz w:val="28"/>
          <w:szCs w:val="28"/>
        </w:rPr>
        <w:t>ых</w:t>
      </w:r>
      <w:r w:rsidRPr="000033BA">
        <w:rPr>
          <w:sz w:val="28"/>
          <w:szCs w:val="28"/>
        </w:rPr>
        <w:t>технологи</w:t>
      </w:r>
      <w:r w:rsidR="00FE2C91">
        <w:rPr>
          <w:sz w:val="28"/>
          <w:szCs w:val="28"/>
        </w:rPr>
        <w:t>й</w:t>
      </w:r>
      <w:proofErr w:type="spellEnd"/>
      <w:r w:rsidRPr="000033BA">
        <w:rPr>
          <w:sz w:val="28"/>
          <w:szCs w:val="28"/>
        </w:rPr>
        <w:t xml:space="preserve"> при изучении </w:t>
      </w:r>
      <w:r w:rsidR="00E844C4">
        <w:rPr>
          <w:sz w:val="28"/>
          <w:szCs w:val="28"/>
        </w:rPr>
        <w:t>истории и обществознания</w:t>
      </w:r>
      <w:r w:rsidRPr="000033BA">
        <w:rPr>
          <w:sz w:val="28"/>
          <w:szCs w:val="28"/>
        </w:rPr>
        <w:t xml:space="preserve"> позволит: </w:t>
      </w:r>
    </w:p>
    <w:p w:rsidR="004006B0" w:rsidRPr="00556E32" w:rsidRDefault="004006B0" w:rsidP="00CB381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E32">
        <w:rPr>
          <w:rFonts w:ascii="Times New Roman" w:hAnsi="Times New Roman"/>
          <w:sz w:val="28"/>
          <w:szCs w:val="28"/>
        </w:rPr>
        <w:t>рационально организовать и активизировать учебно-познавательную деятельность школьников</w:t>
      </w:r>
      <w:r w:rsidR="00556E32">
        <w:rPr>
          <w:rFonts w:ascii="Times New Roman" w:hAnsi="Times New Roman"/>
          <w:sz w:val="28"/>
          <w:szCs w:val="28"/>
        </w:rPr>
        <w:t xml:space="preserve"> на уроках </w:t>
      </w:r>
      <w:r w:rsidR="00E844C4">
        <w:rPr>
          <w:rFonts w:ascii="Times New Roman" w:hAnsi="Times New Roman"/>
          <w:sz w:val="28"/>
          <w:szCs w:val="28"/>
        </w:rPr>
        <w:t>истории и обществознания</w:t>
      </w:r>
      <w:r w:rsidRPr="00556E32">
        <w:rPr>
          <w:rFonts w:ascii="Times New Roman" w:hAnsi="Times New Roman"/>
          <w:sz w:val="28"/>
          <w:szCs w:val="28"/>
        </w:rPr>
        <w:t>;</w:t>
      </w:r>
    </w:p>
    <w:p w:rsidR="004006B0" w:rsidRPr="00556E32" w:rsidRDefault="004006B0" w:rsidP="00CB381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E32">
        <w:rPr>
          <w:rFonts w:ascii="Times New Roman" w:hAnsi="Times New Roman"/>
          <w:sz w:val="28"/>
          <w:szCs w:val="28"/>
        </w:rPr>
        <w:t>обеспечить создание оптимальной развивающей среды для учащихся, открывающей возможности для полноценной самореализации личности ребенка;</w:t>
      </w:r>
    </w:p>
    <w:p w:rsidR="004006B0" w:rsidRPr="00556E32" w:rsidRDefault="004006B0" w:rsidP="00CB381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E32">
        <w:rPr>
          <w:rFonts w:ascii="Times New Roman" w:hAnsi="Times New Roman"/>
          <w:sz w:val="28"/>
          <w:szCs w:val="28"/>
        </w:rPr>
        <w:t>повысить учебно-познавательную мотивацию учащихся;</w:t>
      </w:r>
    </w:p>
    <w:p w:rsidR="00446348" w:rsidRPr="00CB381A" w:rsidRDefault="004006B0" w:rsidP="00CB381A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6E32">
        <w:rPr>
          <w:rFonts w:ascii="Times New Roman" w:hAnsi="Times New Roman"/>
          <w:sz w:val="28"/>
          <w:szCs w:val="28"/>
        </w:rPr>
        <w:t>обеспечить качественное образование школьника</w:t>
      </w:r>
      <w:r w:rsidR="00556E32">
        <w:rPr>
          <w:rFonts w:ascii="Times New Roman" w:hAnsi="Times New Roman"/>
          <w:sz w:val="28"/>
          <w:szCs w:val="28"/>
        </w:rPr>
        <w:t xml:space="preserve"> по </w:t>
      </w:r>
      <w:r w:rsidR="00E844C4">
        <w:rPr>
          <w:rFonts w:ascii="Times New Roman" w:hAnsi="Times New Roman"/>
          <w:sz w:val="28"/>
          <w:szCs w:val="28"/>
        </w:rPr>
        <w:t>истории и обществознанию</w:t>
      </w:r>
      <w:r w:rsidR="00556E32">
        <w:rPr>
          <w:rFonts w:ascii="Times New Roman" w:hAnsi="Times New Roman"/>
          <w:sz w:val="28"/>
          <w:szCs w:val="28"/>
        </w:rPr>
        <w:t>.</w:t>
      </w:r>
    </w:p>
    <w:p w:rsidR="00E57534" w:rsidRPr="00C749BB" w:rsidRDefault="00E57534" w:rsidP="00CB381A">
      <w:pPr>
        <w:jc w:val="center"/>
        <w:outlineLvl w:val="1"/>
        <w:rPr>
          <w:b/>
          <w:sz w:val="28"/>
          <w:szCs w:val="28"/>
        </w:rPr>
      </w:pPr>
      <w:r w:rsidRPr="00C749BB">
        <w:rPr>
          <w:b/>
          <w:sz w:val="28"/>
          <w:szCs w:val="28"/>
        </w:rPr>
        <w:t>1.7. Методологические и теоретические основы программы</w:t>
      </w:r>
    </w:p>
    <w:p w:rsidR="004006B0" w:rsidRPr="000033BA" w:rsidRDefault="00E57534" w:rsidP="00CB381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происходила в период с сентября 201</w:t>
      </w:r>
      <w:r w:rsidR="00BC1E56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 июнь 201</w:t>
      </w:r>
      <w:r w:rsidR="00BC1E56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4006B0" w:rsidRPr="000033BA" w:rsidRDefault="004006B0" w:rsidP="00CB381A">
      <w:pPr>
        <w:pStyle w:val="a3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0033BA">
        <w:rPr>
          <w:rStyle w:val="a4"/>
          <w:sz w:val="28"/>
          <w:szCs w:val="28"/>
        </w:rPr>
        <w:t>Первый этап</w:t>
      </w:r>
      <w:r w:rsidR="00E57534">
        <w:rPr>
          <w:rStyle w:val="a4"/>
          <w:sz w:val="28"/>
          <w:szCs w:val="28"/>
        </w:rPr>
        <w:t xml:space="preserve"> реализации</w:t>
      </w:r>
      <w:r w:rsidR="00FA0B3A">
        <w:rPr>
          <w:sz w:val="28"/>
          <w:szCs w:val="28"/>
        </w:rPr>
        <w:t xml:space="preserve"> (</w:t>
      </w:r>
      <w:r w:rsidR="00E57534">
        <w:rPr>
          <w:sz w:val="28"/>
          <w:szCs w:val="28"/>
        </w:rPr>
        <w:t>сентябрь 201</w:t>
      </w:r>
      <w:r w:rsidR="00BC1E56">
        <w:rPr>
          <w:sz w:val="28"/>
          <w:szCs w:val="28"/>
        </w:rPr>
        <w:t>5</w:t>
      </w:r>
      <w:r w:rsidRPr="000033BA">
        <w:rPr>
          <w:sz w:val="28"/>
          <w:szCs w:val="28"/>
        </w:rPr>
        <w:t>) - теоретическое осмысление проблемы, определение наиболее значимых теоретических положений, уточнение и наполнение содержанием, разработка и определение задач исследования.</w:t>
      </w:r>
    </w:p>
    <w:p w:rsidR="004006B0" w:rsidRPr="000033BA" w:rsidRDefault="004006B0" w:rsidP="00CB381A">
      <w:pPr>
        <w:pStyle w:val="4"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749BB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Второй этап</w:t>
      </w:r>
      <w:r w:rsidRPr="000033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(</w:t>
      </w:r>
      <w:r w:rsidR="00E57534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октябрь </w:t>
      </w:r>
      <w:r w:rsidRPr="000033BA">
        <w:rPr>
          <w:rFonts w:ascii="Times New Roman" w:hAnsi="Times New Roman"/>
          <w:b w:val="0"/>
          <w:i w:val="0"/>
          <w:color w:val="auto"/>
          <w:sz w:val="28"/>
          <w:szCs w:val="28"/>
        </w:rPr>
        <w:t>20</w:t>
      </w:r>
      <w:r w:rsidR="00556E32">
        <w:rPr>
          <w:rFonts w:ascii="Times New Roman" w:hAnsi="Times New Roman"/>
          <w:b w:val="0"/>
          <w:i w:val="0"/>
          <w:color w:val="auto"/>
          <w:sz w:val="28"/>
          <w:szCs w:val="28"/>
        </w:rPr>
        <w:t>1</w:t>
      </w:r>
      <w:r w:rsidR="00BC1E56">
        <w:rPr>
          <w:rFonts w:ascii="Times New Roman" w:hAnsi="Times New Roman"/>
          <w:b w:val="0"/>
          <w:i w:val="0"/>
          <w:color w:val="auto"/>
          <w:sz w:val="28"/>
          <w:szCs w:val="28"/>
        </w:rPr>
        <w:t>5</w:t>
      </w:r>
      <w:r w:rsidR="00E57534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–май </w:t>
      </w:r>
      <w:r w:rsidRPr="000033BA">
        <w:rPr>
          <w:rFonts w:ascii="Times New Roman" w:hAnsi="Times New Roman"/>
          <w:b w:val="0"/>
          <w:i w:val="0"/>
          <w:color w:val="auto"/>
          <w:sz w:val="28"/>
          <w:szCs w:val="28"/>
        </w:rPr>
        <w:t>20</w:t>
      </w:r>
      <w:r w:rsidR="00E57534">
        <w:rPr>
          <w:rFonts w:ascii="Times New Roman" w:hAnsi="Times New Roman"/>
          <w:b w:val="0"/>
          <w:i w:val="0"/>
          <w:color w:val="auto"/>
          <w:sz w:val="28"/>
          <w:szCs w:val="28"/>
        </w:rPr>
        <w:t>1</w:t>
      </w:r>
      <w:r w:rsidR="00BC1E56">
        <w:rPr>
          <w:rFonts w:ascii="Times New Roman" w:hAnsi="Times New Roman"/>
          <w:b w:val="0"/>
          <w:i w:val="0"/>
          <w:color w:val="auto"/>
          <w:sz w:val="28"/>
          <w:szCs w:val="28"/>
        </w:rPr>
        <w:t>6</w:t>
      </w:r>
      <w:r w:rsidR="007631E4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</w:t>
      </w:r>
      <w:r w:rsidRPr="000033BA">
        <w:rPr>
          <w:rFonts w:ascii="Times New Roman" w:hAnsi="Times New Roman"/>
          <w:b w:val="0"/>
          <w:i w:val="0"/>
          <w:color w:val="auto"/>
          <w:sz w:val="28"/>
          <w:szCs w:val="28"/>
        </w:rPr>
        <w:t>г.) - практическая опытно-экспериментальная работа по</w:t>
      </w:r>
      <w:r w:rsidR="00556E32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внедрению</w:t>
      </w:r>
      <w:r w:rsidRPr="000033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, использованию </w:t>
      </w:r>
      <w:r w:rsidR="00556E32">
        <w:rPr>
          <w:rFonts w:ascii="Times New Roman" w:hAnsi="Times New Roman"/>
          <w:b w:val="0"/>
          <w:i w:val="0"/>
          <w:color w:val="auto"/>
          <w:sz w:val="28"/>
          <w:szCs w:val="28"/>
        </w:rPr>
        <w:t>ИКТ</w:t>
      </w:r>
      <w:r w:rsidRPr="000033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на уроках </w:t>
      </w:r>
      <w:r w:rsidR="00E57534">
        <w:rPr>
          <w:rFonts w:ascii="Times New Roman" w:hAnsi="Times New Roman"/>
          <w:b w:val="0"/>
          <w:i w:val="0"/>
          <w:color w:val="auto"/>
          <w:sz w:val="28"/>
          <w:szCs w:val="28"/>
        </w:rPr>
        <w:t>истории и обществознания</w:t>
      </w:r>
      <w:r w:rsidR="00556E32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в </w:t>
      </w:r>
      <w:r w:rsidR="007631E4">
        <w:rPr>
          <w:rFonts w:ascii="Times New Roman" w:hAnsi="Times New Roman"/>
          <w:b w:val="0"/>
          <w:i w:val="0"/>
          <w:color w:val="auto"/>
          <w:sz w:val="28"/>
          <w:szCs w:val="28"/>
        </w:rPr>
        <w:t>5</w:t>
      </w:r>
      <w:r w:rsidR="00556E32">
        <w:rPr>
          <w:rFonts w:ascii="Times New Roman" w:hAnsi="Times New Roman"/>
          <w:b w:val="0"/>
          <w:i w:val="0"/>
          <w:color w:val="auto"/>
          <w:sz w:val="28"/>
          <w:szCs w:val="28"/>
        </w:rPr>
        <w:t>-11 классах.</w:t>
      </w:r>
    </w:p>
    <w:p w:rsidR="004006B0" w:rsidRPr="000033BA" w:rsidRDefault="004006B0" w:rsidP="00CB381A">
      <w:pPr>
        <w:pStyle w:val="4"/>
        <w:spacing w:before="0" w:line="240" w:lineRule="auto"/>
        <w:ind w:firstLine="709"/>
        <w:jc w:val="both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C749BB">
        <w:rPr>
          <w:rStyle w:val="a4"/>
          <w:rFonts w:ascii="Times New Roman" w:hAnsi="Times New Roman"/>
          <w:b/>
          <w:i w:val="0"/>
          <w:color w:val="auto"/>
          <w:sz w:val="28"/>
          <w:szCs w:val="28"/>
        </w:rPr>
        <w:t>Третий этап</w:t>
      </w:r>
      <w:r w:rsidRPr="000033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(</w:t>
      </w:r>
      <w:r w:rsidR="00E57534">
        <w:rPr>
          <w:rFonts w:ascii="Times New Roman" w:hAnsi="Times New Roman"/>
          <w:b w:val="0"/>
          <w:i w:val="0"/>
          <w:color w:val="auto"/>
          <w:sz w:val="28"/>
          <w:szCs w:val="28"/>
        </w:rPr>
        <w:t>июнь 201</w:t>
      </w:r>
      <w:r w:rsidR="00BC1E56">
        <w:rPr>
          <w:rFonts w:ascii="Times New Roman" w:hAnsi="Times New Roman"/>
          <w:b w:val="0"/>
          <w:i w:val="0"/>
          <w:color w:val="auto"/>
          <w:sz w:val="28"/>
          <w:szCs w:val="28"/>
        </w:rPr>
        <w:t>7</w:t>
      </w:r>
      <w:r w:rsidR="00E57534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года</w:t>
      </w:r>
      <w:r w:rsidRPr="000033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) -  </w:t>
      </w:r>
      <w:proofErr w:type="gramStart"/>
      <w:r w:rsidRPr="000033BA">
        <w:rPr>
          <w:rFonts w:ascii="Times New Roman" w:hAnsi="Times New Roman"/>
          <w:b w:val="0"/>
          <w:i w:val="0"/>
          <w:color w:val="auto"/>
          <w:sz w:val="28"/>
          <w:szCs w:val="28"/>
        </w:rPr>
        <w:t>обобщение  и</w:t>
      </w:r>
      <w:proofErr w:type="gramEnd"/>
      <w:r w:rsidRPr="000033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 систематизация результатов опытно-экспериментальной работы по использованию </w:t>
      </w:r>
      <w:r w:rsidR="00556E32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информационно-коммуникационных технологий </w:t>
      </w:r>
      <w:r w:rsidRPr="000033BA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на уроках </w:t>
      </w:r>
      <w:r w:rsidR="00E57534">
        <w:rPr>
          <w:rFonts w:ascii="Times New Roman" w:hAnsi="Times New Roman"/>
          <w:b w:val="0"/>
          <w:i w:val="0"/>
          <w:color w:val="auto"/>
          <w:sz w:val="28"/>
          <w:szCs w:val="28"/>
        </w:rPr>
        <w:t xml:space="preserve">истории и обществознания в </w:t>
      </w:r>
      <w:r w:rsidR="007631E4">
        <w:rPr>
          <w:rFonts w:ascii="Times New Roman" w:hAnsi="Times New Roman"/>
          <w:b w:val="0"/>
          <w:i w:val="0"/>
          <w:color w:val="auto"/>
          <w:sz w:val="28"/>
          <w:szCs w:val="28"/>
        </w:rPr>
        <w:t>5</w:t>
      </w:r>
      <w:r w:rsidR="00556E32">
        <w:rPr>
          <w:rFonts w:ascii="Times New Roman" w:hAnsi="Times New Roman"/>
          <w:b w:val="0"/>
          <w:i w:val="0"/>
          <w:color w:val="auto"/>
          <w:sz w:val="28"/>
          <w:szCs w:val="28"/>
        </w:rPr>
        <w:t>-11 классах.</w:t>
      </w:r>
    </w:p>
    <w:p w:rsidR="002D5B50" w:rsidRPr="002D5B50" w:rsidRDefault="002D5B50" w:rsidP="00CB381A">
      <w:pPr>
        <w:ind w:firstLine="709"/>
        <w:jc w:val="both"/>
        <w:rPr>
          <w:sz w:val="28"/>
          <w:szCs w:val="28"/>
        </w:rPr>
      </w:pPr>
      <w:r w:rsidRPr="002D5B50">
        <w:rPr>
          <w:sz w:val="28"/>
          <w:szCs w:val="28"/>
        </w:rPr>
        <w:t xml:space="preserve">Информационно-коммуникационные технологии (ИКТ) - совокупность методов, производственных процессов и программно-технических средств, интегрированных с целью сбора, обработки, хранения, распространения, </w:t>
      </w:r>
      <w:r w:rsidRPr="002D5B50">
        <w:rPr>
          <w:sz w:val="28"/>
          <w:szCs w:val="28"/>
        </w:rPr>
        <w:lastRenderedPageBreak/>
        <w:t xml:space="preserve">отображения и использования информации в интересах ее пользователей. </w:t>
      </w:r>
      <w:r w:rsidRPr="002D5B50">
        <w:rPr>
          <w:sz w:val="28"/>
          <w:szCs w:val="28"/>
        </w:rPr>
        <w:br/>
        <w:t>Как отмечают Е.</w:t>
      </w:r>
      <w:r w:rsidR="00BC1E56">
        <w:rPr>
          <w:sz w:val="28"/>
          <w:szCs w:val="28"/>
        </w:rPr>
        <w:t xml:space="preserve"> </w:t>
      </w:r>
      <w:r w:rsidRPr="002D5B50">
        <w:rPr>
          <w:sz w:val="28"/>
          <w:szCs w:val="28"/>
        </w:rPr>
        <w:t xml:space="preserve">И. </w:t>
      </w:r>
      <w:proofErr w:type="spellStart"/>
      <w:r w:rsidRPr="002D5B50">
        <w:rPr>
          <w:sz w:val="28"/>
          <w:szCs w:val="28"/>
        </w:rPr>
        <w:t>Виштынецкий</w:t>
      </w:r>
      <w:proofErr w:type="spellEnd"/>
      <w:r w:rsidRPr="002D5B50">
        <w:rPr>
          <w:sz w:val="28"/>
          <w:szCs w:val="28"/>
        </w:rPr>
        <w:t xml:space="preserve"> и А.</w:t>
      </w:r>
      <w:r w:rsidR="00BC1E56">
        <w:rPr>
          <w:sz w:val="28"/>
          <w:szCs w:val="28"/>
        </w:rPr>
        <w:t xml:space="preserve"> </w:t>
      </w:r>
      <w:r w:rsidRPr="002D5B50">
        <w:rPr>
          <w:sz w:val="28"/>
          <w:szCs w:val="28"/>
        </w:rPr>
        <w:t>О. Кривошеев, использование применяемых в сфере образования ИКТ должно ставить своей целью реализацию следующих задач, таких как:</w:t>
      </w:r>
    </w:p>
    <w:p w:rsidR="002D5B50" w:rsidRPr="002D5B50" w:rsidRDefault="002D5B50" w:rsidP="00CB381A">
      <w:pPr>
        <w:numPr>
          <w:ilvl w:val="0"/>
          <w:numId w:val="6"/>
        </w:numPr>
        <w:jc w:val="both"/>
        <w:rPr>
          <w:sz w:val="28"/>
          <w:szCs w:val="28"/>
        </w:rPr>
      </w:pPr>
      <w:r w:rsidRPr="002D5B50">
        <w:rPr>
          <w:sz w:val="28"/>
          <w:szCs w:val="28"/>
        </w:rPr>
        <w:t xml:space="preserve">поддержка и развитие системности мышления обучаемого; </w:t>
      </w:r>
    </w:p>
    <w:p w:rsidR="002D5B50" w:rsidRPr="002D5B50" w:rsidRDefault="002D5B50" w:rsidP="00CB381A">
      <w:pPr>
        <w:numPr>
          <w:ilvl w:val="0"/>
          <w:numId w:val="6"/>
        </w:numPr>
        <w:jc w:val="both"/>
        <w:rPr>
          <w:sz w:val="28"/>
          <w:szCs w:val="28"/>
        </w:rPr>
      </w:pPr>
      <w:r w:rsidRPr="002D5B50">
        <w:rPr>
          <w:sz w:val="28"/>
          <w:szCs w:val="28"/>
        </w:rPr>
        <w:t xml:space="preserve">поддержка всех видов познавательной деятельности </w:t>
      </w:r>
      <w:r w:rsidR="00BC1E56" w:rsidRPr="002D5B50">
        <w:rPr>
          <w:sz w:val="28"/>
          <w:szCs w:val="28"/>
        </w:rPr>
        <w:t>обучающегося в</w:t>
      </w:r>
      <w:r w:rsidRPr="002D5B50">
        <w:rPr>
          <w:sz w:val="28"/>
          <w:szCs w:val="28"/>
        </w:rPr>
        <w:t xml:space="preserve"> приобретении знаний, развитии и закреплении навыков и умений; </w:t>
      </w:r>
    </w:p>
    <w:p w:rsidR="002D5B50" w:rsidRPr="002D5B50" w:rsidRDefault="002D5B50" w:rsidP="00CB381A">
      <w:pPr>
        <w:numPr>
          <w:ilvl w:val="0"/>
          <w:numId w:val="6"/>
        </w:numPr>
        <w:jc w:val="both"/>
        <w:rPr>
          <w:sz w:val="28"/>
          <w:szCs w:val="28"/>
        </w:rPr>
      </w:pPr>
      <w:r w:rsidRPr="002D5B50">
        <w:rPr>
          <w:sz w:val="28"/>
          <w:szCs w:val="28"/>
        </w:rPr>
        <w:t xml:space="preserve">реализация принципа индивидуализации учебного процесса при сохранении его целостности. </w:t>
      </w:r>
    </w:p>
    <w:p w:rsidR="002D5B50" w:rsidRPr="00B76853" w:rsidRDefault="00B76853" w:rsidP="00CB381A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D5B50" w:rsidRPr="00B76853">
        <w:rPr>
          <w:rFonts w:ascii="Times New Roman" w:hAnsi="Times New Roman"/>
          <w:sz w:val="28"/>
          <w:szCs w:val="28"/>
        </w:rPr>
        <w:t>бразовательные средства ИКТ можно классифицировать по ряду параметров:</w:t>
      </w:r>
    </w:p>
    <w:p w:rsidR="002D5B50" w:rsidRPr="002D5B50" w:rsidRDefault="002D5B50" w:rsidP="00CB381A">
      <w:pPr>
        <w:jc w:val="both"/>
        <w:rPr>
          <w:sz w:val="28"/>
          <w:szCs w:val="28"/>
        </w:rPr>
      </w:pPr>
      <w:r w:rsidRPr="002D5B50">
        <w:rPr>
          <w:sz w:val="28"/>
          <w:szCs w:val="28"/>
        </w:rPr>
        <w:t>1. По решаемым педагогическим задачам:</w:t>
      </w:r>
    </w:p>
    <w:p w:rsidR="002D5B50" w:rsidRPr="00B76853" w:rsidRDefault="002D5B50" w:rsidP="00CB381A">
      <w:pPr>
        <w:pStyle w:val="a9"/>
        <w:numPr>
          <w:ilvl w:val="0"/>
          <w:numId w:val="7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z w:val="28"/>
          <w:szCs w:val="28"/>
        </w:rPr>
        <w:t xml:space="preserve">средства, обеспечивающие базовую подготовку (электронные учебники, обучающие системы, системы контроля знаний); </w:t>
      </w:r>
    </w:p>
    <w:p w:rsidR="002D5B50" w:rsidRPr="00B76853" w:rsidRDefault="002D5B50" w:rsidP="00CB381A">
      <w:pPr>
        <w:pStyle w:val="a9"/>
        <w:numPr>
          <w:ilvl w:val="0"/>
          <w:numId w:val="7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z w:val="28"/>
          <w:szCs w:val="28"/>
        </w:rPr>
        <w:t xml:space="preserve">средства практической подготовки (задачники, практикумы, виртуальные конструкторы, программы имитационного моделирования, тренажеры); </w:t>
      </w:r>
    </w:p>
    <w:p w:rsidR="002D5B50" w:rsidRPr="00B76853" w:rsidRDefault="002D5B50" w:rsidP="00CB381A">
      <w:pPr>
        <w:pStyle w:val="a9"/>
        <w:numPr>
          <w:ilvl w:val="0"/>
          <w:numId w:val="7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z w:val="28"/>
          <w:szCs w:val="28"/>
        </w:rPr>
        <w:t xml:space="preserve">вспомогательные средства (энциклопедии, словари, хрестоматии, развивающие компьютерные игры, мультимедийные учебные занятия); </w:t>
      </w:r>
    </w:p>
    <w:p w:rsidR="002D5B50" w:rsidRPr="00B76853" w:rsidRDefault="002D5B50" w:rsidP="00CB381A">
      <w:pPr>
        <w:pStyle w:val="a9"/>
        <w:numPr>
          <w:ilvl w:val="0"/>
          <w:numId w:val="7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z w:val="28"/>
          <w:szCs w:val="28"/>
        </w:rPr>
        <w:t xml:space="preserve">комплексные средства (дистанционные учебные курсы). </w:t>
      </w:r>
    </w:p>
    <w:p w:rsidR="002D5B50" w:rsidRPr="002D5B50" w:rsidRDefault="002D5B50" w:rsidP="00CB381A">
      <w:pPr>
        <w:jc w:val="both"/>
        <w:rPr>
          <w:sz w:val="28"/>
          <w:szCs w:val="28"/>
        </w:rPr>
      </w:pPr>
      <w:r w:rsidRPr="002D5B50">
        <w:rPr>
          <w:sz w:val="28"/>
          <w:szCs w:val="28"/>
        </w:rPr>
        <w:t>2. По функциям в организации образовательного процесса:</w:t>
      </w:r>
    </w:p>
    <w:p w:rsidR="002D5B50" w:rsidRPr="00B76853" w:rsidRDefault="002D5B50" w:rsidP="00CB381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z w:val="28"/>
          <w:szCs w:val="28"/>
        </w:rPr>
        <w:t xml:space="preserve">информационно-обучающие (электронные библиотеки, электронные книги, электронные периодические издания, словари, справочники, обучающие компьютерные программы, информационные системы); </w:t>
      </w:r>
    </w:p>
    <w:p w:rsidR="002D5B50" w:rsidRPr="00B76853" w:rsidRDefault="002D5B50" w:rsidP="00CB381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z w:val="28"/>
          <w:szCs w:val="28"/>
        </w:rPr>
        <w:t xml:space="preserve">интерактивные (электронная почта, электронные телеконференции); </w:t>
      </w:r>
    </w:p>
    <w:p w:rsidR="002D5B50" w:rsidRPr="00B76853" w:rsidRDefault="002D5B50" w:rsidP="00CB381A">
      <w:pPr>
        <w:pStyle w:val="a9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6853">
        <w:rPr>
          <w:rFonts w:ascii="Times New Roman" w:hAnsi="Times New Roman"/>
          <w:sz w:val="28"/>
          <w:szCs w:val="28"/>
        </w:rPr>
        <w:t xml:space="preserve">поисковые (каталоги, поисковые системы). </w:t>
      </w:r>
    </w:p>
    <w:p w:rsidR="002D5B50" w:rsidRPr="002D5B50" w:rsidRDefault="002D5B50" w:rsidP="00CB381A">
      <w:pPr>
        <w:jc w:val="both"/>
        <w:rPr>
          <w:sz w:val="28"/>
          <w:szCs w:val="28"/>
        </w:rPr>
      </w:pPr>
      <w:r w:rsidRPr="002D5B50">
        <w:rPr>
          <w:sz w:val="28"/>
          <w:szCs w:val="28"/>
        </w:rPr>
        <w:t>3. По типу информации:</w:t>
      </w:r>
    </w:p>
    <w:p w:rsidR="002D5B50" w:rsidRPr="00903B91" w:rsidRDefault="002D5B50" w:rsidP="00CB381A">
      <w:pPr>
        <w:pStyle w:val="a9"/>
        <w:numPr>
          <w:ilvl w:val="0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903B91">
        <w:rPr>
          <w:rFonts w:ascii="Times New Roman" w:hAnsi="Times New Roman"/>
          <w:sz w:val="28"/>
          <w:szCs w:val="28"/>
        </w:rPr>
        <w:t>электронные и информационные ресурсы с текстовой информацией (учебники, учебные пособия, задачники, тесты, словари, справочники, энцик</w:t>
      </w:r>
      <w:r w:rsidR="0076028F">
        <w:rPr>
          <w:rFonts w:ascii="Times New Roman" w:hAnsi="Times New Roman"/>
          <w:sz w:val="28"/>
          <w:szCs w:val="28"/>
        </w:rPr>
        <w:t xml:space="preserve">лопедии, периодические издания, </w:t>
      </w:r>
      <w:r w:rsidRPr="00903B91">
        <w:rPr>
          <w:rFonts w:ascii="Times New Roman" w:hAnsi="Times New Roman"/>
          <w:sz w:val="28"/>
          <w:szCs w:val="28"/>
        </w:rPr>
        <w:t xml:space="preserve">программные и учебно-методические материалы); </w:t>
      </w:r>
    </w:p>
    <w:p w:rsidR="002D5B50" w:rsidRPr="00903B91" w:rsidRDefault="002D5B50" w:rsidP="00CB381A">
      <w:pPr>
        <w:pStyle w:val="a9"/>
        <w:numPr>
          <w:ilvl w:val="0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903B91">
        <w:rPr>
          <w:rFonts w:ascii="Times New Roman" w:hAnsi="Times New Roman"/>
          <w:sz w:val="28"/>
          <w:szCs w:val="28"/>
        </w:rPr>
        <w:t>электронные и информационные ресурсы с визуальной информацией (коллекции: фотографии, портреты, иллюстрации, видеофрагменты процессов</w:t>
      </w:r>
      <w:r w:rsidR="0076028F">
        <w:rPr>
          <w:rFonts w:ascii="Times New Roman" w:hAnsi="Times New Roman"/>
          <w:sz w:val="28"/>
          <w:szCs w:val="28"/>
        </w:rPr>
        <w:t xml:space="preserve"> общественной жизни</w:t>
      </w:r>
      <w:r w:rsidRPr="00903B91">
        <w:rPr>
          <w:rFonts w:ascii="Times New Roman" w:hAnsi="Times New Roman"/>
          <w:sz w:val="28"/>
          <w:szCs w:val="28"/>
        </w:rPr>
        <w:t xml:space="preserve">, </w:t>
      </w:r>
      <w:r w:rsidR="0076028F">
        <w:rPr>
          <w:rFonts w:ascii="Times New Roman" w:hAnsi="Times New Roman"/>
          <w:sz w:val="28"/>
          <w:szCs w:val="28"/>
        </w:rPr>
        <w:t>в</w:t>
      </w:r>
      <w:r w:rsidRPr="00903B91">
        <w:rPr>
          <w:rFonts w:ascii="Times New Roman" w:hAnsi="Times New Roman"/>
          <w:sz w:val="28"/>
          <w:szCs w:val="28"/>
        </w:rPr>
        <w:t xml:space="preserve">идеоэкскурсии; схемы, диаграммы); </w:t>
      </w:r>
    </w:p>
    <w:p w:rsidR="002D5B50" w:rsidRPr="00903B91" w:rsidRDefault="002D5B50" w:rsidP="00CB381A">
      <w:pPr>
        <w:pStyle w:val="a9"/>
        <w:numPr>
          <w:ilvl w:val="0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903B91">
        <w:rPr>
          <w:rFonts w:ascii="Times New Roman" w:hAnsi="Times New Roman"/>
          <w:sz w:val="28"/>
          <w:szCs w:val="28"/>
        </w:rPr>
        <w:t xml:space="preserve">электронные и информационные ресурсы с аудиоинформацией (звукозаписи дидактического речевого материала, музыкальных произведений); </w:t>
      </w:r>
    </w:p>
    <w:p w:rsidR="002D5B50" w:rsidRPr="00903B91" w:rsidRDefault="002D5B50" w:rsidP="00CB381A">
      <w:pPr>
        <w:pStyle w:val="a9"/>
        <w:numPr>
          <w:ilvl w:val="0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903B91">
        <w:rPr>
          <w:rFonts w:ascii="Times New Roman" w:hAnsi="Times New Roman"/>
          <w:sz w:val="28"/>
          <w:szCs w:val="28"/>
        </w:rPr>
        <w:t xml:space="preserve">электронные и информационные ресурсы с аудио- и видеоинформацией; </w:t>
      </w:r>
    </w:p>
    <w:p w:rsidR="002D5B50" w:rsidRPr="00903B91" w:rsidRDefault="002D5B50" w:rsidP="00CB381A">
      <w:pPr>
        <w:pStyle w:val="a9"/>
        <w:numPr>
          <w:ilvl w:val="0"/>
          <w:numId w:val="9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903B91">
        <w:rPr>
          <w:rFonts w:ascii="Times New Roman" w:hAnsi="Times New Roman"/>
          <w:sz w:val="28"/>
          <w:szCs w:val="28"/>
        </w:rPr>
        <w:t xml:space="preserve">электронные и информационные ресурсы с комбинированной информацией (учебники, учебные пособия, первоисточники, хрестоматии, задачники, энциклопедии, словари, периодические издания). </w:t>
      </w:r>
    </w:p>
    <w:p w:rsidR="002D5B50" w:rsidRPr="002D5B50" w:rsidRDefault="002D5B50" w:rsidP="00CB381A">
      <w:pPr>
        <w:jc w:val="both"/>
        <w:rPr>
          <w:sz w:val="28"/>
          <w:szCs w:val="28"/>
        </w:rPr>
      </w:pPr>
      <w:r w:rsidRPr="002D5B50">
        <w:rPr>
          <w:sz w:val="28"/>
          <w:szCs w:val="28"/>
        </w:rPr>
        <w:t>4. По формам применения ИКТ в образовательном процессе:</w:t>
      </w:r>
    </w:p>
    <w:p w:rsidR="002D5B50" w:rsidRPr="00903B91" w:rsidRDefault="002D5B50" w:rsidP="00CB381A">
      <w:pPr>
        <w:pStyle w:val="a9"/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903B91">
        <w:rPr>
          <w:rFonts w:ascii="Times New Roman" w:hAnsi="Times New Roman"/>
          <w:sz w:val="28"/>
          <w:szCs w:val="28"/>
        </w:rPr>
        <w:t xml:space="preserve">урочные; </w:t>
      </w:r>
    </w:p>
    <w:p w:rsidR="002D5B50" w:rsidRPr="00903B91" w:rsidRDefault="002D5B50" w:rsidP="00CB381A">
      <w:pPr>
        <w:pStyle w:val="a9"/>
        <w:numPr>
          <w:ilvl w:val="0"/>
          <w:numId w:val="10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903B91">
        <w:rPr>
          <w:rFonts w:ascii="Times New Roman" w:hAnsi="Times New Roman"/>
          <w:sz w:val="28"/>
          <w:szCs w:val="28"/>
        </w:rPr>
        <w:t xml:space="preserve">внеурочные </w:t>
      </w:r>
    </w:p>
    <w:p w:rsidR="002D5B50" w:rsidRPr="002D5B50" w:rsidRDefault="002D5B50" w:rsidP="00CB381A">
      <w:pPr>
        <w:jc w:val="both"/>
        <w:rPr>
          <w:sz w:val="28"/>
          <w:szCs w:val="28"/>
        </w:rPr>
      </w:pPr>
      <w:r w:rsidRPr="002D5B50">
        <w:rPr>
          <w:sz w:val="28"/>
          <w:szCs w:val="28"/>
        </w:rPr>
        <w:t>5. По форме взаимодействия с обучаемым:</w:t>
      </w:r>
    </w:p>
    <w:p w:rsidR="002D5B50" w:rsidRPr="00903B91" w:rsidRDefault="002D5B50" w:rsidP="00CB381A">
      <w:pPr>
        <w:pStyle w:val="a9"/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903B91">
        <w:rPr>
          <w:rFonts w:ascii="Times New Roman" w:hAnsi="Times New Roman"/>
          <w:sz w:val="28"/>
          <w:szCs w:val="28"/>
        </w:rPr>
        <w:t xml:space="preserve">технология асинхронного режима связи – «offline»; </w:t>
      </w:r>
    </w:p>
    <w:p w:rsidR="002D5B50" w:rsidRPr="00903B91" w:rsidRDefault="002D5B50" w:rsidP="00CB381A">
      <w:pPr>
        <w:pStyle w:val="a9"/>
        <w:numPr>
          <w:ilvl w:val="0"/>
          <w:numId w:val="11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903B91">
        <w:rPr>
          <w:rFonts w:ascii="Times New Roman" w:hAnsi="Times New Roman"/>
          <w:sz w:val="28"/>
          <w:szCs w:val="28"/>
        </w:rPr>
        <w:t xml:space="preserve">технология синхронного режима связи – «online». </w:t>
      </w:r>
    </w:p>
    <w:p w:rsidR="002D5B50" w:rsidRPr="002D5B50" w:rsidRDefault="002D5B50" w:rsidP="00CB381A">
      <w:pPr>
        <w:ind w:firstLine="709"/>
        <w:jc w:val="both"/>
        <w:rPr>
          <w:sz w:val="28"/>
          <w:szCs w:val="28"/>
        </w:rPr>
      </w:pPr>
      <w:r w:rsidRPr="002D5B50">
        <w:rPr>
          <w:sz w:val="28"/>
          <w:szCs w:val="28"/>
        </w:rPr>
        <w:lastRenderedPageBreak/>
        <w:t xml:space="preserve">Можно выделить несколько аспектов использования различных образовательных средств ИКТ в образовательном процессе: </w:t>
      </w:r>
    </w:p>
    <w:p w:rsidR="002D5B50" w:rsidRPr="002D5B50" w:rsidRDefault="00903B91" w:rsidP="00CB3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5B50" w:rsidRPr="002D5B50">
        <w:rPr>
          <w:sz w:val="28"/>
          <w:szCs w:val="28"/>
        </w:rPr>
        <w:t xml:space="preserve">Мотивационный аспект. Применение ИКТ способствует увеличению интереса и формированию положительной мотивации </w:t>
      </w:r>
      <w:r w:rsidR="007631E4">
        <w:rPr>
          <w:sz w:val="28"/>
          <w:szCs w:val="28"/>
        </w:rPr>
        <w:t>учащихся</w:t>
      </w:r>
      <w:r w:rsidR="002D5B50" w:rsidRPr="002D5B50">
        <w:rPr>
          <w:sz w:val="28"/>
          <w:szCs w:val="28"/>
        </w:rPr>
        <w:t>, поскольку создаются условия:</w:t>
      </w:r>
    </w:p>
    <w:p w:rsidR="002D5B50" w:rsidRPr="002D5B50" w:rsidRDefault="002D5B50" w:rsidP="00CB381A">
      <w:pPr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 w:rsidRPr="002D5B50">
        <w:rPr>
          <w:sz w:val="28"/>
          <w:szCs w:val="28"/>
        </w:rPr>
        <w:t xml:space="preserve">максимального учета индивидуальных образовательных возможностей и потребностей обучающихся; </w:t>
      </w:r>
    </w:p>
    <w:p w:rsidR="002D5B50" w:rsidRPr="002D5B50" w:rsidRDefault="002D5B50" w:rsidP="00CB381A">
      <w:pPr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 w:rsidRPr="002D5B50">
        <w:rPr>
          <w:sz w:val="28"/>
          <w:szCs w:val="28"/>
        </w:rPr>
        <w:t xml:space="preserve">широкого выбора содержания, форм, темпов и уровней проведения учебных занятий; </w:t>
      </w:r>
    </w:p>
    <w:p w:rsidR="002D5B50" w:rsidRPr="002D5B50" w:rsidRDefault="002D5B50" w:rsidP="00CB381A">
      <w:pPr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 w:rsidRPr="002D5B50">
        <w:rPr>
          <w:sz w:val="28"/>
          <w:szCs w:val="28"/>
        </w:rPr>
        <w:t xml:space="preserve">раскрытия творческого потенциала </w:t>
      </w:r>
      <w:r w:rsidR="007631E4">
        <w:rPr>
          <w:sz w:val="28"/>
          <w:szCs w:val="28"/>
        </w:rPr>
        <w:t>учащихся</w:t>
      </w:r>
      <w:r w:rsidRPr="002D5B50">
        <w:rPr>
          <w:sz w:val="28"/>
          <w:szCs w:val="28"/>
        </w:rPr>
        <w:t xml:space="preserve">; </w:t>
      </w:r>
    </w:p>
    <w:p w:rsidR="002D5B50" w:rsidRPr="002D5B50" w:rsidRDefault="002D5B50" w:rsidP="00CB381A">
      <w:pPr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 w:rsidRPr="002D5B50">
        <w:rPr>
          <w:sz w:val="28"/>
          <w:szCs w:val="28"/>
        </w:rPr>
        <w:t xml:space="preserve">освоения </w:t>
      </w:r>
      <w:r w:rsidR="00145673">
        <w:rPr>
          <w:sz w:val="28"/>
          <w:szCs w:val="28"/>
        </w:rPr>
        <w:t>школьниками</w:t>
      </w:r>
      <w:r w:rsidRPr="002D5B50">
        <w:rPr>
          <w:sz w:val="28"/>
          <w:szCs w:val="28"/>
        </w:rPr>
        <w:t xml:space="preserve">  современных информационных технологий. </w:t>
      </w:r>
    </w:p>
    <w:p w:rsidR="002D5B50" w:rsidRPr="00903B91" w:rsidRDefault="002D5B50" w:rsidP="00CB381A">
      <w:pPr>
        <w:jc w:val="both"/>
        <w:rPr>
          <w:sz w:val="28"/>
          <w:szCs w:val="28"/>
        </w:rPr>
      </w:pPr>
      <w:r w:rsidRPr="00903B91">
        <w:rPr>
          <w:sz w:val="28"/>
          <w:szCs w:val="28"/>
        </w:rPr>
        <w:t>2. Содержательный аспект. Возможности ИКТ могут быть использованы:</w:t>
      </w:r>
    </w:p>
    <w:p w:rsidR="002D5B50" w:rsidRPr="002D5B50" w:rsidRDefault="002D5B50" w:rsidP="00CB381A">
      <w:pPr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 w:rsidRPr="002D5B50">
        <w:rPr>
          <w:sz w:val="28"/>
          <w:szCs w:val="28"/>
        </w:rPr>
        <w:t xml:space="preserve">при построении интерактивных таблиц, плакатов и других цифровых образовательных ресурсов по отдельным темам и разделам учебной дисциплины, </w:t>
      </w:r>
    </w:p>
    <w:p w:rsidR="002D5B50" w:rsidRPr="002D5B50" w:rsidRDefault="002D5B50" w:rsidP="00CB381A">
      <w:pPr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 w:rsidRPr="002D5B50">
        <w:rPr>
          <w:sz w:val="28"/>
          <w:szCs w:val="28"/>
        </w:rPr>
        <w:t xml:space="preserve">для создания индивидуальных тестовых мини-уроков; </w:t>
      </w:r>
    </w:p>
    <w:p w:rsidR="002D5B50" w:rsidRPr="002D5B50" w:rsidRDefault="002D5B50" w:rsidP="00CB381A">
      <w:pPr>
        <w:numPr>
          <w:ilvl w:val="0"/>
          <w:numId w:val="12"/>
        </w:numPr>
        <w:ind w:hanging="294"/>
        <w:jc w:val="both"/>
        <w:rPr>
          <w:sz w:val="28"/>
          <w:szCs w:val="28"/>
        </w:rPr>
      </w:pPr>
      <w:r w:rsidRPr="002D5B50">
        <w:rPr>
          <w:sz w:val="28"/>
          <w:szCs w:val="28"/>
        </w:rPr>
        <w:t>для создания интерактивных домашних заданий и тренажеров для самостоятельной работы</w:t>
      </w:r>
      <w:r w:rsidR="00663B18">
        <w:rPr>
          <w:sz w:val="28"/>
          <w:szCs w:val="28"/>
        </w:rPr>
        <w:t xml:space="preserve"> обучающихся</w:t>
      </w:r>
      <w:r w:rsidRPr="002D5B50">
        <w:rPr>
          <w:sz w:val="28"/>
          <w:szCs w:val="28"/>
        </w:rPr>
        <w:t xml:space="preserve">. </w:t>
      </w:r>
    </w:p>
    <w:p w:rsidR="002D5B50" w:rsidRPr="002D5B50" w:rsidRDefault="002D5B50" w:rsidP="00CB381A">
      <w:pPr>
        <w:ind w:firstLine="709"/>
        <w:jc w:val="both"/>
        <w:rPr>
          <w:sz w:val="28"/>
          <w:szCs w:val="28"/>
        </w:rPr>
      </w:pPr>
      <w:r w:rsidRPr="002D5B50">
        <w:rPr>
          <w:sz w:val="28"/>
          <w:szCs w:val="28"/>
        </w:rPr>
        <w:t xml:space="preserve">3. Учебно-методический аспект. Электронные и информационные ресурсы могут быть использованы в качестве учебно-методического сопровождения образовательного процесса. </w:t>
      </w:r>
      <w:r w:rsidR="00663B18">
        <w:rPr>
          <w:sz w:val="28"/>
          <w:szCs w:val="28"/>
        </w:rPr>
        <w:t>Учитель</w:t>
      </w:r>
      <w:r w:rsidRPr="002D5B50">
        <w:rPr>
          <w:sz w:val="28"/>
          <w:szCs w:val="28"/>
        </w:rPr>
        <w:t xml:space="preserve"> может применять различные образовательные средства ИКТ при подготовке к занятию; непосредственно при объяснении нового материала, для закрепления усвоенных знаний, в процессе контроля качества знаний; для организации самостоятельного изучения </w:t>
      </w:r>
      <w:r w:rsidR="007631E4">
        <w:rPr>
          <w:sz w:val="28"/>
          <w:szCs w:val="28"/>
        </w:rPr>
        <w:t>учащимися</w:t>
      </w:r>
      <w:r w:rsidRPr="002D5B50">
        <w:rPr>
          <w:sz w:val="28"/>
          <w:szCs w:val="28"/>
        </w:rPr>
        <w:t xml:space="preserve"> дополнительного материала и т.д. Компьютерные тесты и тестовые задания могут применяться дл</w:t>
      </w:r>
      <w:r w:rsidR="00903B91">
        <w:rPr>
          <w:sz w:val="28"/>
          <w:szCs w:val="28"/>
        </w:rPr>
        <w:t xml:space="preserve">я осуществления различных видов контроля и оценки </w:t>
      </w:r>
      <w:r w:rsidRPr="002D5B50">
        <w:rPr>
          <w:sz w:val="28"/>
          <w:szCs w:val="28"/>
        </w:rPr>
        <w:t xml:space="preserve">знаний.Кроме того, </w:t>
      </w:r>
      <w:r w:rsidR="00663B18">
        <w:rPr>
          <w:sz w:val="28"/>
          <w:szCs w:val="28"/>
        </w:rPr>
        <w:t>педагог</w:t>
      </w:r>
      <w:r w:rsidRPr="002D5B50">
        <w:rPr>
          <w:sz w:val="28"/>
          <w:szCs w:val="28"/>
        </w:rPr>
        <w:t xml:space="preserve"> может использовать разнообразные электронные и информационные ресурсы при проектировании учебных и внеу</w:t>
      </w:r>
      <w:r w:rsidR="00663B18">
        <w:rPr>
          <w:sz w:val="28"/>
          <w:szCs w:val="28"/>
        </w:rPr>
        <w:t>рочных</w:t>
      </w:r>
      <w:r w:rsidRPr="002D5B50">
        <w:rPr>
          <w:sz w:val="28"/>
          <w:szCs w:val="28"/>
        </w:rPr>
        <w:t xml:space="preserve"> занятий.</w:t>
      </w:r>
    </w:p>
    <w:p w:rsidR="002D5B50" w:rsidRPr="002D5B50" w:rsidRDefault="002D5B50" w:rsidP="00CB381A">
      <w:pPr>
        <w:ind w:firstLine="709"/>
        <w:jc w:val="both"/>
        <w:rPr>
          <w:sz w:val="28"/>
          <w:szCs w:val="28"/>
        </w:rPr>
      </w:pPr>
      <w:r w:rsidRPr="002D5B50">
        <w:rPr>
          <w:sz w:val="28"/>
          <w:szCs w:val="28"/>
        </w:rPr>
        <w:t xml:space="preserve">4. Организационный аспект. ИКТ могут быть использованы в различных вариантах организации обучения: </w:t>
      </w:r>
    </w:p>
    <w:p w:rsidR="002D5B50" w:rsidRPr="00903B91" w:rsidRDefault="002D5B50" w:rsidP="00CB381A">
      <w:pPr>
        <w:pStyle w:val="a9"/>
        <w:numPr>
          <w:ilvl w:val="0"/>
          <w:numId w:val="13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903B91">
        <w:rPr>
          <w:rFonts w:ascii="Times New Roman" w:hAnsi="Times New Roman"/>
          <w:sz w:val="28"/>
          <w:szCs w:val="28"/>
        </w:rPr>
        <w:t xml:space="preserve">при обучении каждого учащегося по индивидуальной программе на основе индивидуального плана; </w:t>
      </w:r>
    </w:p>
    <w:p w:rsidR="002D5B50" w:rsidRPr="00903B91" w:rsidRDefault="002D5B50" w:rsidP="00CB381A">
      <w:pPr>
        <w:pStyle w:val="a9"/>
        <w:numPr>
          <w:ilvl w:val="0"/>
          <w:numId w:val="13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903B91">
        <w:rPr>
          <w:rFonts w:ascii="Times New Roman" w:hAnsi="Times New Roman"/>
          <w:sz w:val="28"/>
          <w:szCs w:val="28"/>
        </w:rPr>
        <w:t xml:space="preserve">при </w:t>
      </w:r>
      <w:r w:rsidR="0068664A" w:rsidRPr="00903B91">
        <w:rPr>
          <w:rFonts w:ascii="Times New Roman" w:hAnsi="Times New Roman"/>
          <w:sz w:val="28"/>
          <w:szCs w:val="28"/>
        </w:rPr>
        <w:t>фронтальной либо</w:t>
      </w:r>
      <w:r w:rsidRPr="00903B91">
        <w:rPr>
          <w:rFonts w:ascii="Times New Roman" w:hAnsi="Times New Roman"/>
          <w:sz w:val="28"/>
          <w:szCs w:val="28"/>
        </w:rPr>
        <w:t xml:space="preserve"> групповой формах работы. </w:t>
      </w:r>
    </w:p>
    <w:p w:rsidR="00663B18" w:rsidRDefault="002D5B50" w:rsidP="00CB381A">
      <w:pPr>
        <w:ind w:firstLine="709"/>
        <w:jc w:val="both"/>
        <w:rPr>
          <w:sz w:val="28"/>
          <w:szCs w:val="28"/>
        </w:rPr>
      </w:pPr>
      <w:r w:rsidRPr="002D5B50">
        <w:rPr>
          <w:sz w:val="28"/>
          <w:szCs w:val="28"/>
        </w:rPr>
        <w:t xml:space="preserve">5. Контрольно-оценочный аспект. Основным средством контроля и оценки образовательных результатов </w:t>
      </w:r>
      <w:r w:rsidR="007631E4">
        <w:rPr>
          <w:sz w:val="28"/>
          <w:szCs w:val="28"/>
        </w:rPr>
        <w:t>учащихся</w:t>
      </w:r>
      <w:r w:rsidRPr="002D5B50">
        <w:rPr>
          <w:sz w:val="28"/>
          <w:szCs w:val="28"/>
        </w:rPr>
        <w:t xml:space="preserve"> в ИКТ являются тесты и тестовые задания, позволяющие осуществлять различные виды контроля: входной, промежуточный и итоговый.</w:t>
      </w:r>
    </w:p>
    <w:p w:rsidR="00663B18" w:rsidRDefault="002D5B50" w:rsidP="00CB381A">
      <w:pPr>
        <w:ind w:firstLine="709"/>
        <w:jc w:val="both"/>
        <w:rPr>
          <w:sz w:val="28"/>
          <w:szCs w:val="28"/>
        </w:rPr>
      </w:pPr>
      <w:r w:rsidRPr="002D5B50">
        <w:rPr>
          <w:sz w:val="28"/>
          <w:szCs w:val="28"/>
        </w:rPr>
        <w:t>Тест</w:t>
      </w:r>
      <w:r w:rsidR="00BC1E56">
        <w:rPr>
          <w:sz w:val="28"/>
          <w:szCs w:val="28"/>
        </w:rPr>
        <w:t>ы могут проводиться в режиме on</w:t>
      </w:r>
      <w:r w:rsidRPr="002D5B50">
        <w:rPr>
          <w:sz w:val="28"/>
          <w:szCs w:val="28"/>
        </w:rPr>
        <w:t>line (проводится на компьютере в интерактивном режиме, результат оценивается автомат</w:t>
      </w:r>
      <w:r w:rsidR="00BC1E56">
        <w:rPr>
          <w:sz w:val="28"/>
          <w:szCs w:val="28"/>
        </w:rPr>
        <w:t>ически системой) и в режиме off</w:t>
      </w:r>
      <w:r w:rsidRPr="002D5B50">
        <w:rPr>
          <w:sz w:val="28"/>
          <w:szCs w:val="28"/>
        </w:rPr>
        <w:t xml:space="preserve">line (оценку результатов осуществляет </w:t>
      </w:r>
      <w:r w:rsidR="00663B18">
        <w:rPr>
          <w:sz w:val="28"/>
          <w:szCs w:val="28"/>
        </w:rPr>
        <w:t>педагог</w:t>
      </w:r>
      <w:r w:rsidRPr="002D5B50">
        <w:rPr>
          <w:sz w:val="28"/>
          <w:szCs w:val="28"/>
        </w:rPr>
        <w:t xml:space="preserve"> с комментариями, работой над ошибками). Таким образом, использование ИКТ в преподавании </w:t>
      </w:r>
      <w:r w:rsidR="00663B18">
        <w:rPr>
          <w:sz w:val="28"/>
          <w:szCs w:val="28"/>
        </w:rPr>
        <w:t>истории и обществознания</w:t>
      </w:r>
      <w:r w:rsidRPr="002D5B50">
        <w:rPr>
          <w:sz w:val="28"/>
          <w:szCs w:val="28"/>
        </w:rPr>
        <w:t xml:space="preserve"> значительно повышает не только эффективность обучения, но и помогает совершенствовать различные формы и методы обучения, повышает заинтересованность </w:t>
      </w:r>
      <w:r w:rsidR="00145673">
        <w:rPr>
          <w:sz w:val="28"/>
          <w:szCs w:val="28"/>
        </w:rPr>
        <w:t>школьников</w:t>
      </w:r>
      <w:r w:rsidRPr="002D5B50">
        <w:rPr>
          <w:sz w:val="28"/>
          <w:szCs w:val="28"/>
        </w:rPr>
        <w:t xml:space="preserve"> в глубоком изучении программного материала. </w:t>
      </w:r>
    </w:p>
    <w:p w:rsidR="00BA3614" w:rsidRDefault="002D5B50" w:rsidP="00CB381A">
      <w:pPr>
        <w:ind w:firstLine="709"/>
        <w:jc w:val="both"/>
        <w:rPr>
          <w:sz w:val="28"/>
          <w:szCs w:val="28"/>
        </w:rPr>
      </w:pPr>
      <w:r w:rsidRPr="002D5B50">
        <w:rPr>
          <w:sz w:val="28"/>
          <w:szCs w:val="28"/>
        </w:rPr>
        <w:lastRenderedPageBreak/>
        <w:t xml:space="preserve">Необходимо отметить, что ИКТ – это не только компьютер, это и умение работать с информацией. И тогда необходимо выделить коммуникативную технологию. </w:t>
      </w:r>
    </w:p>
    <w:p w:rsidR="002D5B50" w:rsidRPr="002D5B50" w:rsidRDefault="002D5B50" w:rsidP="00CB381A">
      <w:pPr>
        <w:ind w:firstLine="709"/>
        <w:jc w:val="both"/>
        <w:rPr>
          <w:sz w:val="28"/>
          <w:szCs w:val="28"/>
        </w:rPr>
      </w:pPr>
      <w:r w:rsidRPr="002D5B50">
        <w:rPr>
          <w:sz w:val="28"/>
          <w:szCs w:val="28"/>
        </w:rPr>
        <w:t xml:space="preserve">Коммуникативная технология опирается на взаимосвязанное комплексное обучение всем видам речевой деятельности: </w:t>
      </w:r>
    </w:p>
    <w:p w:rsidR="002D5B50" w:rsidRPr="00EC09BC" w:rsidRDefault="002D5B50" w:rsidP="00CB381A">
      <w:pPr>
        <w:pStyle w:val="a9"/>
        <w:numPr>
          <w:ilvl w:val="0"/>
          <w:numId w:val="14"/>
        </w:numPr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EC09BC">
        <w:rPr>
          <w:rFonts w:ascii="Times New Roman" w:hAnsi="Times New Roman"/>
          <w:sz w:val="28"/>
          <w:szCs w:val="28"/>
        </w:rPr>
        <w:t xml:space="preserve">аудирование; </w:t>
      </w:r>
    </w:p>
    <w:p w:rsidR="002D5B50" w:rsidRPr="00EC09BC" w:rsidRDefault="002D5B50" w:rsidP="00CB381A">
      <w:pPr>
        <w:pStyle w:val="a9"/>
        <w:numPr>
          <w:ilvl w:val="0"/>
          <w:numId w:val="14"/>
        </w:numPr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EC09BC">
        <w:rPr>
          <w:rFonts w:ascii="Times New Roman" w:hAnsi="Times New Roman"/>
          <w:sz w:val="28"/>
          <w:szCs w:val="28"/>
        </w:rPr>
        <w:t xml:space="preserve">говорение; </w:t>
      </w:r>
    </w:p>
    <w:p w:rsidR="002D5B50" w:rsidRPr="00EC09BC" w:rsidRDefault="002D5B50" w:rsidP="00CB381A">
      <w:pPr>
        <w:pStyle w:val="a9"/>
        <w:numPr>
          <w:ilvl w:val="0"/>
          <w:numId w:val="14"/>
        </w:numPr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EC09BC">
        <w:rPr>
          <w:rFonts w:ascii="Times New Roman" w:hAnsi="Times New Roman"/>
          <w:sz w:val="28"/>
          <w:szCs w:val="28"/>
        </w:rPr>
        <w:t xml:space="preserve">чтение; </w:t>
      </w:r>
    </w:p>
    <w:p w:rsidR="00EC09BC" w:rsidRDefault="002D5B50" w:rsidP="00CB381A">
      <w:pPr>
        <w:pStyle w:val="a9"/>
        <w:numPr>
          <w:ilvl w:val="0"/>
          <w:numId w:val="14"/>
        </w:numPr>
        <w:spacing w:after="0" w:line="240" w:lineRule="auto"/>
        <w:ind w:hanging="76"/>
        <w:jc w:val="both"/>
        <w:rPr>
          <w:rFonts w:ascii="Times New Roman" w:hAnsi="Times New Roman"/>
          <w:sz w:val="28"/>
          <w:szCs w:val="28"/>
        </w:rPr>
      </w:pPr>
      <w:r w:rsidRPr="00EC09BC">
        <w:rPr>
          <w:rFonts w:ascii="Times New Roman" w:hAnsi="Times New Roman"/>
          <w:sz w:val="28"/>
          <w:szCs w:val="28"/>
        </w:rPr>
        <w:t xml:space="preserve">письмо. </w:t>
      </w:r>
    </w:p>
    <w:p w:rsidR="002D5B50" w:rsidRPr="00EC09BC" w:rsidRDefault="002D5B50" w:rsidP="00CB381A">
      <w:pPr>
        <w:ind w:left="284"/>
        <w:jc w:val="both"/>
        <w:rPr>
          <w:sz w:val="28"/>
          <w:szCs w:val="28"/>
        </w:rPr>
      </w:pPr>
      <w:r w:rsidRPr="00EC09BC">
        <w:rPr>
          <w:sz w:val="28"/>
          <w:szCs w:val="28"/>
        </w:rPr>
        <w:t xml:space="preserve">Главным </w:t>
      </w:r>
      <w:r w:rsidR="0068664A" w:rsidRPr="00EC09BC">
        <w:rPr>
          <w:sz w:val="28"/>
          <w:szCs w:val="28"/>
        </w:rPr>
        <w:t>при коммуникативной</w:t>
      </w:r>
      <w:r w:rsidRPr="00EC09BC">
        <w:rPr>
          <w:sz w:val="28"/>
          <w:szCs w:val="28"/>
        </w:rPr>
        <w:t xml:space="preserve"> технологии обучения является содержание речевого поведения, которое состоит из: </w:t>
      </w:r>
    </w:p>
    <w:p w:rsidR="002D5B50" w:rsidRPr="00EC09BC" w:rsidRDefault="002D5B50" w:rsidP="00CB381A">
      <w:pPr>
        <w:numPr>
          <w:ilvl w:val="0"/>
          <w:numId w:val="15"/>
        </w:numPr>
        <w:jc w:val="both"/>
        <w:rPr>
          <w:sz w:val="28"/>
          <w:szCs w:val="28"/>
        </w:rPr>
      </w:pPr>
      <w:r w:rsidRPr="00EC09BC">
        <w:rPr>
          <w:sz w:val="28"/>
          <w:szCs w:val="28"/>
        </w:rPr>
        <w:t xml:space="preserve">речевых поступков; </w:t>
      </w:r>
    </w:p>
    <w:p w:rsidR="002D5B50" w:rsidRPr="00EC09BC" w:rsidRDefault="002D5B50" w:rsidP="00CB381A">
      <w:pPr>
        <w:numPr>
          <w:ilvl w:val="0"/>
          <w:numId w:val="15"/>
        </w:numPr>
        <w:jc w:val="both"/>
        <w:rPr>
          <w:sz w:val="28"/>
          <w:szCs w:val="28"/>
        </w:rPr>
      </w:pPr>
      <w:r w:rsidRPr="00EC09BC">
        <w:rPr>
          <w:sz w:val="28"/>
          <w:szCs w:val="28"/>
        </w:rPr>
        <w:t xml:space="preserve">речевой ситуации. </w:t>
      </w:r>
    </w:p>
    <w:p w:rsidR="002D5B50" w:rsidRPr="00145673" w:rsidRDefault="002D5B50" w:rsidP="00CB381A">
      <w:pPr>
        <w:ind w:firstLine="709"/>
        <w:jc w:val="both"/>
        <w:rPr>
          <w:sz w:val="28"/>
          <w:szCs w:val="28"/>
        </w:rPr>
      </w:pPr>
      <w:r w:rsidRPr="00145673">
        <w:rPr>
          <w:sz w:val="28"/>
          <w:szCs w:val="28"/>
        </w:rPr>
        <w:t>Коммуникативная технология предусматривает функциональность обучения (деятельность ученика):</w:t>
      </w:r>
    </w:p>
    <w:p w:rsidR="002D5B50" w:rsidRPr="00EC09BC" w:rsidRDefault="002D5B50" w:rsidP="00CB381A">
      <w:pPr>
        <w:numPr>
          <w:ilvl w:val="0"/>
          <w:numId w:val="15"/>
        </w:numPr>
        <w:jc w:val="both"/>
        <w:rPr>
          <w:sz w:val="28"/>
          <w:szCs w:val="28"/>
        </w:rPr>
      </w:pPr>
      <w:r w:rsidRPr="00EC09BC">
        <w:rPr>
          <w:sz w:val="28"/>
          <w:szCs w:val="28"/>
        </w:rPr>
        <w:t xml:space="preserve">ученик спрашивает; </w:t>
      </w:r>
    </w:p>
    <w:p w:rsidR="002D5B50" w:rsidRPr="00EC09BC" w:rsidRDefault="002D5B50" w:rsidP="00CB381A">
      <w:pPr>
        <w:numPr>
          <w:ilvl w:val="0"/>
          <w:numId w:val="15"/>
        </w:numPr>
        <w:jc w:val="both"/>
        <w:rPr>
          <w:sz w:val="28"/>
          <w:szCs w:val="28"/>
        </w:rPr>
      </w:pPr>
      <w:r w:rsidRPr="00EC09BC">
        <w:rPr>
          <w:sz w:val="28"/>
          <w:szCs w:val="28"/>
        </w:rPr>
        <w:t xml:space="preserve">подтверждает мысль; </w:t>
      </w:r>
    </w:p>
    <w:p w:rsidR="002D5B50" w:rsidRPr="00EC09BC" w:rsidRDefault="002D5B50" w:rsidP="00CB381A">
      <w:pPr>
        <w:numPr>
          <w:ilvl w:val="0"/>
          <w:numId w:val="15"/>
        </w:numPr>
        <w:jc w:val="both"/>
        <w:rPr>
          <w:sz w:val="28"/>
          <w:szCs w:val="28"/>
        </w:rPr>
      </w:pPr>
      <w:r w:rsidRPr="00EC09BC">
        <w:rPr>
          <w:sz w:val="28"/>
          <w:szCs w:val="28"/>
        </w:rPr>
        <w:t xml:space="preserve">побуждает к действию; </w:t>
      </w:r>
    </w:p>
    <w:p w:rsidR="002D5B50" w:rsidRPr="00EC09BC" w:rsidRDefault="002D5B50" w:rsidP="00CB381A">
      <w:pPr>
        <w:numPr>
          <w:ilvl w:val="0"/>
          <w:numId w:val="15"/>
        </w:numPr>
        <w:jc w:val="both"/>
        <w:rPr>
          <w:sz w:val="28"/>
          <w:szCs w:val="28"/>
        </w:rPr>
      </w:pPr>
      <w:r w:rsidRPr="00EC09BC">
        <w:rPr>
          <w:sz w:val="28"/>
          <w:szCs w:val="28"/>
        </w:rPr>
        <w:t xml:space="preserve">высказывает сомнения и в ходе этого актуализирует грамматические нормы. </w:t>
      </w:r>
    </w:p>
    <w:p w:rsidR="002D5B50" w:rsidRPr="00145673" w:rsidRDefault="002D5B50" w:rsidP="00CB381A">
      <w:pPr>
        <w:ind w:firstLine="709"/>
        <w:jc w:val="both"/>
        <w:rPr>
          <w:sz w:val="28"/>
          <w:szCs w:val="28"/>
        </w:rPr>
      </w:pPr>
      <w:r w:rsidRPr="00145673">
        <w:rPr>
          <w:sz w:val="28"/>
          <w:szCs w:val="28"/>
        </w:rPr>
        <w:t>При этом должна обеспечиваться новизна ситуации:</w:t>
      </w:r>
    </w:p>
    <w:p w:rsidR="002D5B50" w:rsidRPr="00EC09BC" w:rsidRDefault="002D5B50" w:rsidP="00CB381A">
      <w:pPr>
        <w:numPr>
          <w:ilvl w:val="0"/>
          <w:numId w:val="15"/>
        </w:numPr>
        <w:jc w:val="both"/>
        <w:rPr>
          <w:sz w:val="28"/>
          <w:szCs w:val="28"/>
        </w:rPr>
      </w:pPr>
      <w:r w:rsidRPr="00EC09BC">
        <w:rPr>
          <w:sz w:val="28"/>
          <w:szCs w:val="28"/>
        </w:rPr>
        <w:t xml:space="preserve">новая речевая задача; </w:t>
      </w:r>
    </w:p>
    <w:p w:rsidR="002D5B50" w:rsidRPr="00EC09BC" w:rsidRDefault="002D5B50" w:rsidP="00CB381A">
      <w:pPr>
        <w:numPr>
          <w:ilvl w:val="0"/>
          <w:numId w:val="15"/>
        </w:numPr>
        <w:jc w:val="both"/>
        <w:rPr>
          <w:sz w:val="28"/>
          <w:szCs w:val="28"/>
        </w:rPr>
      </w:pPr>
      <w:r w:rsidRPr="00EC09BC">
        <w:rPr>
          <w:sz w:val="28"/>
          <w:szCs w:val="28"/>
        </w:rPr>
        <w:t xml:space="preserve">новый собеседник; </w:t>
      </w:r>
    </w:p>
    <w:p w:rsidR="002D5B50" w:rsidRPr="00EC09BC" w:rsidRDefault="002D5B50" w:rsidP="00CB381A">
      <w:pPr>
        <w:numPr>
          <w:ilvl w:val="0"/>
          <w:numId w:val="15"/>
        </w:numPr>
        <w:jc w:val="both"/>
        <w:rPr>
          <w:sz w:val="28"/>
          <w:szCs w:val="28"/>
        </w:rPr>
      </w:pPr>
      <w:r w:rsidRPr="00EC09BC">
        <w:rPr>
          <w:sz w:val="28"/>
          <w:szCs w:val="28"/>
        </w:rPr>
        <w:t xml:space="preserve">новый предмет обсуждения. </w:t>
      </w:r>
    </w:p>
    <w:p w:rsidR="002D5B50" w:rsidRPr="00145673" w:rsidRDefault="002D5B50" w:rsidP="00CB381A">
      <w:pPr>
        <w:ind w:firstLine="709"/>
        <w:jc w:val="both"/>
        <w:rPr>
          <w:sz w:val="28"/>
          <w:szCs w:val="28"/>
        </w:rPr>
      </w:pPr>
      <w:r w:rsidRPr="00145673">
        <w:rPr>
          <w:sz w:val="28"/>
          <w:szCs w:val="28"/>
        </w:rPr>
        <w:t>Основным способом овладения коммуникативной компетенцией являются разные виды деятельности, т.к. в деятельности возникает:</w:t>
      </w:r>
    </w:p>
    <w:p w:rsidR="002D5B50" w:rsidRPr="00EC09BC" w:rsidRDefault="002D5B50" w:rsidP="00CB381A">
      <w:pPr>
        <w:numPr>
          <w:ilvl w:val="0"/>
          <w:numId w:val="15"/>
        </w:numPr>
        <w:jc w:val="both"/>
        <w:rPr>
          <w:sz w:val="28"/>
          <w:szCs w:val="28"/>
        </w:rPr>
      </w:pPr>
      <w:r w:rsidRPr="00EC09BC">
        <w:rPr>
          <w:sz w:val="28"/>
          <w:szCs w:val="28"/>
        </w:rPr>
        <w:t xml:space="preserve">осознание необходимости общения; </w:t>
      </w:r>
    </w:p>
    <w:p w:rsidR="002D5B50" w:rsidRPr="00EC09BC" w:rsidRDefault="002D5B50" w:rsidP="00CB381A">
      <w:pPr>
        <w:numPr>
          <w:ilvl w:val="0"/>
          <w:numId w:val="15"/>
        </w:numPr>
        <w:jc w:val="both"/>
        <w:rPr>
          <w:sz w:val="28"/>
          <w:szCs w:val="28"/>
        </w:rPr>
      </w:pPr>
      <w:r w:rsidRPr="00EC09BC">
        <w:rPr>
          <w:sz w:val="28"/>
          <w:szCs w:val="28"/>
        </w:rPr>
        <w:t xml:space="preserve">потребность использования речи; </w:t>
      </w:r>
    </w:p>
    <w:p w:rsidR="002D5B50" w:rsidRPr="00EC09BC" w:rsidRDefault="002D5B50" w:rsidP="00CB381A">
      <w:pPr>
        <w:numPr>
          <w:ilvl w:val="0"/>
          <w:numId w:val="15"/>
        </w:numPr>
        <w:jc w:val="both"/>
        <w:rPr>
          <w:sz w:val="28"/>
          <w:szCs w:val="28"/>
        </w:rPr>
      </w:pPr>
      <w:r w:rsidRPr="00EC09BC">
        <w:rPr>
          <w:sz w:val="28"/>
          <w:szCs w:val="28"/>
        </w:rPr>
        <w:t xml:space="preserve">формируется речевое поведение. </w:t>
      </w:r>
    </w:p>
    <w:p w:rsidR="002D5B50" w:rsidRPr="00EC09BC" w:rsidRDefault="002D5B50" w:rsidP="00CB381A">
      <w:pPr>
        <w:ind w:firstLine="709"/>
        <w:jc w:val="both"/>
        <w:rPr>
          <w:sz w:val="28"/>
          <w:szCs w:val="28"/>
        </w:rPr>
      </w:pPr>
      <w:r w:rsidRPr="00EC09BC">
        <w:rPr>
          <w:sz w:val="28"/>
          <w:szCs w:val="28"/>
        </w:rPr>
        <w:t>Деятельность, в которой реализуется коммуникативная технология, может быть:</w:t>
      </w:r>
    </w:p>
    <w:p w:rsidR="002D5B50" w:rsidRPr="00EC09BC" w:rsidRDefault="002D5B50" w:rsidP="00CB381A">
      <w:pPr>
        <w:numPr>
          <w:ilvl w:val="0"/>
          <w:numId w:val="15"/>
        </w:numPr>
        <w:jc w:val="both"/>
        <w:rPr>
          <w:sz w:val="28"/>
          <w:szCs w:val="28"/>
        </w:rPr>
      </w:pPr>
      <w:r w:rsidRPr="00EC09BC">
        <w:rPr>
          <w:sz w:val="28"/>
          <w:szCs w:val="28"/>
        </w:rPr>
        <w:t xml:space="preserve">учебная; </w:t>
      </w:r>
    </w:p>
    <w:p w:rsidR="002D5B50" w:rsidRPr="00EC09BC" w:rsidRDefault="002D5B50" w:rsidP="00CB381A">
      <w:pPr>
        <w:numPr>
          <w:ilvl w:val="0"/>
          <w:numId w:val="15"/>
        </w:numPr>
        <w:jc w:val="both"/>
        <w:rPr>
          <w:sz w:val="28"/>
          <w:szCs w:val="28"/>
        </w:rPr>
      </w:pPr>
      <w:r w:rsidRPr="00EC09BC">
        <w:rPr>
          <w:sz w:val="28"/>
          <w:szCs w:val="28"/>
        </w:rPr>
        <w:t xml:space="preserve">игровая; </w:t>
      </w:r>
    </w:p>
    <w:p w:rsidR="002D5B50" w:rsidRPr="00EC09BC" w:rsidRDefault="002D5B50" w:rsidP="00CB381A">
      <w:pPr>
        <w:numPr>
          <w:ilvl w:val="0"/>
          <w:numId w:val="15"/>
        </w:numPr>
        <w:jc w:val="both"/>
        <w:rPr>
          <w:sz w:val="28"/>
          <w:szCs w:val="28"/>
        </w:rPr>
      </w:pPr>
      <w:r w:rsidRPr="00EC09BC">
        <w:rPr>
          <w:sz w:val="28"/>
          <w:szCs w:val="28"/>
        </w:rPr>
        <w:t xml:space="preserve">трудовая. </w:t>
      </w:r>
    </w:p>
    <w:p w:rsidR="002D5B50" w:rsidRPr="002D5B50" w:rsidRDefault="002D5B50" w:rsidP="00CB381A">
      <w:pPr>
        <w:ind w:firstLine="709"/>
        <w:jc w:val="both"/>
        <w:rPr>
          <w:sz w:val="28"/>
          <w:szCs w:val="28"/>
        </w:rPr>
      </w:pPr>
      <w:r w:rsidRPr="002D5B50">
        <w:rPr>
          <w:sz w:val="28"/>
          <w:szCs w:val="28"/>
        </w:rPr>
        <w:t xml:space="preserve">Единицей организации  и ядром процесса обучения с использованием коммуникативной технологии является ситуация. С помощью ситуации: </w:t>
      </w:r>
    </w:p>
    <w:p w:rsidR="002D5B50" w:rsidRPr="00EC09BC" w:rsidRDefault="002D5B50" w:rsidP="00CB381A">
      <w:pPr>
        <w:pStyle w:val="a9"/>
        <w:numPr>
          <w:ilvl w:val="0"/>
          <w:numId w:val="16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C09BC">
        <w:rPr>
          <w:rFonts w:ascii="Times New Roman" w:hAnsi="Times New Roman"/>
          <w:sz w:val="28"/>
          <w:szCs w:val="28"/>
        </w:rPr>
        <w:t xml:space="preserve">устанавливается система взаимоотношений тех, кто общается; </w:t>
      </w:r>
    </w:p>
    <w:p w:rsidR="002D5B50" w:rsidRPr="00EC09BC" w:rsidRDefault="002D5B50" w:rsidP="00CB381A">
      <w:pPr>
        <w:pStyle w:val="a9"/>
        <w:numPr>
          <w:ilvl w:val="0"/>
          <w:numId w:val="16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C09BC">
        <w:rPr>
          <w:rFonts w:ascii="Times New Roman" w:hAnsi="Times New Roman"/>
          <w:sz w:val="28"/>
          <w:szCs w:val="28"/>
        </w:rPr>
        <w:t xml:space="preserve">мотивируется общение; </w:t>
      </w:r>
    </w:p>
    <w:p w:rsidR="002D5B50" w:rsidRPr="00EC09BC" w:rsidRDefault="002D5B50" w:rsidP="00CB381A">
      <w:pPr>
        <w:pStyle w:val="a9"/>
        <w:numPr>
          <w:ilvl w:val="0"/>
          <w:numId w:val="16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C09BC">
        <w:rPr>
          <w:rFonts w:ascii="Times New Roman" w:hAnsi="Times New Roman"/>
          <w:sz w:val="28"/>
          <w:szCs w:val="28"/>
        </w:rPr>
        <w:t xml:space="preserve">презентуется (преподносится) речевой материал; </w:t>
      </w:r>
    </w:p>
    <w:p w:rsidR="002D5B50" w:rsidRPr="00EC09BC" w:rsidRDefault="002D5B50" w:rsidP="00CB381A">
      <w:pPr>
        <w:pStyle w:val="a9"/>
        <w:numPr>
          <w:ilvl w:val="0"/>
          <w:numId w:val="16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C09BC">
        <w:rPr>
          <w:rFonts w:ascii="Times New Roman" w:hAnsi="Times New Roman"/>
          <w:sz w:val="28"/>
          <w:szCs w:val="28"/>
        </w:rPr>
        <w:t xml:space="preserve">приобретаются речевые навыки; </w:t>
      </w:r>
    </w:p>
    <w:p w:rsidR="002D5B50" w:rsidRPr="00EC09BC" w:rsidRDefault="002D5B50" w:rsidP="00CB381A">
      <w:pPr>
        <w:pStyle w:val="a9"/>
        <w:numPr>
          <w:ilvl w:val="0"/>
          <w:numId w:val="16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C09BC">
        <w:rPr>
          <w:rFonts w:ascii="Times New Roman" w:hAnsi="Times New Roman"/>
          <w:sz w:val="28"/>
          <w:szCs w:val="28"/>
        </w:rPr>
        <w:t xml:space="preserve">развивается активность детей и самостоятельность общения. </w:t>
      </w:r>
    </w:p>
    <w:p w:rsidR="002D5B50" w:rsidRPr="002D5B50" w:rsidRDefault="002D5B50" w:rsidP="00CB381A">
      <w:pPr>
        <w:ind w:firstLine="709"/>
        <w:jc w:val="both"/>
        <w:rPr>
          <w:sz w:val="28"/>
          <w:szCs w:val="28"/>
        </w:rPr>
      </w:pPr>
      <w:r w:rsidRPr="002D5B50">
        <w:rPr>
          <w:sz w:val="28"/>
          <w:szCs w:val="28"/>
        </w:rPr>
        <w:t>В коммуникативной технологии отбор учебного материала отвечает потребностям ребенка:</w:t>
      </w:r>
    </w:p>
    <w:p w:rsidR="002D5B50" w:rsidRPr="00EC09BC" w:rsidRDefault="002D5B50" w:rsidP="00CB381A">
      <w:pPr>
        <w:pStyle w:val="a9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EC09BC">
        <w:rPr>
          <w:rFonts w:ascii="Times New Roman" w:hAnsi="Times New Roman"/>
          <w:sz w:val="28"/>
          <w:szCs w:val="28"/>
        </w:rPr>
        <w:t xml:space="preserve">отбираются речевые конструкции, необходимые ребенку для общения; </w:t>
      </w:r>
    </w:p>
    <w:p w:rsidR="002D5B50" w:rsidRPr="00EC09BC" w:rsidRDefault="002D5B50" w:rsidP="00CB381A">
      <w:pPr>
        <w:pStyle w:val="a9"/>
        <w:numPr>
          <w:ilvl w:val="0"/>
          <w:numId w:val="17"/>
        </w:numPr>
        <w:spacing w:after="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EC09BC">
        <w:rPr>
          <w:rFonts w:ascii="Times New Roman" w:hAnsi="Times New Roman"/>
          <w:sz w:val="28"/>
          <w:szCs w:val="28"/>
        </w:rPr>
        <w:t xml:space="preserve">возможно использование упрощенной модели речевого общения (даже невербальная форма общения). </w:t>
      </w:r>
    </w:p>
    <w:p w:rsidR="002D5B50" w:rsidRPr="002D5B50" w:rsidRDefault="002D5B50" w:rsidP="00CB381A">
      <w:pPr>
        <w:ind w:firstLine="709"/>
        <w:jc w:val="both"/>
        <w:rPr>
          <w:sz w:val="28"/>
          <w:szCs w:val="28"/>
        </w:rPr>
      </w:pPr>
      <w:r w:rsidRPr="002D5B50">
        <w:rPr>
          <w:sz w:val="28"/>
          <w:szCs w:val="28"/>
        </w:rPr>
        <w:lastRenderedPageBreak/>
        <w:t>Обучение должно воздействовать не только на мышление детей, но и на их чувства, эмоции:</w:t>
      </w:r>
    </w:p>
    <w:p w:rsidR="002D5B50" w:rsidRPr="00EC09BC" w:rsidRDefault="002D5B50" w:rsidP="00CB381A">
      <w:pPr>
        <w:pStyle w:val="a9"/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C09BC">
        <w:rPr>
          <w:rFonts w:ascii="Times New Roman" w:hAnsi="Times New Roman"/>
          <w:sz w:val="28"/>
          <w:szCs w:val="28"/>
        </w:rPr>
        <w:t xml:space="preserve">приносить детям радость; </w:t>
      </w:r>
    </w:p>
    <w:p w:rsidR="002D5B50" w:rsidRDefault="002D5B50" w:rsidP="00CB381A">
      <w:pPr>
        <w:pStyle w:val="a9"/>
        <w:numPr>
          <w:ilvl w:val="0"/>
          <w:numId w:val="18"/>
        </w:numPr>
        <w:spacing w:after="0" w:line="240" w:lineRule="auto"/>
        <w:ind w:firstLine="66"/>
        <w:jc w:val="both"/>
        <w:rPr>
          <w:rFonts w:ascii="Times New Roman" w:hAnsi="Times New Roman"/>
          <w:sz w:val="28"/>
          <w:szCs w:val="28"/>
        </w:rPr>
      </w:pPr>
      <w:r w:rsidRPr="00EC09BC">
        <w:rPr>
          <w:rFonts w:ascii="Times New Roman" w:hAnsi="Times New Roman"/>
          <w:sz w:val="28"/>
          <w:szCs w:val="28"/>
        </w:rPr>
        <w:t xml:space="preserve">сопровождаться положительными эмоциональными переживаниями. </w:t>
      </w:r>
    </w:p>
    <w:p w:rsidR="009D17B8" w:rsidRPr="009D17B8" w:rsidRDefault="005F37DF" w:rsidP="00CB381A">
      <w:pPr>
        <w:pStyle w:val="a9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9D17B8" w:rsidRPr="009D17B8">
        <w:rPr>
          <w:rFonts w:ascii="Times New Roman" w:hAnsi="Times New Roman"/>
          <w:b/>
          <w:sz w:val="28"/>
          <w:szCs w:val="28"/>
        </w:rPr>
        <w:t>. Эффективность использования информационно-коммуникационных технологий на уроках обществознания и истории</w:t>
      </w:r>
    </w:p>
    <w:p w:rsidR="0025085B" w:rsidRDefault="0025085B" w:rsidP="00CB3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Нельзя представить себе по-настоящему образованного, культурного человека, не знающего основ </w:t>
      </w:r>
      <w:r w:rsidR="009D17B8">
        <w:rPr>
          <w:sz w:val="28"/>
          <w:szCs w:val="28"/>
        </w:rPr>
        <w:t>истории и обществознания</w:t>
      </w:r>
      <w:r>
        <w:rPr>
          <w:sz w:val="28"/>
          <w:szCs w:val="28"/>
        </w:rPr>
        <w:t xml:space="preserve">. </w:t>
      </w:r>
      <w:r w:rsidR="009D17B8">
        <w:rPr>
          <w:sz w:val="28"/>
          <w:szCs w:val="28"/>
        </w:rPr>
        <w:t>Как история, так и обществознание расширяю</w:t>
      </w:r>
      <w:r>
        <w:rPr>
          <w:sz w:val="28"/>
          <w:szCs w:val="28"/>
        </w:rPr>
        <w:t xml:space="preserve">т общий кругозор человека, воспитывает его в духе гуманизма и патриотизма. Изучение </w:t>
      </w:r>
      <w:r w:rsidR="009D17B8">
        <w:rPr>
          <w:sz w:val="28"/>
          <w:szCs w:val="28"/>
        </w:rPr>
        <w:t>истории</w:t>
      </w:r>
      <w:r>
        <w:rPr>
          <w:sz w:val="28"/>
          <w:szCs w:val="28"/>
        </w:rPr>
        <w:t xml:space="preserve"> прививает любовь к Родине, к родным местам, к природе, доброжелательное отношение к людям, другим странам и народам.</w:t>
      </w:r>
      <w:r w:rsidR="009D17B8">
        <w:rPr>
          <w:sz w:val="28"/>
          <w:szCs w:val="28"/>
        </w:rPr>
        <w:t xml:space="preserve"> Изучение обществознания позволяет лучше понимать </w:t>
      </w:r>
      <w:r w:rsidR="00BC1E56">
        <w:rPr>
          <w:sz w:val="28"/>
          <w:szCs w:val="28"/>
        </w:rPr>
        <w:t>процессы,</w:t>
      </w:r>
      <w:r w:rsidR="009D17B8">
        <w:rPr>
          <w:sz w:val="28"/>
          <w:szCs w:val="28"/>
        </w:rPr>
        <w:t xml:space="preserve"> происходящие в обществе.</w:t>
      </w:r>
    </w:p>
    <w:p w:rsidR="0025085B" w:rsidRDefault="0025085B" w:rsidP="00CB3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 из </w:t>
      </w:r>
      <w:r w:rsidR="009D17B8">
        <w:rPr>
          <w:b/>
          <w:sz w:val="28"/>
          <w:szCs w:val="28"/>
        </w:rPr>
        <w:t>задач школьных истории и обществознания</w:t>
      </w:r>
      <w:r w:rsidRPr="00D86563">
        <w:rPr>
          <w:b/>
          <w:sz w:val="28"/>
          <w:szCs w:val="28"/>
        </w:rPr>
        <w:t xml:space="preserve"> на современном этапе</w:t>
      </w:r>
      <w:r>
        <w:rPr>
          <w:sz w:val="28"/>
          <w:szCs w:val="28"/>
        </w:rPr>
        <w:t xml:space="preserve"> состоит не только в том, чтобы дать учащимся основные базовые понятия, но и научить грамотно работать с разнообразными носителями информации.</w:t>
      </w:r>
    </w:p>
    <w:p w:rsidR="0025085B" w:rsidRDefault="0025085B" w:rsidP="00CB3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одним из направлений модернизации системы </w:t>
      </w:r>
      <w:r w:rsidR="00BC1E56">
        <w:rPr>
          <w:sz w:val="28"/>
          <w:szCs w:val="28"/>
        </w:rPr>
        <w:t>социо-</w:t>
      </w:r>
      <w:r w:rsidR="009D17B8">
        <w:rPr>
          <w:sz w:val="28"/>
          <w:szCs w:val="28"/>
        </w:rPr>
        <w:t>гуманитарного</w:t>
      </w:r>
      <w:r>
        <w:rPr>
          <w:sz w:val="28"/>
          <w:szCs w:val="28"/>
        </w:rPr>
        <w:t xml:space="preserve"> образования является внедрение компьютерных технологий и мультимедиа. Это позволяет активизировать аналитическую деятельность обучаемых, углубить демократизацию методики преподавания, раскрепостить творческие возможности, стимулировать и развивать психические процессы, мышление, восприятие, память школьников.</w:t>
      </w:r>
    </w:p>
    <w:p w:rsidR="0025085B" w:rsidRDefault="0025085B" w:rsidP="00CB3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Бурное развитие новых информационных технологий и внедрение их в России в последние пять лет наложили определенный отпечаток на развитие личности современного ребенка. Мощный поток новой информации, рекламы, применение компьютерных технологий на телевидении, распространение игровых приставок, электронных игрушек и компьютеров оказывают большое влияние на воспитание ребенка и его восприятие окружающего мира. Поэтому необходимо научить каждого ребенка за короткий промежуток времени осваивать, преобразовывать и использовать в практической деятельности огромные массивы информации. Очень важно организовать процесс обучения так, чтобы ребенок активно, с интересом и увлечением работал на уроке, видел плоды своего труда и мог их оценить.</w:t>
      </w:r>
    </w:p>
    <w:p w:rsidR="0025085B" w:rsidRDefault="0025085B" w:rsidP="00CB3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Помочь учителю в решении этой непростой задачи может сочетание традиционных методов обучения и современных информационных технологий, в том числе и компьютерных. Ведь использование компьютера на уроке позволяет сделать процесс обучения мобильным, строго дифференцированным и индивидуальным.</w:t>
      </w:r>
      <w:r w:rsidR="00D86563">
        <w:rPr>
          <w:sz w:val="28"/>
          <w:szCs w:val="28"/>
        </w:rPr>
        <w:t xml:space="preserve"> Информационно-коммуникационные технологии – важнейшее средство для активизации и мотивации учебно-познавательной деятельности школьников, способствуют развитию личности школьников и обеспечивают качественное образование.</w:t>
      </w:r>
    </w:p>
    <w:p w:rsidR="0025085B" w:rsidRDefault="0025085B" w:rsidP="00CB38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Глубоко изучив методологические основы познавательной де</w:t>
      </w:r>
      <w:r w:rsidR="0068664A">
        <w:rPr>
          <w:sz w:val="28"/>
          <w:szCs w:val="28"/>
        </w:rPr>
        <w:t>ятельности учащихся, я поставил</w:t>
      </w:r>
      <w:r>
        <w:rPr>
          <w:sz w:val="28"/>
          <w:szCs w:val="28"/>
        </w:rPr>
        <w:t xml:space="preserve"> перед</w:t>
      </w:r>
      <w:r w:rsidR="00D86563">
        <w:rPr>
          <w:sz w:val="28"/>
          <w:szCs w:val="28"/>
        </w:rPr>
        <w:t xml:space="preserve"> собой задачу решения проблемы </w:t>
      </w:r>
      <w:r w:rsidR="00D86563" w:rsidRPr="00D86563">
        <w:rPr>
          <w:b/>
          <w:sz w:val="28"/>
          <w:szCs w:val="28"/>
        </w:rPr>
        <w:t>активизации</w:t>
      </w:r>
      <w:r w:rsidRPr="00D86563">
        <w:rPr>
          <w:b/>
          <w:sz w:val="28"/>
          <w:szCs w:val="28"/>
        </w:rPr>
        <w:t xml:space="preserve"> познавательной деятельности на уроках </w:t>
      </w:r>
      <w:r w:rsidR="009D17B8">
        <w:rPr>
          <w:b/>
          <w:sz w:val="28"/>
          <w:szCs w:val="28"/>
        </w:rPr>
        <w:t>истории и обществознания</w:t>
      </w:r>
      <w:r w:rsidR="00D86563" w:rsidRPr="00D86563">
        <w:rPr>
          <w:b/>
          <w:sz w:val="28"/>
          <w:szCs w:val="28"/>
        </w:rPr>
        <w:t xml:space="preserve"> и повышение мотивации учеников </w:t>
      </w:r>
      <w:r w:rsidRPr="00D86563">
        <w:rPr>
          <w:b/>
          <w:sz w:val="28"/>
          <w:szCs w:val="28"/>
        </w:rPr>
        <w:t>через использование ИКТ</w:t>
      </w:r>
      <w:r>
        <w:rPr>
          <w:sz w:val="28"/>
          <w:szCs w:val="28"/>
        </w:rPr>
        <w:t xml:space="preserve">. Причиной этого явилось наблюдение общего снижения интереса школьников к учебной </w:t>
      </w:r>
      <w:r>
        <w:rPr>
          <w:sz w:val="28"/>
          <w:szCs w:val="28"/>
        </w:rPr>
        <w:lastRenderedPageBreak/>
        <w:t>деятельности. Анализ исследований ученых-педагогов (Б.Г. Ананьев, М.Ф. Беляев, Л.И. Божович, Л.А.Гордон, С.Л. Рубинштейн и др.), а также результаты собственных диагностик образовательной практики, которые свидетельствуют о том, что более чем у половины моих учеников, школьников подросткового возраста, наблюдается нейтральный, а в ряде случаев отрицательный познавательный интерес к обучению. Показателями этого являются несформированность умений работать с информацией, размещенной в различных источниках; неумение организовать самостоятельную деятельность по выполнению исследовательских работ, четко выражать свои мысли и анализировать способы собственной деятельности при работе с данными</w:t>
      </w:r>
      <w:r w:rsidR="009D17B8">
        <w:rPr>
          <w:sz w:val="28"/>
          <w:szCs w:val="28"/>
        </w:rPr>
        <w:t xml:space="preserve"> истории и обществознания</w:t>
      </w:r>
      <w:r>
        <w:rPr>
          <w:sz w:val="28"/>
          <w:szCs w:val="28"/>
        </w:rPr>
        <w:t>. В результате у ребят со сниженным интересом не вырабатывается целостный взгляд  на мир, задерживается развитие самосознания и самоконтроля, формируется привычка к бездумной, бессмысленной деятельности, привычка списывать, отвечать по подсказке, шпаргалке.</w:t>
      </w:r>
    </w:p>
    <w:p w:rsidR="0025085B" w:rsidRPr="00D7630B" w:rsidRDefault="0025085B" w:rsidP="00CB381A">
      <w:pPr>
        <w:ind w:firstLine="708"/>
        <w:jc w:val="both"/>
        <w:rPr>
          <w:sz w:val="28"/>
          <w:szCs w:val="28"/>
        </w:rPr>
      </w:pPr>
      <w:r w:rsidRPr="00D86563">
        <w:rPr>
          <w:b/>
          <w:sz w:val="28"/>
          <w:szCs w:val="28"/>
        </w:rPr>
        <w:t>Работа над этой проблемой</w:t>
      </w:r>
      <w:r>
        <w:rPr>
          <w:sz w:val="28"/>
          <w:szCs w:val="28"/>
        </w:rPr>
        <w:t xml:space="preserve"> побудила к поиску таких форм обучения, методов и приемов, которые позволяют повысить эффективность усвоения </w:t>
      </w:r>
      <w:r w:rsidR="009D17B8">
        <w:rPr>
          <w:sz w:val="28"/>
          <w:szCs w:val="28"/>
        </w:rPr>
        <w:t>исторических и обществоведческих</w:t>
      </w:r>
      <w:r>
        <w:rPr>
          <w:sz w:val="28"/>
          <w:szCs w:val="28"/>
        </w:rPr>
        <w:t xml:space="preserve"> знаний, помогают распознать в каждом школьнике его индивидуальные особенности и на этой основе воспитывать у него стремление к п</w:t>
      </w:r>
      <w:r w:rsidR="0068664A">
        <w:rPr>
          <w:sz w:val="28"/>
          <w:szCs w:val="28"/>
        </w:rPr>
        <w:t>ознанию и творчеству. Я убежден</w:t>
      </w:r>
      <w:r>
        <w:rPr>
          <w:sz w:val="28"/>
          <w:szCs w:val="28"/>
        </w:rPr>
        <w:t xml:space="preserve">, что это возможно только при целостном подходе к учебной деятельности. </w:t>
      </w:r>
    </w:p>
    <w:p w:rsidR="0025085B" w:rsidRDefault="0025085B" w:rsidP="00CB381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Исследовав методологические аспекты поставленной проблемы, изучив и обобщив ценности, находки в передовом опыте учителей, я акт</w:t>
      </w:r>
      <w:r w:rsidR="0068664A">
        <w:rPr>
          <w:sz w:val="28"/>
          <w:szCs w:val="28"/>
        </w:rPr>
        <w:t>ивно и целенаправленно направил</w:t>
      </w:r>
      <w:r>
        <w:rPr>
          <w:sz w:val="28"/>
          <w:szCs w:val="28"/>
        </w:rPr>
        <w:t xml:space="preserve"> свою деятельность на развитие и формирование познавательных интересов учащихся на уроках </w:t>
      </w:r>
      <w:r w:rsidR="009D17B8">
        <w:rPr>
          <w:sz w:val="28"/>
          <w:szCs w:val="28"/>
        </w:rPr>
        <w:t>истории и обществознания</w:t>
      </w:r>
      <w:r>
        <w:rPr>
          <w:sz w:val="28"/>
          <w:szCs w:val="28"/>
        </w:rPr>
        <w:t xml:space="preserve"> через использование ИКТ, на </w:t>
      </w:r>
      <w:r w:rsidRPr="00D86563">
        <w:rPr>
          <w:b/>
          <w:sz w:val="28"/>
          <w:szCs w:val="28"/>
        </w:rPr>
        <w:t>создание общей системы учебной и воспитательной работы.</w:t>
      </w:r>
    </w:p>
    <w:p w:rsidR="00D86563" w:rsidRDefault="00D86563" w:rsidP="00CB381A">
      <w:pPr>
        <w:ind w:firstLine="708"/>
        <w:jc w:val="both"/>
        <w:rPr>
          <w:sz w:val="28"/>
          <w:szCs w:val="28"/>
        </w:rPr>
      </w:pPr>
      <w:r w:rsidRPr="00D86563">
        <w:rPr>
          <w:sz w:val="28"/>
          <w:szCs w:val="28"/>
        </w:rPr>
        <w:t>Одним из этапов моей работы</w:t>
      </w:r>
      <w:r>
        <w:rPr>
          <w:sz w:val="28"/>
          <w:szCs w:val="28"/>
        </w:rPr>
        <w:t xml:space="preserve"> явилось </w:t>
      </w:r>
      <w:r w:rsidRPr="00145673">
        <w:rPr>
          <w:b/>
          <w:sz w:val="28"/>
          <w:szCs w:val="28"/>
        </w:rPr>
        <w:t xml:space="preserve">создание </w:t>
      </w:r>
      <w:r w:rsidR="007631E4">
        <w:rPr>
          <w:b/>
          <w:sz w:val="28"/>
          <w:szCs w:val="28"/>
        </w:rPr>
        <w:t xml:space="preserve">Банка </w:t>
      </w:r>
      <w:r w:rsidRPr="00145673">
        <w:rPr>
          <w:b/>
          <w:sz w:val="28"/>
          <w:szCs w:val="28"/>
        </w:rPr>
        <w:t>информационн</w:t>
      </w:r>
      <w:r w:rsidR="007631E4">
        <w:rPr>
          <w:b/>
          <w:sz w:val="28"/>
          <w:szCs w:val="28"/>
        </w:rPr>
        <w:t>ых</w:t>
      </w:r>
      <w:r w:rsidRPr="00145673">
        <w:rPr>
          <w:b/>
          <w:sz w:val="28"/>
          <w:szCs w:val="28"/>
        </w:rPr>
        <w:t xml:space="preserve"> ресурс</w:t>
      </w:r>
      <w:r w:rsidR="007631E4">
        <w:rPr>
          <w:b/>
          <w:sz w:val="28"/>
          <w:szCs w:val="28"/>
        </w:rPr>
        <w:t>ов</w:t>
      </w:r>
      <w:r w:rsidRPr="00145673">
        <w:rPr>
          <w:b/>
          <w:sz w:val="28"/>
          <w:szCs w:val="28"/>
        </w:rPr>
        <w:t xml:space="preserve"> </w:t>
      </w:r>
      <w:r w:rsidR="00CA10DF">
        <w:rPr>
          <w:b/>
          <w:sz w:val="28"/>
          <w:szCs w:val="28"/>
        </w:rPr>
        <w:t>по учебным предметам</w:t>
      </w:r>
      <w:r w:rsidRPr="00145673">
        <w:rPr>
          <w:b/>
          <w:sz w:val="28"/>
          <w:szCs w:val="28"/>
        </w:rPr>
        <w:t xml:space="preserve"> </w:t>
      </w:r>
      <w:r w:rsidR="00CA10DF">
        <w:rPr>
          <w:b/>
          <w:sz w:val="28"/>
          <w:szCs w:val="28"/>
        </w:rPr>
        <w:t>«И</w:t>
      </w:r>
      <w:r w:rsidR="009D17B8">
        <w:rPr>
          <w:b/>
          <w:sz w:val="28"/>
          <w:szCs w:val="28"/>
        </w:rPr>
        <w:t>стори</w:t>
      </w:r>
      <w:r w:rsidR="00CA10DF">
        <w:rPr>
          <w:b/>
          <w:sz w:val="28"/>
          <w:szCs w:val="28"/>
        </w:rPr>
        <w:t>я»</w:t>
      </w:r>
      <w:r w:rsidR="009D17B8">
        <w:rPr>
          <w:b/>
          <w:sz w:val="28"/>
          <w:szCs w:val="28"/>
        </w:rPr>
        <w:t xml:space="preserve"> и </w:t>
      </w:r>
      <w:r w:rsidR="00CA10DF">
        <w:rPr>
          <w:b/>
          <w:sz w:val="28"/>
          <w:szCs w:val="28"/>
        </w:rPr>
        <w:t>«О</w:t>
      </w:r>
      <w:r w:rsidR="009D17B8">
        <w:rPr>
          <w:b/>
          <w:sz w:val="28"/>
          <w:szCs w:val="28"/>
        </w:rPr>
        <w:t>бществознани</w:t>
      </w:r>
      <w:r w:rsidR="00CA10DF">
        <w:rPr>
          <w:b/>
          <w:sz w:val="28"/>
          <w:szCs w:val="28"/>
        </w:rPr>
        <w:t>е»</w:t>
      </w:r>
      <w:r>
        <w:rPr>
          <w:sz w:val="28"/>
          <w:szCs w:val="28"/>
        </w:rPr>
        <w:t xml:space="preserve">. </w:t>
      </w:r>
      <w:r w:rsidR="000033BA" w:rsidRPr="000033BA">
        <w:rPr>
          <w:sz w:val="28"/>
          <w:szCs w:val="28"/>
        </w:rPr>
        <w:t xml:space="preserve">ИКТ всегда были неотъемлемой частью моего педагогического процесса и в “докомпьютерную эпоху”. Это, прежде всего, связано с тем фактом, что процесс обучения является информационным процессом. Но только с появлением возможности использования компьютеров в образовательном процессе сам термин “информационно-коммуникационных технологий” приобрел новое значение и звучание, так как стал ассоциироваться исключительно с применением персональных компьютеров. Таким образом, появление компьютера в образовательной деятельности, явилось катализатором тех тенденций, которые показали информационную суть процесса обучения. Возможность активного использования компьютерных технологий появляется все больше и больше с каждым годом. По моему заданию и с моей помощью </w:t>
      </w:r>
      <w:r w:rsidR="00CA10DF">
        <w:rPr>
          <w:sz w:val="28"/>
          <w:szCs w:val="28"/>
        </w:rPr>
        <w:t xml:space="preserve">учащихся </w:t>
      </w:r>
      <w:r w:rsidR="000033BA" w:rsidRPr="000033BA">
        <w:rPr>
          <w:sz w:val="28"/>
          <w:szCs w:val="28"/>
        </w:rPr>
        <w:t xml:space="preserve">выполняют довольно сложные задания по оформлению исследовательских работ, </w:t>
      </w:r>
      <w:r w:rsidR="003E2CBA">
        <w:rPr>
          <w:sz w:val="28"/>
          <w:szCs w:val="28"/>
        </w:rPr>
        <w:t xml:space="preserve">проектов, </w:t>
      </w:r>
      <w:r w:rsidR="000033BA" w:rsidRPr="000033BA">
        <w:rPr>
          <w:sz w:val="28"/>
          <w:szCs w:val="28"/>
        </w:rPr>
        <w:t xml:space="preserve">составлению проспектов, презентации путешествия, слайд-проектов. Сейчас </w:t>
      </w:r>
      <w:r w:rsidR="00CA10DF">
        <w:rPr>
          <w:sz w:val="28"/>
          <w:szCs w:val="28"/>
        </w:rPr>
        <w:t>по истории и обществознанию</w:t>
      </w:r>
      <w:r w:rsidR="000033BA" w:rsidRPr="000033BA">
        <w:rPr>
          <w:sz w:val="28"/>
          <w:szCs w:val="28"/>
        </w:rPr>
        <w:t xml:space="preserve"> </w:t>
      </w:r>
      <w:r w:rsidR="00CA10DF">
        <w:rPr>
          <w:sz w:val="28"/>
          <w:szCs w:val="28"/>
        </w:rPr>
        <w:t>накоплен</w:t>
      </w:r>
      <w:r w:rsidR="000033BA" w:rsidRPr="000033BA">
        <w:rPr>
          <w:sz w:val="28"/>
          <w:szCs w:val="28"/>
        </w:rPr>
        <w:t xml:space="preserve"> уже достаточно богатый информационный ресурс, который собрали </w:t>
      </w:r>
      <w:r w:rsidR="00CA10DF">
        <w:rPr>
          <w:sz w:val="28"/>
          <w:szCs w:val="28"/>
        </w:rPr>
        <w:t>учащиеся</w:t>
      </w:r>
      <w:r w:rsidR="000033BA" w:rsidRPr="000033BA">
        <w:rPr>
          <w:sz w:val="28"/>
          <w:szCs w:val="28"/>
        </w:rPr>
        <w:t xml:space="preserve"> самостоятельно и оформили в виде презентаций.</w:t>
      </w:r>
    </w:p>
    <w:p w:rsidR="00E54219" w:rsidRDefault="000033BA" w:rsidP="00CB381A">
      <w:pPr>
        <w:ind w:firstLine="708"/>
        <w:jc w:val="both"/>
        <w:rPr>
          <w:sz w:val="28"/>
          <w:szCs w:val="28"/>
        </w:rPr>
      </w:pPr>
      <w:r w:rsidRPr="000033BA">
        <w:rPr>
          <w:sz w:val="28"/>
          <w:szCs w:val="28"/>
        </w:rPr>
        <w:t xml:space="preserve">Эти работы успешно используются на различных этапах урока </w:t>
      </w:r>
      <w:r w:rsidR="00CA10DF">
        <w:rPr>
          <w:sz w:val="28"/>
          <w:szCs w:val="28"/>
        </w:rPr>
        <w:t>истории и обществознания</w:t>
      </w:r>
      <w:r w:rsidRPr="000033BA">
        <w:rPr>
          <w:sz w:val="28"/>
          <w:szCs w:val="28"/>
        </w:rPr>
        <w:t xml:space="preserve"> с помощью </w:t>
      </w:r>
      <w:proofErr w:type="spellStart"/>
      <w:r w:rsidRPr="000033BA">
        <w:rPr>
          <w:sz w:val="28"/>
          <w:szCs w:val="28"/>
        </w:rPr>
        <w:t>мультимедиапроектора</w:t>
      </w:r>
      <w:proofErr w:type="spellEnd"/>
      <w:r w:rsidRPr="000033BA">
        <w:rPr>
          <w:sz w:val="28"/>
          <w:szCs w:val="28"/>
        </w:rPr>
        <w:t xml:space="preserve">, когда нет возможности вести урок в компьютерном классе. </w:t>
      </w:r>
      <w:r w:rsidR="00CA10DF">
        <w:rPr>
          <w:sz w:val="28"/>
          <w:szCs w:val="28"/>
        </w:rPr>
        <w:t>Кроме того,</w:t>
      </w:r>
      <w:r w:rsidRPr="000033BA">
        <w:rPr>
          <w:sz w:val="28"/>
          <w:szCs w:val="28"/>
        </w:rPr>
        <w:t xml:space="preserve"> уже собрана значительная коллекция </w:t>
      </w:r>
      <w:r w:rsidRPr="000033BA">
        <w:rPr>
          <w:sz w:val="28"/>
          <w:szCs w:val="28"/>
        </w:rPr>
        <w:lastRenderedPageBreak/>
        <w:t xml:space="preserve">таких материалов на компакт-дисках, как для урочной работы, так и для внеклассной. </w:t>
      </w:r>
    </w:p>
    <w:p w:rsidR="00E54219" w:rsidRDefault="00FD6F96" w:rsidP="00CB381A">
      <w:pPr>
        <w:ind w:firstLine="708"/>
        <w:jc w:val="both"/>
        <w:rPr>
          <w:sz w:val="28"/>
          <w:szCs w:val="28"/>
        </w:rPr>
      </w:pPr>
      <w:r w:rsidRPr="000033BA">
        <w:rPr>
          <w:sz w:val="28"/>
          <w:szCs w:val="28"/>
        </w:rPr>
        <w:t xml:space="preserve">При </w:t>
      </w:r>
      <w:r w:rsidRPr="00E54219">
        <w:rPr>
          <w:b/>
          <w:sz w:val="28"/>
          <w:szCs w:val="28"/>
        </w:rPr>
        <w:t>планировании учебной деятельности</w:t>
      </w:r>
      <w:r w:rsidR="00E54219">
        <w:rPr>
          <w:sz w:val="28"/>
          <w:szCs w:val="28"/>
        </w:rPr>
        <w:t xml:space="preserve"> с использованием ИКТ на уроках </w:t>
      </w:r>
      <w:r w:rsidR="009D17B8">
        <w:rPr>
          <w:sz w:val="28"/>
          <w:szCs w:val="28"/>
        </w:rPr>
        <w:t>истории и обществознания</w:t>
      </w:r>
      <w:r w:rsidRPr="000033BA">
        <w:rPr>
          <w:sz w:val="28"/>
          <w:szCs w:val="28"/>
        </w:rPr>
        <w:t xml:space="preserve"> учитываю</w:t>
      </w:r>
      <w:r w:rsidR="00E54219">
        <w:rPr>
          <w:sz w:val="28"/>
          <w:szCs w:val="28"/>
        </w:rPr>
        <w:t>тся мною</w:t>
      </w:r>
      <w:r w:rsidRPr="000033BA">
        <w:rPr>
          <w:sz w:val="28"/>
          <w:szCs w:val="28"/>
        </w:rPr>
        <w:t xml:space="preserve"> следующие аспекты:</w:t>
      </w:r>
    </w:p>
    <w:p w:rsidR="00E54219" w:rsidRPr="00E54219" w:rsidRDefault="00FD6F96" w:rsidP="00CB381A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4219">
        <w:rPr>
          <w:rFonts w:ascii="Times New Roman" w:hAnsi="Times New Roman"/>
          <w:sz w:val="28"/>
          <w:szCs w:val="28"/>
        </w:rPr>
        <w:t>определение места в общей системе уроков;</w:t>
      </w:r>
    </w:p>
    <w:p w:rsidR="00E54219" w:rsidRPr="00E54219" w:rsidRDefault="00FD6F96" w:rsidP="00CB381A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4219">
        <w:rPr>
          <w:rFonts w:ascii="Times New Roman" w:hAnsi="Times New Roman"/>
          <w:sz w:val="28"/>
          <w:szCs w:val="28"/>
        </w:rPr>
        <w:t>определение оптимального содержания урока в соответствии с требованием учебной программы и целями урока, с учетом уровня подготовки и подготовленности учащихся;</w:t>
      </w:r>
    </w:p>
    <w:p w:rsidR="00E54219" w:rsidRPr="00E54219" w:rsidRDefault="00FD6F96" w:rsidP="00CB381A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4219">
        <w:rPr>
          <w:rFonts w:ascii="Times New Roman" w:hAnsi="Times New Roman"/>
          <w:sz w:val="28"/>
          <w:szCs w:val="28"/>
        </w:rPr>
        <w:t>прогнозирование уровня усвоения учащимися научных знаний, сформированности умений и навыков, как на уроке, так и на отдельных его этапах;</w:t>
      </w:r>
    </w:p>
    <w:p w:rsidR="00E54219" w:rsidRPr="00E54219" w:rsidRDefault="00FD6F96" w:rsidP="00CB381A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4219">
        <w:rPr>
          <w:rFonts w:ascii="Times New Roman" w:hAnsi="Times New Roman"/>
          <w:sz w:val="28"/>
          <w:szCs w:val="28"/>
        </w:rPr>
        <w:t>выбор наиболее рациональных методов, приемов и средств обучения, стимулирования и контроля оптимального воздействия их на каждом эта</w:t>
      </w:r>
      <w:r w:rsidR="00E54219" w:rsidRPr="00E54219">
        <w:rPr>
          <w:rFonts w:ascii="Times New Roman" w:hAnsi="Times New Roman"/>
          <w:sz w:val="28"/>
          <w:szCs w:val="28"/>
        </w:rPr>
        <w:t>пе урока;</w:t>
      </w:r>
    </w:p>
    <w:p w:rsidR="00E54219" w:rsidRPr="00E54219" w:rsidRDefault="00FD6F96" w:rsidP="00CB381A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4219">
        <w:rPr>
          <w:rFonts w:ascii="Times New Roman" w:hAnsi="Times New Roman"/>
          <w:sz w:val="28"/>
          <w:szCs w:val="28"/>
        </w:rPr>
        <w:t>выбор, обеспечивающий познавательную активность, сочетание различных форм коллективной и индивидуальной работы на уроке и максимальную самостоятельность в учении учащихся;</w:t>
      </w:r>
    </w:p>
    <w:p w:rsidR="00E54219" w:rsidRPr="00E54219" w:rsidRDefault="00FD6F96" w:rsidP="00CB381A">
      <w:pPr>
        <w:pStyle w:val="a9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54219">
        <w:rPr>
          <w:rFonts w:ascii="Times New Roman" w:hAnsi="Times New Roman"/>
          <w:sz w:val="28"/>
          <w:szCs w:val="28"/>
        </w:rPr>
        <w:t>реализация на уроке всех дидактических принципов;</w:t>
      </w:r>
    </w:p>
    <w:p w:rsidR="00FD6F96" w:rsidRDefault="00FD6F96" w:rsidP="00CB381A">
      <w:pPr>
        <w:pStyle w:val="a9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219">
        <w:rPr>
          <w:rFonts w:ascii="Times New Roman" w:hAnsi="Times New Roman"/>
          <w:sz w:val="28"/>
          <w:szCs w:val="28"/>
        </w:rPr>
        <w:t>создание условий успешного учения учащихся.</w:t>
      </w:r>
    </w:p>
    <w:p w:rsidR="00CB381A" w:rsidRDefault="00E54219" w:rsidP="00CB381A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Учебная деятельность потребовала определить </w:t>
      </w:r>
      <w:r w:rsidRPr="00E54219">
        <w:rPr>
          <w:b/>
          <w:sz w:val="28"/>
          <w:szCs w:val="28"/>
        </w:rPr>
        <w:t xml:space="preserve">основные типы уроков, формы и методические приемы </w:t>
      </w:r>
      <w:r>
        <w:rPr>
          <w:sz w:val="28"/>
          <w:szCs w:val="28"/>
        </w:rPr>
        <w:t>работы с использованием ИКТ.</w:t>
      </w:r>
    </w:p>
    <w:p w:rsidR="00CA10DF" w:rsidRDefault="00FD6F96" w:rsidP="00CB381A">
      <w:pPr>
        <w:ind w:firstLine="708"/>
        <w:jc w:val="both"/>
        <w:rPr>
          <w:sz w:val="28"/>
          <w:szCs w:val="28"/>
        </w:rPr>
      </w:pPr>
      <w:r w:rsidRPr="00FB1299">
        <w:rPr>
          <w:b/>
          <w:sz w:val="28"/>
          <w:szCs w:val="28"/>
        </w:rPr>
        <w:t>Урок изучения нового</w:t>
      </w:r>
      <w:r w:rsidRPr="000033BA">
        <w:rPr>
          <w:sz w:val="28"/>
          <w:szCs w:val="28"/>
        </w:rPr>
        <w:t>. Это: традиционный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знаний.При объяснении нового материала используется ЦОР или презентация. Имеет место самостоятельная работа учащегося с цифровыми образовательными ресурсами, индивидуальный подход, занятия в малой группе, демонстрация компьютерной программы подготовленной учителем или учеником, что обеспечивает высокий уровень наглядности.</w:t>
      </w:r>
    </w:p>
    <w:p w:rsidR="00CA10DF" w:rsidRDefault="00FD6F96" w:rsidP="00CB381A">
      <w:pPr>
        <w:ind w:firstLine="708"/>
        <w:jc w:val="both"/>
        <w:rPr>
          <w:sz w:val="28"/>
          <w:szCs w:val="28"/>
        </w:rPr>
      </w:pPr>
      <w:r w:rsidRPr="00FB1299">
        <w:rPr>
          <w:b/>
          <w:sz w:val="28"/>
          <w:szCs w:val="28"/>
        </w:rPr>
        <w:t>Урок закрепления знаний</w:t>
      </w:r>
      <w:r w:rsidR="00145673">
        <w:rPr>
          <w:sz w:val="28"/>
          <w:szCs w:val="28"/>
        </w:rPr>
        <w:t xml:space="preserve">. Это </w:t>
      </w:r>
      <w:r w:rsidRPr="000033BA">
        <w:rPr>
          <w:sz w:val="28"/>
          <w:szCs w:val="28"/>
        </w:rPr>
        <w:t xml:space="preserve">практикум, экскурсия, лабораторная работа, собеседование, консультация. Имеет целью выработку умений по применению знаний. Направление обучаемых на самостоятельную поисковую и исследовательскую работу, возможность моделировать и опробовать различные варианты решения проблем, реализация умений оперирования с мультимедийной информацией как средством индивидуальной информационной защиты, отработка общеучебных навыков с помощью компьютерного тренажера. </w:t>
      </w:r>
    </w:p>
    <w:p w:rsidR="00FB1299" w:rsidRDefault="00FD6F96" w:rsidP="00CB381A">
      <w:pPr>
        <w:ind w:firstLine="708"/>
        <w:jc w:val="both"/>
        <w:rPr>
          <w:sz w:val="28"/>
          <w:szCs w:val="28"/>
        </w:rPr>
      </w:pPr>
      <w:r w:rsidRPr="00FB1299">
        <w:rPr>
          <w:b/>
          <w:sz w:val="28"/>
          <w:szCs w:val="28"/>
        </w:rPr>
        <w:t>Урок комплексного применения знаний</w:t>
      </w:r>
      <w:r w:rsidR="00145673">
        <w:rPr>
          <w:sz w:val="28"/>
          <w:szCs w:val="28"/>
        </w:rPr>
        <w:t>. Это</w:t>
      </w:r>
      <w:r w:rsidRPr="000033BA">
        <w:rPr>
          <w:sz w:val="28"/>
          <w:szCs w:val="28"/>
        </w:rPr>
        <w:t xml:space="preserve"> практикум, лабораторная работа, семинар и т.д. Имеет целью выработку умений самостоятельно применять знания в комплексе, в новых условиях. Формирование умений оперирования с мультимедийной информацией, мотивов деятельности, развитие познавательных интересов учащихся, творческого мышления и воображения, социальной и общественной направленности действий обучаемых</w:t>
      </w:r>
      <w:r w:rsidR="00FB1299">
        <w:rPr>
          <w:sz w:val="28"/>
          <w:szCs w:val="28"/>
        </w:rPr>
        <w:t>.</w:t>
      </w:r>
    </w:p>
    <w:p w:rsidR="00CA10DF" w:rsidRDefault="00FD6F96" w:rsidP="00CB381A">
      <w:pPr>
        <w:ind w:firstLine="708"/>
        <w:jc w:val="both"/>
        <w:rPr>
          <w:sz w:val="28"/>
          <w:szCs w:val="28"/>
        </w:rPr>
      </w:pPr>
      <w:r w:rsidRPr="00FB1299">
        <w:rPr>
          <w:b/>
          <w:sz w:val="28"/>
          <w:szCs w:val="28"/>
        </w:rPr>
        <w:t>Урок обобщения и систематизации знаний.</w:t>
      </w:r>
      <w:r w:rsidR="00145673">
        <w:rPr>
          <w:sz w:val="28"/>
          <w:szCs w:val="28"/>
        </w:rPr>
        <w:t xml:space="preserve"> Это</w:t>
      </w:r>
      <w:r w:rsidRPr="000033BA">
        <w:rPr>
          <w:sz w:val="28"/>
          <w:szCs w:val="28"/>
        </w:rPr>
        <w:t xml:space="preserve"> семинар, конференция, круглый стол и т.д. Имеет целью обобщение единичных знаний в систему. Коллективная работа, телекоммуникационное общение между группами обучаемых, занятия в малой группе, индивидуальный подход, работа над проектами, групповое создание информационных ресурсов.</w:t>
      </w:r>
    </w:p>
    <w:p w:rsidR="00CA10DF" w:rsidRDefault="00FD6F96" w:rsidP="00CB381A">
      <w:pPr>
        <w:ind w:firstLine="708"/>
        <w:jc w:val="both"/>
        <w:rPr>
          <w:sz w:val="28"/>
          <w:szCs w:val="28"/>
        </w:rPr>
      </w:pPr>
      <w:r w:rsidRPr="00FB1299">
        <w:rPr>
          <w:b/>
          <w:sz w:val="28"/>
          <w:szCs w:val="28"/>
        </w:rPr>
        <w:lastRenderedPageBreak/>
        <w:t>Урок контроля, оценки и коррекции знаний.</w:t>
      </w:r>
      <w:r w:rsidR="00145673">
        <w:rPr>
          <w:sz w:val="28"/>
          <w:szCs w:val="28"/>
        </w:rPr>
        <w:t xml:space="preserve"> Это</w:t>
      </w:r>
      <w:r w:rsidRPr="000033BA">
        <w:rPr>
          <w:sz w:val="28"/>
          <w:szCs w:val="28"/>
        </w:rPr>
        <w:t xml:space="preserve"> тестирование, контрольная работа, зачет, смотр знаний и т.д. Имеет целью определить уровень овладения знаниями, умениями и навыками. Апробация тестов, корректировка знаний, тестирование – с вводом или выбором ответа, при этом обеспечивается быстрая, безошибочная аттестация учащихся по темам</w:t>
      </w:r>
      <w:r w:rsidR="00864169">
        <w:rPr>
          <w:sz w:val="28"/>
          <w:szCs w:val="28"/>
        </w:rPr>
        <w:t>.</w:t>
      </w:r>
      <w:r w:rsidR="0068664A">
        <w:rPr>
          <w:sz w:val="28"/>
          <w:szCs w:val="28"/>
        </w:rPr>
        <w:t xml:space="preserve"> </w:t>
      </w:r>
      <w:r w:rsidR="00CF5EAF" w:rsidRPr="000033BA">
        <w:rPr>
          <w:sz w:val="28"/>
          <w:szCs w:val="28"/>
        </w:rPr>
        <w:t xml:space="preserve">Для проверки </w:t>
      </w:r>
      <w:r w:rsidR="0068664A" w:rsidRPr="000033BA">
        <w:rPr>
          <w:sz w:val="28"/>
          <w:szCs w:val="28"/>
        </w:rPr>
        <w:t>знаний,</w:t>
      </w:r>
      <w:r w:rsidR="00CF5EAF" w:rsidRPr="000033BA">
        <w:rPr>
          <w:sz w:val="28"/>
          <w:szCs w:val="28"/>
        </w:rPr>
        <w:t xml:space="preserve"> учащихся по изученной теме я использую </w:t>
      </w:r>
      <w:r w:rsidR="00CF5EAF" w:rsidRPr="00CF5EAF">
        <w:rPr>
          <w:b/>
          <w:sz w:val="28"/>
          <w:szCs w:val="28"/>
        </w:rPr>
        <w:t>электронные тесты</w:t>
      </w:r>
      <w:r w:rsidR="00CF5EAF" w:rsidRPr="000033BA">
        <w:rPr>
          <w:sz w:val="28"/>
          <w:szCs w:val="28"/>
        </w:rPr>
        <w:t xml:space="preserve">. Так учитель освобождается от монотонной работы - проверки тестов, а имеет возможность использовать это время для творческой работы. </w:t>
      </w:r>
    </w:p>
    <w:p w:rsidR="00CA10DF" w:rsidRDefault="00864169" w:rsidP="00CB381A">
      <w:pPr>
        <w:ind w:firstLine="708"/>
        <w:jc w:val="both"/>
        <w:rPr>
          <w:sz w:val="28"/>
          <w:szCs w:val="28"/>
        </w:rPr>
      </w:pPr>
      <w:r w:rsidRPr="000033BA">
        <w:rPr>
          <w:sz w:val="28"/>
          <w:szCs w:val="28"/>
        </w:rPr>
        <w:t xml:space="preserve">Проблему качества обучения помогают решить мне информационные технологии, относящиеся к </w:t>
      </w:r>
      <w:r w:rsidRPr="00864169">
        <w:rPr>
          <w:b/>
          <w:sz w:val="28"/>
          <w:szCs w:val="28"/>
        </w:rPr>
        <w:t>интерактивной методике</w:t>
      </w:r>
      <w:r w:rsidRPr="000033BA">
        <w:rPr>
          <w:i/>
          <w:iCs/>
          <w:sz w:val="28"/>
          <w:szCs w:val="28"/>
        </w:rPr>
        <w:t>.</w:t>
      </w:r>
    </w:p>
    <w:p w:rsidR="00CA10DF" w:rsidRDefault="00864169" w:rsidP="00CB381A">
      <w:pPr>
        <w:ind w:firstLine="708"/>
        <w:jc w:val="both"/>
        <w:rPr>
          <w:sz w:val="28"/>
          <w:szCs w:val="28"/>
        </w:rPr>
      </w:pPr>
      <w:r w:rsidRPr="000033BA">
        <w:rPr>
          <w:sz w:val="28"/>
          <w:szCs w:val="28"/>
        </w:rPr>
        <w:t>На уроке для большей эффективности использую предметные коллекции, портреты, видеоэкскурсии, динамические таблицы и схемы, интерактивные модели, фотографии, иллюстрации объектов</w:t>
      </w:r>
      <w:r w:rsidR="00CA10DF">
        <w:rPr>
          <w:sz w:val="28"/>
          <w:szCs w:val="28"/>
        </w:rPr>
        <w:t>.</w:t>
      </w:r>
      <w:r w:rsidRPr="000033BA">
        <w:rPr>
          <w:sz w:val="28"/>
          <w:szCs w:val="28"/>
        </w:rPr>
        <w:t xml:space="preserve"> При объяснении нового материала на уроке комментирую информацию, появляющуюся на экране, по необходимости сопровождая ее дополнительными объяснениями и примерами. А при закреплении пройденного материала часто предлагаю учащимся работу с текстом учебника, практикумы, </w:t>
      </w:r>
      <w:r w:rsidR="00CA10DF">
        <w:rPr>
          <w:sz w:val="28"/>
          <w:szCs w:val="28"/>
        </w:rPr>
        <w:t>закрепляющие</w:t>
      </w:r>
      <w:r w:rsidRPr="000033BA">
        <w:rPr>
          <w:sz w:val="28"/>
          <w:szCs w:val="28"/>
        </w:rPr>
        <w:t xml:space="preserve"> тесты. </w:t>
      </w:r>
    </w:p>
    <w:p w:rsidR="00CA10DF" w:rsidRDefault="000033BA" w:rsidP="00CB381A">
      <w:pPr>
        <w:ind w:firstLine="708"/>
        <w:jc w:val="both"/>
        <w:rPr>
          <w:sz w:val="28"/>
          <w:szCs w:val="28"/>
        </w:rPr>
      </w:pPr>
      <w:r w:rsidRPr="00864169">
        <w:rPr>
          <w:b/>
          <w:sz w:val="28"/>
          <w:szCs w:val="28"/>
        </w:rPr>
        <w:t>Мультимедийные технологии превратили учебную наглядность из статистической в динамическую</w:t>
      </w:r>
      <w:r w:rsidRPr="000033BA">
        <w:rPr>
          <w:sz w:val="28"/>
          <w:szCs w:val="28"/>
        </w:rPr>
        <w:t xml:space="preserve">, т. к. появилась возможность отслеживать изучаемые процессы во времени. </w:t>
      </w:r>
    </w:p>
    <w:p w:rsidR="00CA10DF" w:rsidRDefault="00CF5EAF" w:rsidP="00CB381A">
      <w:pPr>
        <w:ind w:firstLine="708"/>
        <w:jc w:val="both"/>
        <w:rPr>
          <w:sz w:val="28"/>
          <w:szCs w:val="28"/>
        </w:rPr>
      </w:pPr>
      <w:r w:rsidRPr="00CF5EAF">
        <w:rPr>
          <w:b/>
          <w:sz w:val="28"/>
          <w:szCs w:val="28"/>
        </w:rPr>
        <w:t>Работа над созданием презентаций</w:t>
      </w:r>
      <w:r w:rsidRPr="000033BA">
        <w:rPr>
          <w:sz w:val="28"/>
          <w:szCs w:val="28"/>
        </w:rPr>
        <w:t xml:space="preserve"> - очень длительный процесс, где используются не только сведения из учебника, это своеобразный синтез с другими науками, то есть происходит непосредственная предметная интеграция. Возможности труженика - компьютера в создании презентаций неограниченные, это чрезвычайно широкое поле творческой деятельности, в котором можно творить настоящие чудеса </w:t>
      </w:r>
      <w:r w:rsidR="00413F8C">
        <w:rPr>
          <w:sz w:val="28"/>
          <w:szCs w:val="28"/>
        </w:rPr>
        <w:t>исторической</w:t>
      </w:r>
      <w:r w:rsidRPr="000033BA">
        <w:rPr>
          <w:sz w:val="28"/>
          <w:szCs w:val="28"/>
        </w:rPr>
        <w:t xml:space="preserve"> науки. </w:t>
      </w:r>
    </w:p>
    <w:p w:rsidR="005E144C" w:rsidRDefault="00CF5EAF" w:rsidP="00CB381A">
      <w:pPr>
        <w:ind w:firstLine="708"/>
        <w:jc w:val="both"/>
        <w:rPr>
          <w:sz w:val="28"/>
          <w:szCs w:val="28"/>
        </w:rPr>
      </w:pPr>
      <w:r w:rsidRPr="000033BA">
        <w:rPr>
          <w:sz w:val="28"/>
          <w:szCs w:val="28"/>
        </w:rPr>
        <w:t xml:space="preserve">Привлечение детей к созданию презентаций - это реализация творческих способностей, возможностей учеников. Общение ученика с компьютером помогает ему чувствовать себя не абстрактной куклой, готовой воспроизвести только действия по определенному образцу, а реализовать свои творческие способности, заинтересованность, желания получить знания и поделиться с другими учениками собственным опытом. Также ученик приобретает опыт публичного выступления, что очень важно для современного молодого человека. </w:t>
      </w:r>
    </w:p>
    <w:p w:rsidR="00CB381A" w:rsidRDefault="000033BA" w:rsidP="00CB381A">
      <w:pPr>
        <w:ind w:firstLine="708"/>
        <w:jc w:val="both"/>
        <w:rPr>
          <w:sz w:val="28"/>
          <w:szCs w:val="28"/>
        </w:rPr>
      </w:pPr>
      <w:r w:rsidRPr="000033BA">
        <w:rPr>
          <w:sz w:val="28"/>
          <w:szCs w:val="28"/>
        </w:rPr>
        <w:t xml:space="preserve">Создание </w:t>
      </w:r>
      <w:r w:rsidRPr="00864169">
        <w:rPr>
          <w:b/>
          <w:sz w:val="28"/>
          <w:szCs w:val="28"/>
        </w:rPr>
        <w:t>презентации</w:t>
      </w:r>
      <w:r w:rsidRPr="000033BA">
        <w:rPr>
          <w:sz w:val="28"/>
          <w:szCs w:val="28"/>
        </w:rPr>
        <w:t xml:space="preserve"> с помощью компьютерной программы Microsoft</w:t>
      </w:r>
      <w:r w:rsidR="0068664A">
        <w:rPr>
          <w:sz w:val="28"/>
          <w:szCs w:val="28"/>
        </w:rPr>
        <w:t xml:space="preserve"> </w:t>
      </w:r>
      <w:r w:rsidRPr="000033BA">
        <w:rPr>
          <w:sz w:val="28"/>
          <w:szCs w:val="28"/>
        </w:rPr>
        <w:t>Power</w:t>
      </w:r>
      <w:r w:rsidR="0068664A">
        <w:rPr>
          <w:sz w:val="28"/>
          <w:szCs w:val="28"/>
        </w:rPr>
        <w:t xml:space="preserve"> </w:t>
      </w:r>
      <w:r w:rsidRPr="000033BA">
        <w:rPr>
          <w:sz w:val="28"/>
          <w:szCs w:val="28"/>
        </w:rPr>
        <w:t>Point по теме “</w:t>
      </w:r>
      <w:r w:rsidR="00413F8C">
        <w:rPr>
          <w:sz w:val="28"/>
          <w:szCs w:val="28"/>
        </w:rPr>
        <w:t>Возникновение древнерусского государства</w:t>
      </w:r>
      <w:r w:rsidRPr="000033BA">
        <w:rPr>
          <w:sz w:val="28"/>
          <w:szCs w:val="28"/>
        </w:rPr>
        <w:t>” позволило повысить мотивационную деятельность на уроках по данной теме и изучить ее, как и ряд других тем виде блочных уроков. Презентация, созданная с помощью данной программы, при необходимости может меняться, дополняться или переделываться. Использование таких программ позволяет мне расширять кругозор обучаемых, активизировать их познавательную деятельность, получить как можно больше информации за меньшее время, а самое главное - уметь самостоятельно находить нужную информацию.</w:t>
      </w:r>
    </w:p>
    <w:p w:rsidR="005E144C" w:rsidRPr="00446348" w:rsidRDefault="000033BA" w:rsidP="00CB381A">
      <w:pPr>
        <w:ind w:firstLine="708"/>
        <w:jc w:val="both"/>
        <w:rPr>
          <w:sz w:val="28"/>
          <w:szCs w:val="28"/>
        </w:rPr>
      </w:pPr>
      <w:r w:rsidRPr="00864169">
        <w:rPr>
          <w:b/>
          <w:sz w:val="28"/>
          <w:szCs w:val="28"/>
        </w:rPr>
        <w:t>Творческая работа</w:t>
      </w:r>
      <w:r w:rsidRPr="000033BA">
        <w:rPr>
          <w:sz w:val="28"/>
          <w:szCs w:val="28"/>
        </w:rPr>
        <w:t xml:space="preserve"> на уроках </w:t>
      </w:r>
      <w:r w:rsidR="00413F8C">
        <w:rPr>
          <w:sz w:val="28"/>
          <w:szCs w:val="28"/>
        </w:rPr>
        <w:t>истории и обществознания</w:t>
      </w:r>
      <w:r w:rsidRPr="000033BA">
        <w:rPr>
          <w:sz w:val="28"/>
          <w:szCs w:val="28"/>
        </w:rPr>
        <w:t xml:space="preserve"> занимает особое место. Каждому культурному и образованному человеку важны </w:t>
      </w:r>
      <w:r w:rsidR="00413F8C">
        <w:rPr>
          <w:sz w:val="28"/>
          <w:szCs w:val="28"/>
        </w:rPr>
        <w:t xml:space="preserve">исторические </w:t>
      </w:r>
      <w:r w:rsidRPr="000033BA">
        <w:rPr>
          <w:sz w:val="28"/>
          <w:szCs w:val="28"/>
        </w:rPr>
        <w:t xml:space="preserve">географические знания, особенно знания о своей стране, своем крае. В настоящее время наряду с выполнением программных работ по </w:t>
      </w:r>
      <w:r w:rsidR="00413F8C">
        <w:rPr>
          <w:sz w:val="28"/>
          <w:szCs w:val="28"/>
        </w:rPr>
        <w:t>истории и обществознанию</w:t>
      </w:r>
      <w:r w:rsidRPr="000033BA">
        <w:rPr>
          <w:sz w:val="28"/>
          <w:szCs w:val="28"/>
        </w:rPr>
        <w:t xml:space="preserve"> в </w:t>
      </w:r>
      <w:r w:rsidR="0068664A">
        <w:rPr>
          <w:sz w:val="28"/>
          <w:szCs w:val="28"/>
        </w:rPr>
        <w:lastRenderedPageBreak/>
        <w:t>практике преподавания я стал</w:t>
      </w:r>
      <w:r w:rsidRPr="000033BA">
        <w:rPr>
          <w:sz w:val="28"/>
          <w:szCs w:val="28"/>
        </w:rPr>
        <w:t xml:space="preserve"> использовать творческие работы учащихся. Эти работы все чаще обучаемые выполняют в электронном виде. С помощью компьютерных технологий </w:t>
      </w:r>
      <w:r w:rsidR="00CA10DF">
        <w:rPr>
          <w:sz w:val="28"/>
          <w:szCs w:val="28"/>
        </w:rPr>
        <w:t>учащиеся</w:t>
      </w:r>
      <w:r w:rsidRPr="000033BA">
        <w:rPr>
          <w:sz w:val="28"/>
          <w:szCs w:val="28"/>
        </w:rPr>
        <w:t xml:space="preserve"> выполнили в </w:t>
      </w:r>
      <w:r w:rsidR="00CA10DF">
        <w:rPr>
          <w:sz w:val="28"/>
          <w:szCs w:val="28"/>
        </w:rPr>
        <w:t>5</w:t>
      </w:r>
      <w:r w:rsidR="00446348">
        <w:rPr>
          <w:sz w:val="28"/>
          <w:szCs w:val="28"/>
        </w:rPr>
        <w:t xml:space="preserve"> - 11</w:t>
      </w:r>
      <w:r w:rsidRPr="000033BA">
        <w:rPr>
          <w:sz w:val="28"/>
          <w:szCs w:val="28"/>
        </w:rPr>
        <w:t xml:space="preserve"> классе творчески</w:t>
      </w:r>
      <w:r w:rsidR="00446348">
        <w:rPr>
          <w:sz w:val="28"/>
          <w:szCs w:val="28"/>
        </w:rPr>
        <w:t>е</w:t>
      </w:r>
      <w:r w:rsidRPr="000033BA">
        <w:rPr>
          <w:sz w:val="28"/>
          <w:szCs w:val="28"/>
        </w:rPr>
        <w:t xml:space="preserve"> работы по темам: </w:t>
      </w:r>
      <w:r w:rsidR="00446348">
        <w:rPr>
          <w:sz w:val="28"/>
          <w:szCs w:val="28"/>
        </w:rPr>
        <w:t>«</w:t>
      </w:r>
      <w:r w:rsidR="00446348" w:rsidRPr="00446348">
        <w:rPr>
          <w:sz w:val="28"/>
          <w:szCs w:val="28"/>
        </w:rPr>
        <w:t xml:space="preserve">Современная российская семья», «Моё семейное древо» (предмет – обществознание); «Великое переселение народов и образование германских королевств», «Война и мир. Между Первой и Второй мировыми войнами»  (предмет – история) </w:t>
      </w:r>
      <w:r w:rsidRPr="00446348">
        <w:rPr>
          <w:sz w:val="28"/>
          <w:szCs w:val="28"/>
        </w:rPr>
        <w:t xml:space="preserve">и др. Исследовательские работы позволяют мне развивать устойчивый интерес к </w:t>
      </w:r>
      <w:r w:rsidR="00446348" w:rsidRPr="00446348">
        <w:rPr>
          <w:sz w:val="28"/>
          <w:szCs w:val="28"/>
        </w:rPr>
        <w:t xml:space="preserve">истории и обществознанию </w:t>
      </w:r>
      <w:r w:rsidRPr="00446348">
        <w:rPr>
          <w:sz w:val="28"/>
          <w:szCs w:val="28"/>
        </w:rPr>
        <w:t xml:space="preserve"> для создания ориентационной и мотивационной основы осознанного выбора профессии. </w:t>
      </w:r>
    </w:p>
    <w:p w:rsidR="005E144C" w:rsidRPr="00446348" w:rsidRDefault="00217F9E" w:rsidP="00CB381A">
      <w:pPr>
        <w:ind w:firstLine="709"/>
        <w:jc w:val="both"/>
        <w:rPr>
          <w:sz w:val="28"/>
          <w:szCs w:val="28"/>
        </w:rPr>
      </w:pPr>
      <w:r w:rsidRPr="00446348">
        <w:rPr>
          <w:sz w:val="28"/>
          <w:szCs w:val="28"/>
        </w:rPr>
        <w:t xml:space="preserve">Часто жалуются, что </w:t>
      </w:r>
      <w:r w:rsidR="00446348" w:rsidRPr="00446348">
        <w:rPr>
          <w:sz w:val="28"/>
          <w:szCs w:val="28"/>
        </w:rPr>
        <w:t>история</w:t>
      </w:r>
      <w:r w:rsidRPr="00446348">
        <w:rPr>
          <w:sz w:val="28"/>
          <w:szCs w:val="28"/>
        </w:rPr>
        <w:t xml:space="preserve"> из тех предметов, где нужно много запомнить, ведь </w:t>
      </w:r>
      <w:r w:rsidRPr="00446348">
        <w:rPr>
          <w:b/>
          <w:sz w:val="28"/>
          <w:szCs w:val="28"/>
        </w:rPr>
        <w:t xml:space="preserve">карта </w:t>
      </w:r>
      <w:r w:rsidRPr="00446348">
        <w:rPr>
          <w:sz w:val="28"/>
          <w:szCs w:val="28"/>
        </w:rPr>
        <w:t xml:space="preserve">– это неисчерпаемая информационная ёмкость, а без карты нет </w:t>
      </w:r>
      <w:r w:rsidR="00446348" w:rsidRPr="00446348">
        <w:rPr>
          <w:sz w:val="28"/>
          <w:szCs w:val="28"/>
        </w:rPr>
        <w:t>истории</w:t>
      </w:r>
      <w:r w:rsidRPr="00446348">
        <w:rPr>
          <w:sz w:val="28"/>
          <w:szCs w:val="28"/>
        </w:rPr>
        <w:t xml:space="preserve">. И здесь учитель должен не столько «грузить» сведениями, сколько подарить знакомство с картой, как с другом и помощником на всю жизнь. И тут на помощь </w:t>
      </w:r>
      <w:r w:rsidRPr="00446348">
        <w:rPr>
          <w:b/>
          <w:sz w:val="28"/>
          <w:szCs w:val="28"/>
        </w:rPr>
        <w:t>приходит компьютер</w:t>
      </w:r>
      <w:r w:rsidRPr="00446348">
        <w:rPr>
          <w:sz w:val="28"/>
          <w:szCs w:val="28"/>
        </w:rPr>
        <w:t>, в котором у меня есть различные задачи для всех классов. Например, «Угадай правильное решение», где задача ученика не просто найти верный ответ, который не принесёт баллов; баллы выставляются только за мотивированное отвержение неверных вариантов. Использую задачи: «Покажи, где это находится?», «Что это за</w:t>
      </w:r>
      <w:r w:rsidR="00446348" w:rsidRPr="00446348">
        <w:rPr>
          <w:sz w:val="28"/>
          <w:szCs w:val="28"/>
        </w:rPr>
        <w:t xml:space="preserve"> исторический</w:t>
      </w:r>
      <w:r w:rsidRPr="00446348">
        <w:rPr>
          <w:sz w:val="28"/>
          <w:szCs w:val="28"/>
        </w:rPr>
        <w:t xml:space="preserve"> объект на карте?» или «</w:t>
      </w:r>
      <w:r w:rsidR="00446348" w:rsidRPr="00446348">
        <w:rPr>
          <w:sz w:val="28"/>
          <w:szCs w:val="28"/>
        </w:rPr>
        <w:t>Расскажи об историческом событии через карту</w:t>
      </w:r>
      <w:r w:rsidRPr="00446348">
        <w:rPr>
          <w:sz w:val="28"/>
          <w:szCs w:val="28"/>
        </w:rPr>
        <w:t>». Задачи не предполагают испытание памяти, они учат сравнивать, выбирать, устанавливать соотношения. Именно способность ученика решать различные задачи по карте, а не готовность выдержать пресловутое «гонение по карте» и должно служить показателем подготовленности</w:t>
      </w:r>
      <w:r w:rsidR="00446348" w:rsidRPr="00446348">
        <w:rPr>
          <w:sz w:val="28"/>
          <w:szCs w:val="28"/>
        </w:rPr>
        <w:t xml:space="preserve"> по истории</w:t>
      </w:r>
      <w:r w:rsidRPr="00446348">
        <w:rPr>
          <w:sz w:val="28"/>
          <w:szCs w:val="28"/>
        </w:rPr>
        <w:t xml:space="preserve">. Так ученик вникает в карту, так расширяет общекультурный кругозор, так многое узнаёт. Так вырастет самостоятельным, мыслящим человеком. </w:t>
      </w:r>
    </w:p>
    <w:p w:rsidR="005E144C" w:rsidRPr="00446348" w:rsidRDefault="000033BA" w:rsidP="00CB381A">
      <w:pPr>
        <w:ind w:firstLine="709"/>
        <w:jc w:val="both"/>
        <w:rPr>
          <w:sz w:val="28"/>
          <w:szCs w:val="28"/>
        </w:rPr>
      </w:pPr>
      <w:r w:rsidRPr="00446348">
        <w:rPr>
          <w:sz w:val="28"/>
          <w:szCs w:val="28"/>
        </w:rPr>
        <w:t xml:space="preserve">ИКТ играют важную роль в </w:t>
      </w:r>
      <w:r w:rsidRPr="00446348">
        <w:rPr>
          <w:b/>
          <w:sz w:val="28"/>
          <w:szCs w:val="28"/>
        </w:rPr>
        <w:t>подготовке учащихся к ЕГЭ</w:t>
      </w:r>
      <w:r w:rsidRPr="00446348">
        <w:rPr>
          <w:sz w:val="28"/>
          <w:szCs w:val="28"/>
        </w:rPr>
        <w:t>. Формат тестовых компьютерных программ даёт возможность проверить знания, умения, навыки учащихся с помощью различных видов и типов заданий, наборов тематических и итоговых тестов с использованием иллюстраций, схем, диаграмм, график</w:t>
      </w:r>
      <w:r w:rsidR="0068664A">
        <w:rPr>
          <w:sz w:val="28"/>
          <w:szCs w:val="28"/>
        </w:rPr>
        <w:t>ов, карт. Тесты я составляю сам</w:t>
      </w:r>
      <w:r w:rsidRPr="00446348">
        <w:rPr>
          <w:sz w:val="28"/>
          <w:szCs w:val="28"/>
        </w:rPr>
        <w:t xml:space="preserve"> или использую готовые. </w:t>
      </w:r>
    </w:p>
    <w:p w:rsidR="005E144C" w:rsidRPr="002F7D52" w:rsidRDefault="00CA646B" w:rsidP="00CB381A">
      <w:pPr>
        <w:ind w:firstLine="709"/>
        <w:jc w:val="both"/>
        <w:rPr>
          <w:sz w:val="28"/>
          <w:szCs w:val="28"/>
        </w:rPr>
      </w:pPr>
      <w:r w:rsidRPr="002F7D52">
        <w:rPr>
          <w:sz w:val="28"/>
          <w:szCs w:val="28"/>
        </w:rPr>
        <w:t xml:space="preserve">Большое внимание в своей педагогической деятельности я уделяю </w:t>
      </w:r>
      <w:r w:rsidRPr="002F7D52">
        <w:rPr>
          <w:b/>
          <w:sz w:val="28"/>
          <w:szCs w:val="28"/>
        </w:rPr>
        <w:t>учебно-исследовательской и реферативной работе с учащимися</w:t>
      </w:r>
      <w:r w:rsidRPr="002F7D52">
        <w:rPr>
          <w:sz w:val="28"/>
          <w:szCs w:val="28"/>
        </w:rPr>
        <w:t>:</w:t>
      </w:r>
    </w:p>
    <w:p w:rsidR="005E144C" w:rsidRPr="002F7D52" w:rsidRDefault="00CA646B" w:rsidP="00CB381A">
      <w:pPr>
        <w:ind w:left="357" w:firstLine="709"/>
        <w:jc w:val="both"/>
        <w:rPr>
          <w:sz w:val="28"/>
          <w:szCs w:val="28"/>
        </w:rPr>
      </w:pPr>
      <w:r w:rsidRPr="002F7D52">
        <w:rPr>
          <w:sz w:val="28"/>
          <w:szCs w:val="28"/>
        </w:rPr>
        <w:t>а) в учебном процессе;</w:t>
      </w:r>
    </w:p>
    <w:p w:rsidR="005E144C" w:rsidRPr="002F7D52" w:rsidRDefault="00CA646B" w:rsidP="00CB381A">
      <w:pPr>
        <w:ind w:left="357" w:firstLine="709"/>
        <w:jc w:val="both"/>
        <w:rPr>
          <w:sz w:val="28"/>
          <w:szCs w:val="28"/>
        </w:rPr>
      </w:pPr>
      <w:r w:rsidRPr="002F7D52">
        <w:rPr>
          <w:sz w:val="28"/>
          <w:szCs w:val="28"/>
        </w:rPr>
        <w:t>б) во внеурочное время.</w:t>
      </w:r>
    </w:p>
    <w:p w:rsidR="005E144C" w:rsidRPr="002F7D52" w:rsidRDefault="00CA646B" w:rsidP="00CB381A">
      <w:pPr>
        <w:ind w:firstLine="709"/>
        <w:jc w:val="both"/>
        <w:rPr>
          <w:sz w:val="28"/>
          <w:szCs w:val="28"/>
        </w:rPr>
      </w:pPr>
      <w:r w:rsidRPr="002F7D52">
        <w:rPr>
          <w:sz w:val="28"/>
          <w:szCs w:val="28"/>
        </w:rPr>
        <w:t xml:space="preserve">Исследовательский метод выступает как обязательный при реализации краеведческого принципа обучения </w:t>
      </w:r>
      <w:r w:rsidR="002F7D52" w:rsidRPr="002F7D52">
        <w:rPr>
          <w:sz w:val="28"/>
          <w:szCs w:val="28"/>
        </w:rPr>
        <w:t>истории</w:t>
      </w:r>
      <w:r w:rsidRPr="002F7D52">
        <w:rPr>
          <w:sz w:val="28"/>
          <w:szCs w:val="28"/>
        </w:rPr>
        <w:t xml:space="preserve"> и актуален при изучении регионально</w:t>
      </w:r>
      <w:r w:rsidR="002F7D52" w:rsidRPr="002F7D52">
        <w:rPr>
          <w:sz w:val="28"/>
          <w:szCs w:val="28"/>
        </w:rPr>
        <w:t>го ее аспекта</w:t>
      </w:r>
      <w:r w:rsidRPr="002F7D52">
        <w:rPr>
          <w:sz w:val="28"/>
          <w:szCs w:val="28"/>
        </w:rPr>
        <w:t>.Этапами исследовательской деятельности является:</w:t>
      </w:r>
    </w:p>
    <w:p w:rsidR="005E144C" w:rsidRPr="002F7D52" w:rsidRDefault="00CA646B" w:rsidP="00CB381A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7D52">
        <w:rPr>
          <w:rFonts w:ascii="Times New Roman" w:hAnsi="Times New Roman"/>
          <w:sz w:val="28"/>
          <w:szCs w:val="28"/>
        </w:rPr>
        <w:t>Знакомство со статистическими данными переписи населения.</w:t>
      </w:r>
    </w:p>
    <w:p w:rsidR="005E144C" w:rsidRPr="002F7D52" w:rsidRDefault="00CA646B" w:rsidP="00CB381A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7D52">
        <w:rPr>
          <w:rFonts w:ascii="Times New Roman" w:hAnsi="Times New Roman"/>
          <w:sz w:val="28"/>
          <w:szCs w:val="28"/>
        </w:rPr>
        <w:t>Обсуждение социальных проблем.</w:t>
      </w:r>
    </w:p>
    <w:p w:rsidR="005E144C" w:rsidRPr="002F7D52" w:rsidRDefault="00CA646B" w:rsidP="00CB381A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7D52">
        <w:rPr>
          <w:rFonts w:ascii="Times New Roman" w:hAnsi="Times New Roman"/>
          <w:sz w:val="28"/>
          <w:szCs w:val="28"/>
        </w:rPr>
        <w:t>Социологический опрос населения по данной проблеме.</w:t>
      </w:r>
    </w:p>
    <w:p w:rsidR="005E144C" w:rsidRPr="002F7D52" w:rsidRDefault="00CA646B" w:rsidP="00CB381A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7D52">
        <w:rPr>
          <w:rFonts w:ascii="Times New Roman" w:hAnsi="Times New Roman"/>
          <w:sz w:val="28"/>
          <w:szCs w:val="28"/>
        </w:rPr>
        <w:t xml:space="preserve">Обработка полученных результатов и их анализ. </w:t>
      </w:r>
    </w:p>
    <w:p w:rsidR="005E144C" w:rsidRPr="002F7D52" w:rsidRDefault="00CA646B" w:rsidP="00CB381A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7D52">
        <w:rPr>
          <w:rFonts w:ascii="Times New Roman" w:hAnsi="Times New Roman"/>
          <w:sz w:val="28"/>
          <w:szCs w:val="28"/>
        </w:rPr>
        <w:t xml:space="preserve">Построение графиков в программе </w:t>
      </w:r>
      <w:r w:rsidRPr="002F7D52">
        <w:rPr>
          <w:rFonts w:ascii="Times New Roman" w:hAnsi="Times New Roman"/>
          <w:sz w:val="28"/>
          <w:szCs w:val="28"/>
          <w:lang w:val="en-US"/>
        </w:rPr>
        <w:t>Excel</w:t>
      </w:r>
      <w:r w:rsidR="005E144C" w:rsidRPr="002F7D52">
        <w:rPr>
          <w:rFonts w:ascii="Times New Roman" w:hAnsi="Times New Roman"/>
          <w:sz w:val="28"/>
          <w:szCs w:val="28"/>
        </w:rPr>
        <w:t>.</w:t>
      </w:r>
    </w:p>
    <w:p w:rsidR="005E144C" w:rsidRPr="002F7D52" w:rsidRDefault="00CA646B" w:rsidP="00CB381A">
      <w:pPr>
        <w:pStyle w:val="a9"/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7D52">
        <w:rPr>
          <w:rFonts w:ascii="Times New Roman" w:hAnsi="Times New Roman"/>
          <w:sz w:val="28"/>
          <w:szCs w:val="28"/>
        </w:rPr>
        <w:t>Составление компьютерной презентации.</w:t>
      </w:r>
    </w:p>
    <w:p w:rsidR="00CA10DF" w:rsidRDefault="00CA646B" w:rsidP="00CB381A">
      <w:pPr>
        <w:pStyle w:val="a9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D52">
        <w:rPr>
          <w:rFonts w:ascii="Times New Roman" w:hAnsi="Times New Roman"/>
          <w:sz w:val="28"/>
          <w:szCs w:val="28"/>
        </w:rPr>
        <w:t>Самостоятельное представление результатов исследования работы на конференции.</w:t>
      </w:r>
    </w:p>
    <w:p w:rsidR="005E144C" w:rsidRPr="00CA10DF" w:rsidRDefault="00CA646B" w:rsidP="00CB381A">
      <w:pPr>
        <w:ind w:firstLine="708"/>
        <w:jc w:val="both"/>
        <w:rPr>
          <w:sz w:val="28"/>
          <w:szCs w:val="28"/>
        </w:rPr>
      </w:pPr>
      <w:r w:rsidRPr="00CA10DF">
        <w:rPr>
          <w:sz w:val="28"/>
          <w:szCs w:val="28"/>
        </w:rPr>
        <w:t>Особая ценность этих работ заключается в следующих «ключевых» словах:</w:t>
      </w:r>
    </w:p>
    <w:p w:rsidR="005E144C" w:rsidRPr="002F7D52" w:rsidRDefault="00CA646B" w:rsidP="00CB381A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7D52">
        <w:rPr>
          <w:rFonts w:ascii="Times New Roman" w:hAnsi="Times New Roman"/>
          <w:sz w:val="28"/>
          <w:szCs w:val="28"/>
        </w:rPr>
        <w:lastRenderedPageBreak/>
        <w:t>междисциплинарность – проекты включают несколько дисциплин и требуют от ребенка поиска и соединения различных знаний;</w:t>
      </w:r>
    </w:p>
    <w:p w:rsidR="005E144C" w:rsidRPr="002F7D52" w:rsidRDefault="00CA646B" w:rsidP="00CB381A">
      <w:pPr>
        <w:pStyle w:val="a9"/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7D52">
        <w:rPr>
          <w:rFonts w:ascii="Times New Roman" w:hAnsi="Times New Roman"/>
          <w:sz w:val="28"/>
          <w:szCs w:val="28"/>
        </w:rPr>
        <w:t>оригинальность – в основе проекта – нестандартная идея, оригинальный способ решения задачи;</w:t>
      </w:r>
    </w:p>
    <w:p w:rsidR="00494A5B" w:rsidRPr="002F7D52" w:rsidRDefault="00CA646B" w:rsidP="00CB381A">
      <w:pPr>
        <w:pStyle w:val="a9"/>
        <w:numPr>
          <w:ilvl w:val="0"/>
          <w:numId w:val="22"/>
        </w:numPr>
        <w:tabs>
          <w:tab w:val="left" w:pos="2445"/>
        </w:tabs>
        <w:spacing w:line="240" w:lineRule="auto"/>
        <w:jc w:val="both"/>
        <w:rPr>
          <w:sz w:val="28"/>
          <w:szCs w:val="28"/>
        </w:rPr>
      </w:pPr>
      <w:r w:rsidRPr="002F7D52">
        <w:rPr>
          <w:rFonts w:ascii="Times New Roman" w:hAnsi="Times New Roman"/>
          <w:sz w:val="28"/>
          <w:szCs w:val="28"/>
        </w:rPr>
        <w:t>технологичность – поскольку в школе имеется необходимое компьютерное оборудование и цифровые устройства (сканеры, принтеры, видеокамера, мультимедиа) и с ними интересно работать;</w:t>
      </w:r>
    </w:p>
    <w:p w:rsidR="00CB381A" w:rsidRDefault="00CA646B" w:rsidP="00CB381A">
      <w:pPr>
        <w:pStyle w:val="a9"/>
        <w:numPr>
          <w:ilvl w:val="0"/>
          <w:numId w:val="22"/>
        </w:numPr>
        <w:tabs>
          <w:tab w:val="left" w:pos="244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F7D52">
        <w:rPr>
          <w:rFonts w:ascii="Times New Roman" w:hAnsi="Times New Roman"/>
          <w:sz w:val="28"/>
          <w:szCs w:val="28"/>
        </w:rPr>
        <w:t xml:space="preserve">завершенность – проект интересен в готовом виде и его интересно </w:t>
      </w:r>
      <w:r w:rsidR="00494A5B" w:rsidRPr="002F7D52">
        <w:rPr>
          <w:rFonts w:ascii="Times New Roman" w:hAnsi="Times New Roman"/>
          <w:sz w:val="28"/>
          <w:szCs w:val="28"/>
        </w:rPr>
        <w:t>п</w:t>
      </w:r>
      <w:r w:rsidRPr="002F7D52">
        <w:rPr>
          <w:rFonts w:ascii="Times New Roman" w:hAnsi="Times New Roman"/>
          <w:sz w:val="28"/>
          <w:szCs w:val="28"/>
        </w:rPr>
        <w:t>реподносить аудитории.</w:t>
      </w:r>
    </w:p>
    <w:p w:rsidR="00494A5B" w:rsidRPr="00CB381A" w:rsidRDefault="00494A5B" w:rsidP="00CB381A">
      <w:pPr>
        <w:tabs>
          <w:tab w:val="left" w:pos="2445"/>
        </w:tabs>
        <w:ind w:firstLine="709"/>
        <w:jc w:val="both"/>
        <w:rPr>
          <w:sz w:val="28"/>
          <w:szCs w:val="28"/>
        </w:rPr>
      </w:pPr>
      <w:r w:rsidRPr="00CB381A">
        <w:rPr>
          <w:sz w:val="28"/>
          <w:szCs w:val="28"/>
        </w:rPr>
        <w:t xml:space="preserve">Использование ИКТ на уроках способствует </w:t>
      </w:r>
      <w:r w:rsidRPr="00CB381A">
        <w:rPr>
          <w:b/>
          <w:sz w:val="28"/>
          <w:szCs w:val="28"/>
        </w:rPr>
        <w:t>формированию</w:t>
      </w:r>
      <w:r w:rsidRPr="00CB381A">
        <w:rPr>
          <w:sz w:val="28"/>
          <w:szCs w:val="28"/>
        </w:rPr>
        <w:t xml:space="preserve"> следующих </w:t>
      </w:r>
      <w:r w:rsidRPr="00CB381A">
        <w:rPr>
          <w:b/>
          <w:sz w:val="28"/>
          <w:szCs w:val="28"/>
        </w:rPr>
        <w:t>компетенций у учащихся: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2F7D52" w:rsidRPr="002F7D52" w:rsidTr="00845C30">
        <w:tc>
          <w:tcPr>
            <w:tcW w:w="2376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  <w:r w:rsidRPr="002F7D52">
              <w:rPr>
                <w:b/>
                <w:sz w:val="28"/>
                <w:szCs w:val="28"/>
              </w:rPr>
              <w:t>Компетенция</w:t>
            </w:r>
          </w:p>
        </w:tc>
        <w:tc>
          <w:tcPr>
            <w:tcW w:w="7195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  <w:r w:rsidRPr="002F7D52">
              <w:rPr>
                <w:b/>
                <w:sz w:val="28"/>
                <w:szCs w:val="28"/>
              </w:rPr>
              <w:t>Характеристика</w:t>
            </w:r>
          </w:p>
        </w:tc>
      </w:tr>
      <w:tr w:rsidR="002F7D52" w:rsidRPr="002F7D52" w:rsidTr="00A73419">
        <w:trPr>
          <w:trHeight w:val="1308"/>
        </w:trPr>
        <w:tc>
          <w:tcPr>
            <w:tcW w:w="2376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 w:rsidRPr="002F7D52">
              <w:rPr>
                <w:bCs/>
                <w:spacing w:val="-4"/>
                <w:sz w:val="28"/>
                <w:szCs w:val="28"/>
              </w:rPr>
              <w:t>Учебно-познавательная     компетенция</w:t>
            </w:r>
          </w:p>
        </w:tc>
        <w:tc>
          <w:tcPr>
            <w:tcW w:w="7195" w:type="dxa"/>
          </w:tcPr>
          <w:p w:rsidR="00D7630B" w:rsidRPr="002F7D52" w:rsidRDefault="00A73419" w:rsidP="00CB381A">
            <w:pPr>
              <w:shd w:val="clear" w:color="auto" w:fill="FFFFFF"/>
              <w:tabs>
                <w:tab w:val="left" w:pos="6366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>О</w:t>
            </w:r>
            <w:r w:rsidR="00D7630B" w:rsidRPr="002F7D52">
              <w:rPr>
                <w:sz w:val="28"/>
                <w:szCs w:val="28"/>
              </w:rPr>
              <w:t>существляется в процессе обращения к принципиально новым познавательным средствам и способам совершенствования познавательной деятельности, таким как интерактивность, моделирование различных ситуаций и сред, анимации, резкому повышению скорости поиска и обработки информации и т.п.</w:t>
            </w:r>
          </w:p>
        </w:tc>
      </w:tr>
      <w:tr w:rsidR="002F7D52" w:rsidRPr="002F7D52" w:rsidTr="00A73419">
        <w:trPr>
          <w:trHeight w:val="1058"/>
        </w:trPr>
        <w:tc>
          <w:tcPr>
            <w:tcW w:w="2376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center"/>
              <w:rPr>
                <w:bCs/>
                <w:spacing w:val="-4"/>
                <w:sz w:val="28"/>
                <w:szCs w:val="28"/>
              </w:rPr>
            </w:pPr>
            <w:proofErr w:type="spellStart"/>
            <w:r w:rsidRPr="002F7D52">
              <w:rPr>
                <w:bCs/>
                <w:iCs/>
                <w:sz w:val="28"/>
                <w:szCs w:val="28"/>
              </w:rPr>
              <w:t>Общеучебная</w:t>
            </w:r>
            <w:proofErr w:type="spellEnd"/>
            <w:r w:rsidRPr="002F7D52">
              <w:rPr>
                <w:bCs/>
                <w:iCs/>
                <w:sz w:val="28"/>
                <w:szCs w:val="28"/>
              </w:rPr>
              <w:t xml:space="preserve"> компетенция</w:t>
            </w:r>
          </w:p>
        </w:tc>
        <w:tc>
          <w:tcPr>
            <w:tcW w:w="7195" w:type="dxa"/>
          </w:tcPr>
          <w:p w:rsidR="00D7630B" w:rsidRPr="002F7D52" w:rsidRDefault="00A73419" w:rsidP="00CB381A">
            <w:pPr>
              <w:shd w:val="clear" w:color="auto" w:fill="FFFFFF"/>
              <w:tabs>
                <w:tab w:val="left" w:pos="6366"/>
              </w:tabs>
              <w:jc w:val="both"/>
              <w:rPr>
                <w:spacing w:val="-4"/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>П</w:t>
            </w:r>
            <w:r w:rsidR="00D7630B" w:rsidRPr="002F7D52">
              <w:rPr>
                <w:sz w:val="28"/>
                <w:szCs w:val="28"/>
              </w:rPr>
              <w:t>олучает новый толчок за счет использования учащимися программных продуктов, разнообразных как по алгоритмам, так и по видам интерактивных сред, позволяющих оптимизировать его учебную деятельность.</w:t>
            </w:r>
          </w:p>
        </w:tc>
      </w:tr>
      <w:tr w:rsidR="002F7D52" w:rsidRPr="002F7D52" w:rsidTr="00845C30">
        <w:tc>
          <w:tcPr>
            <w:tcW w:w="2376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 w:rsidRPr="002F7D52">
              <w:rPr>
                <w:bCs/>
                <w:spacing w:val="-5"/>
                <w:sz w:val="28"/>
                <w:szCs w:val="28"/>
              </w:rPr>
              <w:t>Информационная компетенция.</w:t>
            </w:r>
          </w:p>
        </w:tc>
        <w:tc>
          <w:tcPr>
            <w:tcW w:w="7195" w:type="dxa"/>
          </w:tcPr>
          <w:p w:rsidR="00D7630B" w:rsidRPr="002F7D52" w:rsidRDefault="00A73419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>Н</w:t>
            </w:r>
            <w:r w:rsidR="00D7630B" w:rsidRPr="002F7D52">
              <w:rPr>
                <w:sz w:val="28"/>
                <w:szCs w:val="28"/>
              </w:rPr>
              <w:t>апрямую связана со способами рациональной работы с большим объемом учебной и научной информации, предоставляемыми ИК технологиями</w:t>
            </w:r>
            <w:r w:rsidR="00E80B2E" w:rsidRPr="002F7D52">
              <w:rPr>
                <w:sz w:val="28"/>
                <w:szCs w:val="28"/>
              </w:rPr>
              <w:t>.</w:t>
            </w:r>
          </w:p>
        </w:tc>
      </w:tr>
      <w:tr w:rsidR="002F7D52" w:rsidRPr="002F7D52" w:rsidTr="00845C30">
        <w:tc>
          <w:tcPr>
            <w:tcW w:w="2376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 w:rsidRPr="002F7D52">
              <w:rPr>
                <w:bCs/>
                <w:spacing w:val="-5"/>
                <w:sz w:val="28"/>
                <w:szCs w:val="28"/>
              </w:rPr>
              <w:t>Коммуникативная   компетенция</w:t>
            </w:r>
          </w:p>
        </w:tc>
        <w:tc>
          <w:tcPr>
            <w:tcW w:w="7195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pacing w:val="-5"/>
                <w:sz w:val="28"/>
                <w:szCs w:val="28"/>
              </w:rPr>
              <w:t xml:space="preserve">Включает знание   необходимых языков, способов взаимодействия с окружающими и удалёнными людьми </w:t>
            </w:r>
            <w:r w:rsidRPr="002F7D52">
              <w:rPr>
                <w:spacing w:val="-4"/>
                <w:sz w:val="28"/>
                <w:szCs w:val="28"/>
              </w:rPr>
              <w:t xml:space="preserve">и    событиями,    навыки    работы    в    группе,    владение    различными </w:t>
            </w:r>
            <w:r w:rsidRPr="002F7D52">
              <w:rPr>
                <w:spacing w:val="1"/>
                <w:sz w:val="28"/>
                <w:szCs w:val="28"/>
              </w:rPr>
              <w:t>социальными ролями в коллективе.</w:t>
            </w:r>
          </w:p>
        </w:tc>
      </w:tr>
      <w:tr w:rsidR="002F7D52" w:rsidRPr="002F7D52" w:rsidTr="00845C30">
        <w:tc>
          <w:tcPr>
            <w:tcW w:w="2376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 w:rsidRPr="002F7D52">
              <w:rPr>
                <w:bCs/>
                <w:spacing w:val="-7"/>
                <w:sz w:val="28"/>
                <w:szCs w:val="28"/>
              </w:rPr>
              <w:t>Социально-политическая компетенция или готовность к решению</w:t>
            </w:r>
            <w:r w:rsidRPr="002F7D52">
              <w:rPr>
                <w:bCs/>
                <w:spacing w:val="-7"/>
                <w:sz w:val="28"/>
                <w:szCs w:val="28"/>
              </w:rPr>
              <w:br/>
              <w:t>проблем</w:t>
            </w:r>
          </w:p>
        </w:tc>
        <w:tc>
          <w:tcPr>
            <w:tcW w:w="7195" w:type="dxa"/>
          </w:tcPr>
          <w:p w:rsidR="00D7630B" w:rsidRPr="002F7D52" w:rsidRDefault="00D7630B" w:rsidP="00CB381A">
            <w:pPr>
              <w:shd w:val="clear" w:color="auto" w:fill="FFFFFF"/>
              <w:ind w:right="24"/>
              <w:jc w:val="both"/>
              <w:rPr>
                <w:sz w:val="28"/>
                <w:szCs w:val="28"/>
              </w:rPr>
            </w:pPr>
            <w:r w:rsidRPr="002F7D52">
              <w:rPr>
                <w:spacing w:val="-4"/>
                <w:sz w:val="28"/>
                <w:szCs w:val="28"/>
              </w:rPr>
              <w:t xml:space="preserve">В данном случае речь идет не столько о реальной эффективности </w:t>
            </w:r>
            <w:r w:rsidRPr="002F7D52">
              <w:rPr>
                <w:spacing w:val="5"/>
                <w:sz w:val="28"/>
                <w:szCs w:val="28"/>
              </w:rPr>
              <w:t xml:space="preserve">принимаемых решений, сколько о психологического готовности </w:t>
            </w:r>
            <w:r w:rsidRPr="002F7D52">
              <w:rPr>
                <w:spacing w:val="-4"/>
                <w:sz w:val="28"/>
                <w:szCs w:val="28"/>
              </w:rPr>
              <w:t>принимать их и брать на себя ответственность за них.</w:t>
            </w:r>
            <w:r w:rsidR="00CB381A">
              <w:rPr>
                <w:spacing w:val="-4"/>
                <w:sz w:val="28"/>
                <w:szCs w:val="28"/>
              </w:rPr>
              <w:t xml:space="preserve"> </w:t>
            </w:r>
            <w:r w:rsidRPr="002F7D52">
              <w:rPr>
                <w:spacing w:val="-3"/>
                <w:sz w:val="28"/>
                <w:szCs w:val="28"/>
              </w:rPr>
              <w:t xml:space="preserve">Проблемы личного, межличностного, социального, академического и иного характера возникают в жизни любого человека. Подчас именно психологическая неготовность человека реагировать на сложившиеся </w:t>
            </w:r>
            <w:r w:rsidRPr="002F7D52">
              <w:rPr>
                <w:spacing w:val="-4"/>
                <w:sz w:val="28"/>
                <w:szCs w:val="28"/>
              </w:rPr>
              <w:t xml:space="preserve">обстоятельства, пассивная позиция, неумение определить суть проблемы </w:t>
            </w:r>
            <w:r w:rsidRPr="002F7D52">
              <w:rPr>
                <w:sz w:val="28"/>
                <w:szCs w:val="28"/>
              </w:rPr>
              <w:t xml:space="preserve">переводят ее из разряда ординарной житейской ситуации в план </w:t>
            </w:r>
            <w:r w:rsidRPr="002F7D52">
              <w:rPr>
                <w:spacing w:val="-3"/>
                <w:sz w:val="28"/>
                <w:szCs w:val="28"/>
              </w:rPr>
              <w:t>неразрешимого личного социального конфликта.</w:t>
            </w:r>
          </w:p>
        </w:tc>
      </w:tr>
      <w:tr w:rsidR="002F7D52" w:rsidRPr="002F7D52" w:rsidTr="00845C30">
        <w:tc>
          <w:tcPr>
            <w:tcW w:w="2376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 w:rsidRPr="002F7D52">
              <w:rPr>
                <w:bCs/>
                <w:spacing w:val="2"/>
                <w:sz w:val="28"/>
                <w:szCs w:val="28"/>
              </w:rPr>
              <w:t>Общекультурная компетенция</w:t>
            </w:r>
          </w:p>
        </w:tc>
        <w:tc>
          <w:tcPr>
            <w:tcW w:w="7195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pacing w:val="2"/>
                <w:sz w:val="28"/>
                <w:szCs w:val="28"/>
              </w:rPr>
              <w:t xml:space="preserve">Круг вопросов, в которых ученик </w:t>
            </w:r>
            <w:r w:rsidRPr="002F7D52">
              <w:rPr>
                <w:spacing w:val="-2"/>
                <w:sz w:val="28"/>
                <w:szCs w:val="28"/>
              </w:rPr>
              <w:t>должен   быть   хорошо   осведомлен,   обладать   познаниями      и   опытом</w:t>
            </w:r>
            <w:r w:rsidRPr="002F7D52">
              <w:rPr>
                <w:spacing w:val="-2"/>
                <w:sz w:val="28"/>
                <w:szCs w:val="28"/>
              </w:rPr>
              <w:br/>
            </w:r>
            <w:r w:rsidRPr="002F7D52">
              <w:rPr>
                <w:spacing w:val="-3"/>
                <w:sz w:val="28"/>
                <w:szCs w:val="28"/>
              </w:rPr>
              <w:t xml:space="preserve">деятельности.    Это    особенности    национальной    и    общечеловеческой </w:t>
            </w:r>
            <w:r w:rsidRPr="002F7D52">
              <w:rPr>
                <w:spacing w:val="1"/>
                <w:sz w:val="28"/>
                <w:szCs w:val="28"/>
              </w:rPr>
              <w:t xml:space="preserve">культуры, духовно-нравственные основы жизни человека и человечества, </w:t>
            </w:r>
            <w:r w:rsidRPr="002F7D52">
              <w:rPr>
                <w:spacing w:val="2"/>
                <w:sz w:val="28"/>
                <w:szCs w:val="28"/>
              </w:rPr>
              <w:t xml:space="preserve">отдельных </w:t>
            </w:r>
            <w:r w:rsidRPr="002F7D52">
              <w:rPr>
                <w:spacing w:val="2"/>
                <w:sz w:val="28"/>
                <w:szCs w:val="28"/>
              </w:rPr>
              <w:lastRenderedPageBreak/>
              <w:t xml:space="preserve">народов, культурологические основы семейных, социальных, </w:t>
            </w:r>
            <w:r w:rsidRPr="002F7D52">
              <w:rPr>
                <w:spacing w:val="-4"/>
                <w:sz w:val="28"/>
                <w:szCs w:val="28"/>
              </w:rPr>
              <w:t xml:space="preserve">общественных явлений и традиций, роль науки и религии в жизни человека, </w:t>
            </w:r>
            <w:r w:rsidRPr="002F7D52">
              <w:rPr>
                <w:sz w:val="28"/>
                <w:szCs w:val="28"/>
              </w:rPr>
              <w:t>их влияние на мир, компетенции в бытовой и культурно-досуговой сфере,</w:t>
            </w:r>
            <w:r w:rsidRPr="002F7D52">
              <w:rPr>
                <w:sz w:val="28"/>
                <w:szCs w:val="28"/>
              </w:rPr>
              <w:br/>
              <w:t xml:space="preserve">например,  владение эффективными  способами организации  свободного </w:t>
            </w:r>
            <w:r w:rsidRPr="002F7D52">
              <w:rPr>
                <w:spacing w:val="-6"/>
                <w:sz w:val="28"/>
                <w:szCs w:val="28"/>
              </w:rPr>
              <w:t>времени.</w:t>
            </w:r>
          </w:p>
        </w:tc>
      </w:tr>
      <w:tr w:rsidR="002F7D52" w:rsidRPr="002F7D52" w:rsidTr="00845C30">
        <w:tc>
          <w:tcPr>
            <w:tcW w:w="2376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center"/>
              <w:rPr>
                <w:sz w:val="28"/>
                <w:szCs w:val="28"/>
              </w:rPr>
            </w:pPr>
            <w:r w:rsidRPr="002F7D52">
              <w:rPr>
                <w:bCs/>
                <w:spacing w:val="3"/>
                <w:sz w:val="28"/>
                <w:szCs w:val="28"/>
              </w:rPr>
              <w:lastRenderedPageBreak/>
              <w:t>Социально-трудовая компетенция</w:t>
            </w:r>
          </w:p>
        </w:tc>
        <w:tc>
          <w:tcPr>
            <w:tcW w:w="7195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pacing w:val="6"/>
                <w:sz w:val="28"/>
                <w:szCs w:val="28"/>
              </w:rPr>
              <w:t xml:space="preserve">Ученик овладевает минимально </w:t>
            </w:r>
            <w:r w:rsidRPr="002F7D52">
              <w:rPr>
                <w:spacing w:val="-4"/>
                <w:sz w:val="28"/>
                <w:szCs w:val="28"/>
              </w:rPr>
              <w:t>необходимыми для жизни в современном обществе навыками социальной активности и функциональной грамотности.</w:t>
            </w:r>
          </w:p>
        </w:tc>
      </w:tr>
    </w:tbl>
    <w:p w:rsidR="00D7630B" w:rsidRPr="002F7D52" w:rsidRDefault="00D7630B" w:rsidP="00CB381A">
      <w:pPr>
        <w:tabs>
          <w:tab w:val="left" w:pos="2445"/>
        </w:tabs>
        <w:ind w:firstLine="851"/>
        <w:jc w:val="both"/>
        <w:rPr>
          <w:sz w:val="28"/>
          <w:szCs w:val="28"/>
        </w:rPr>
      </w:pPr>
      <w:r w:rsidRPr="002F7D52">
        <w:rPr>
          <w:b/>
          <w:sz w:val="28"/>
          <w:szCs w:val="28"/>
        </w:rPr>
        <w:t>При внедрении ИКТ на уроках</w:t>
      </w:r>
      <w:r w:rsidR="0068664A">
        <w:rPr>
          <w:sz w:val="28"/>
          <w:szCs w:val="28"/>
        </w:rPr>
        <w:t xml:space="preserve"> я столкнулся</w:t>
      </w:r>
      <w:r w:rsidRPr="002F7D52">
        <w:rPr>
          <w:sz w:val="28"/>
          <w:szCs w:val="28"/>
        </w:rPr>
        <w:t xml:space="preserve"> со следующими </w:t>
      </w:r>
      <w:r w:rsidRPr="002F7D52">
        <w:rPr>
          <w:b/>
          <w:sz w:val="28"/>
          <w:szCs w:val="28"/>
        </w:rPr>
        <w:t>проблемами</w:t>
      </w:r>
      <w:r w:rsidRPr="002F7D52">
        <w:rPr>
          <w:sz w:val="28"/>
          <w:szCs w:val="28"/>
        </w:rPr>
        <w:t>, которые необходимо учитывать и преодолевать в дальнейшем: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3827"/>
        <w:gridCol w:w="3651"/>
      </w:tblGrid>
      <w:tr w:rsidR="002F7D52" w:rsidRPr="002F7D52" w:rsidTr="008168E4">
        <w:tc>
          <w:tcPr>
            <w:tcW w:w="2093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  <w:r w:rsidRPr="002F7D52">
              <w:rPr>
                <w:b/>
                <w:sz w:val="28"/>
                <w:szCs w:val="28"/>
              </w:rPr>
              <w:t>Варианты работы с ИКТ</w:t>
            </w:r>
          </w:p>
        </w:tc>
        <w:tc>
          <w:tcPr>
            <w:tcW w:w="3827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  <w:r w:rsidRPr="002F7D52">
              <w:rPr>
                <w:b/>
                <w:sz w:val="28"/>
                <w:szCs w:val="28"/>
              </w:rPr>
              <w:t>Возможные трудности</w:t>
            </w:r>
          </w:p>
        </w:tc>
        <w:tc>
          <w:tcPr>
            <w:tcW w:w="3651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b/>
                <w:sz w:val="28"/>
                <w:szCs w:val="28"/>
              </w:rPr>
            </w:pPr>
            <w:r w:rsidRPr="002F7D52">
              <w:rPr>
                <w:b/>
                <w:sz w:val="28"/>
                <w:szCs w:val="28"/>
              </w:rPr>
              <w:t>Способы решения проблемы</w:t>
            </w:r>
          </w:p>
        </w:tc>
      </w:tr>
      <w:tr w:rsidR="002F7D52" w:rsidRPr="002F7D52" w:rsidTr="008168E4">
        <w:tc>
          <w:tcPr>
            <w:tcW w:w="2093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>Поиск информации</w:t>
            </w:r>
          </w:p>
        </w:tc>
        <w:tc>
          <w:tcPr>
            <w:tcW w:w="3827" w:type="dxa"/>
          </w:tcPr>
          <w:p w:rsidR="00D7630B" w:rsidRPr="002F7D52" w:rsidRDefault="00E80B2E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>Учащиеся часто</w:t>
            </w:r>
            <w:r w:rsidR="00D7630B" w:rsidRPr="002F7D52">
              <w:rPr>
                <w:sz w:val="28"/>
                <w:szCs w:val="28"/>
              </w:rPr>
              <w:t xml:space="preserve"> теряются в огромном объеме информации, затрудняются в выборе необходимых данных</w:t>
            </w:r>
            <w:r w:rsidRPr="002F7D52">
              <w:rPr>
                <w:sz w:val="28"/>
                <w:szCs w:val="28"/>
              </w:rPr>
              <w:t>.Не обрабатывают и не оформляют</w:t>
            </w:r>
            <w:r w:rsidR="00D7630B" w:rsidRPr="002F7D52">
              <w:rPr>
                <w:sz w:val="28"/>
                <w:szCs w:val="28"/>
              </w:rPr>
              <w:t xml:space="preserve"> полученный текст.</w:t>
            </w:r>
          </w:p>
        </w:tc>
        <w:tc>
          <w:tcPr>
            <w:tcW w:w="3651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>Давать больше заданий на работу с текстом, на составление конспектов и развернутых планов, как письменно, так и в электронном виде</w:t>
            </w:r>
          </w:p>
        </w:tc>
      </w:tr>
      <w:tr w:rsidR="002F7D52" w:rsidRPr="002F7D52" w:rsidTr="008168E4">
        <w:tc>
          <w:tcPr>
            <w:tcW w:w="2093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>Составление графиков и диаграмм</w:t>
            </w:r>
          </w:p>
        </w:tc>
        <w:tc>
          <w:tcPr>
            <w:tcW w:w="3827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 xml:space="preserve">Некоторые учащиеся плохо разбираются даже в примитивных возможностях  программы </w:t>
            </w:r>
            <w:r w:rsidRPr="002F7D52">
              <w:rPr>
                <w:sz w:val="28"/>
                <w:szCs w:val="28"/>
                <w:lang w:val="en-US"/>
              </w:rPr>
              <w:t>OfficeExcel</w:t>
            </w:r>
          </w:p>
        </w:tc>
        <w:tc>
          <w:tcPr>
            <w:tcW w:w="3651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 xml:space="preserve">Наглядно показывать способы работы  с программой </w:t>
            </w:r>
            <w:r w:rsidRPr="002F7D52">
              <w:rPr>
                <w:sz w:val="28"/>
                <w:szCs w:val="28"/>
                <w:lang w:val="en-US"/>
              </w:rPr>
              <w:t>OfficeExcel</w:t>
            </w:r>
          </w:p>
        </w:tc>
      </w:tr>
      <w:tr w:rsidR="002F7D52" w:rsidRPr="002F7D52" w:rsidTr="008168E4">
        <w:tc>
          <w:tcPr>
            <w:tcW w:w="2093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>Составление презентаций и другого наглядного материала</w:t>
            </w:r>
          </w:p>
        </w:tc>
        <w:tc>
          <w:tcPr>
            <w:tcW w:w="3827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>Иногда презентации бывают «перегружены» текс</w:t>
            </w:r>
            <w:r w:rsidR="00E80B2E" w:rsidRPr="002F7D52">
              <w:rPr>
                <w:sz w:val="28"/>
                <w:szCs w:val="28"/>
              </w:rPr>
              <w:t>т</w:t>
            </w:r>
            <w:r w:rsidRPr="002F7D52">
              <w:rPr>
                <w:sz w:val="28"/>
                <w:szCs w:val="28"/>
              </w:rPr>
              <w:t>ом или анимацией, что затрудняет восприятие предложенных работ</w:t>
            </w:r>
          </w:p>
        </w:tc>
        <w:tc>
          <w:tcPr>
            <w:tcW w:w="3651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>Тактично указывать на недостатки и недочеты выполненной работы, иногда презентации можно составлять на уроке, обсуждая выбранную информацию и оформление работы</w:t>
            </w:r>
          </w:p>
        </w:tc>
      </w:tr>
      <w:tr w:rsidR="002F7D52" w:rsidRPr="002F7D52" w:rsidTr="008168E4">
        <w:tc>
          <w:tcPr>
            <w:tcW w:w="2093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>Выступления учащихся с использованием ИКТ</w:t>
            </w:r>
          </w:p>
        </w:tc>
        <w:tc>
          <w:tcPr>
            <w:tcW w:w="3827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 xml:space="preserve">Многие учащиеся заменяют </w:t>
            </w:r>
            <w:r w:rsidR="00E80B2E" w:rsidRPr="002F7D52">
              <w:rPr>
                <w:sz w:val="28"/>
                <w:szCs w:val="28"/>
              </w:rPr>
              <w:t>свое выступление презентацией</w:t>
            </w:r>
            <w:r w:rsidRPr="002F7D52">
              <w:rPr>
                <w:sz w:val="28"/>
                <w:szCs w:val="28"/>
              </w:rPr>
              <w:t xml:space="preserve"> вместо того, чтобы сделать презентацию ярким дополнением выступления</w:t>
            </w:r>
          </w:p>
        </w:tc>
        <w:tc>
          <w:tcPr>
            <w:tcW w:w="3651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>Предлагать заменить текст в презентации устным выступлением.</w:t>
            </w:r>
          </w:p>
        </w:tc>
      </w:tr>
      <w:tr w:rsidR="002F7D52" w:rsidRPr="002F7D52" w:rsidTr="008168E4">
        <w:tc>
          <w:tcPr>
            <w:tcW w:w="2093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>Использование тренажеров и  электронных тестов</w:t>
            </w:r>
          </w:p>
        </w:tc>
        <w:tc>
          <w:tcPr>
            <w:tcW w:w="3827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</w:p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 xml:space="preserve">     ___________________</w:t>
            </w:r>
          </w:p>
        </w:tc>
        <w:tc>
          <w:tcPr>
            <w:tcW w:w="3651" w:type="dxa"/>
          </w:tcPr>
          <w:p w:rsidR="00D7630B" w:rsidRPr="002F7D52" w:rsidRDefault="00D7630B" w:rsidP="00CB381A">
            <w:pPr>
              <w:tabs>
                <w:tab w:val="left" w:pos="2445"/>
              </w:tabs>
              <w:jc w:val="both"/>
              <w:rPr>
                <w:sz w:val="28"/>
                <w:szCs w:val="28"/>
              </w:rPr>
            </w:pPr>
            <w:r w:rsidRPr="002F7D52">
              <w:rPr>
                <w:sz w:val="28"/>
                <w:szCs w:val="28"/>
              </w:rPr>
              <w:t>Данный тип работы все учащиеся выполняют легко и с удовольствием</w:t>
            </w:r>
          </w:p>
        </w:tc>
      </w:tr>
    </w:tbl>
    <w:p w:rsidR="00AD0CB7" w:rsidRDefault="00D7630B" w:rsidP="00CB381A">
      <w:pPr>
        <w:ind w:firstLine="709"/>
        <w:jc w:val="both"/>
        <w:rPr>
          <w:sz w:val="28"/>
          <w:szCs w:val="28"/>
        </w:rPr>
      </w:pPr>
      <w:r w:rsidRPr="0048273C">
        <w:rPr>
          <w:sz w:val="28"/>
          <w:szCs w:val="28"/>
        </w:rPr>
        <w:t xml:space="preserve">Используя ИКТ на уроках </w:t>
      </w:r>
      <w:r w:rsidR="002F7D52">
        <w:rPr>
          <w:sz w:val="28"/>
          <w:szCs w:val="28"/>
        </w:rPr>
        <w:t xml:space="preserve">обществознания и </w:t>
      </w:r>
      <w:r w:rsidR="003E2CBA">
        <w:rPr>
          <w:sz w:val="28"/>
          <w:szCs w:val="28"/>
        </w:rPr>
        <w:t xml:space="preserve">истории </w:t>
      </w:r>
      <w:r w:rsidR="003E2CBA" w:rsidRPr="0048273C">
        <w:rPr>
          <w:sz w:val="28"/>
          <w:szCs w:val="28"/>
        </w:rPr>
        <w:t>в</w:t>
      </w:r>
      <w:r w:rsidRPr="0048273C">
        <w:rPr>
          <w:sz w:val="28"/>
          <w:szCs w:val="28"/>
        </w:rPr>
        <w:t xml:space="preserve"> течение </w:t>
      </w:r>
      <w:r w:rsidR="002F7D52">
        <w:rPr>
          <w:sz w:val="28"/>
          <w:szCs w:val="28"/>
        </w:rPr>
        <w:t xml:space="preserve">учебного </w:t>
      </w:r>
      <w:r w:rsidR="003E2CBA">
        <w:rPr>
          <w:sz w:val="28"/>
          <w:szCs w:val="28"/>
        </w:rPr>
        <w:t>года, я</w:t>
      </w:r>
      <w:r w:rsidR="0068664A">
        <w:rPr>
          <w:sz w:val="28"/>
          <w:szCs w:val="28"/>
        </w:rPr>
        <w:t xml:space="preserve"> получил</w:t>
      </w:r>
      <w:r w:rsidRPr="0048273C">
        <w:rPr>
          <w:sz w:val="28"/>
          <w:szCs w:val="28"/>
        </w:rPr>
        <w:t xml:space="preserve"> подтверждение тому, что аудиовизуальные и интерактивные средства обучения, направленные на адекватное восприятие </w:t>
      </w:r>
      <w:r w:rsidR="003E2CBA">
        <w:rPr>
          <w:sz w:val="28"/>
          <w:szCs w:val="28"/>
        </w:rPr>
        <w:t xml:space="preserve">исторических </w:t>
      </w:r>
      <w:r w:rsidR="003E2CBA" w:rsidRPr="0048273C">
        <w:rPr>
          <w:sz w:val="28"/>
          <w:szCs w:val="28"/>
        </w:rPr>
        <w:t>процессов</w:t>
      </w:r>
      <w:r w:rsidRPr="0048273C">
        <w:rPr>
          <w:sz w:val="28"/>
          <w:szCs w:val="28"/>
        </w:rPr>
        <w:t xml:space="preserve"> и явлений, способствуют формированию в памяти </w:t>
      </w:r>
      <w:r w:rsidR="003E2CBA" w:rsidRPr="0048273C">
        <w:rPr>
          <w:sz w:val="28"/>
          <w:szCs w:val="28"/>
        </w:rPr>
        <w:t>учеников,</w:t>
      </w:r>
      <w:r w:rsidRPr="0048273C">
        <w:rPr>
          <w:sz w:val="28"/>
          <w:szCs w:val="28"/>
        </w:rPr>
        <w:t xml:space="preserve"> соответствующих </w:t>
      </w:r>
      <w:r w:rsidR="002F7D52">
        <w:rPr>
          <w:sz w:val="28"/>
          <w:szCs w:val="28"/>
        </w:rPr>
        <w:lastRenderedPageBreak/>
        <w:t>исторических и обществоведческих</w:t>
      </w:r>
      <w:r w:rsidRPr="0048273C">
        <w:rPr>
          <w:sz w:val="28"/>
          <w:szCs w:val="28"/>
        </w:rPr>
        <w:t xml:space="preserve"> представлений и развитию мышления на всех уровнях: наглядно-действенном, чувственно-образном и интеллектуально-логическом.</w:t>
      </w:r>
    </w:p>
    <w:p w:rsidR="00AD0CB7" w:rsidRDefault="00D7630B" w:rsidP="00CB381A">
      <w:pPr>
        <w:ind w:firstLine="709"/>
        <w:jc w:val="both"/>
        <w:rPr>
          <w:sz w:val="28"/>
          <w:szCs w:val="28"/>
        </w:rPr>
      </w:pPr>
      <w:r w:rsidRPr="00937B69">
        <w:rPr>
          <w:sz w:val="28"/>
          <w:szCs w:val="28"/>
        </w:rPr>
        <w:t>В современных условиях информатизации общества очевидна необходимость модернизации системы образования с привлечением новых информационно-коммуникационных технологий в соответствии с социальным заказом общества.</w:t>
      </w:r>
      <w:r w:rsidRPr="005507F5">
        <w:rPr>
          <w:sz w:val="28"/>
          <w:szCs w:val="28"/>
        </w:rPr>
        <w:t xml:space="preserve"> Современные </w:t>
      </w:r>
      <w:r>
        <w:rPr>
          <w:sz w:val="28"/>
          <w:szCs w:val="28"/>
        </w:rPr>
        <w:t>информационно-коммуникативные</w:t>
      </w:r>
      <w:r w:rsidRPr="005507F5">
        <w:rPr>
          <w:sz w:val="28"/>
          <w:szCs w:val="28"/>
        </w:rPr>
        <w:t xml:space="preserve"> технологии – это мощный инструмент преподавания </w:t>
      </w:r>
      <w:r w:rsidR="002F7D52">
        <w:rPr>
          <w:sz w:val="28"/>
          <w:szCs w:val="28"/>
        </w:rPr>
        <w:t>истории и обществознания</w:t>
      </w:r>
      <w:r w:rsidRPr="005507F5">
        <w:rPr>
          <w:sz w:val="28"/>
          <w:szCs w:val="28"/>
        </w:rPr>
        <w:t xml:space="preserve">, которые способствуют развитию личности. ИКТ активизирует весь образовательный процесс, как на уроках, так и во внеурочное время, что приводит к интенсификации обучения. ИКТ помогают учителю осуществить обоснованный выбор наилучшего варианта обучения с точки зрения рациональности затрат времени. </w:t>
      </w:r>
    </w:p>
    <w:p w:rsidR="00AD0CB7" w:rsidRDefault="00D7630B" w:rsidP="00CB3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937B69">
        <w:rPr>
          <w:sz w:val="28"/>
          <w:szCs w:val="28"/>
        </w:rPr>
        <w:t xml:space="preserve"> ИКТ</w:t>
      </w:r>
      <w:r>
        <w:rPr>
          <w:sz w:val="28"/>
          <w:szCs w:val="28"/>
        </w:rPr>
        <w:t xml:space="preserve"> на уроках </w:t>
      </w:r>
      <w:r w:rsidR="002F7D52">
        <w:rPr>
          <w:sz w:val="28"/>
          <w:szCs w:val="28"/>
        </w:rPr>
        <w:t>истории и обществознания</w:t>
      </w:r>
      <w:r w:rsidR="00E80B2E">
        <w:rPr>
          <w:sz w:val="28"/>
          <w:szCs w:val="28"/>
        </w:rPr>
        <w:t>,</w:t>
      </w:r>
      <w:r w:rsidRPr="00937B69">
        <w:rPr>
          <w:sz w:val="28"/>
          <w:szCs w:val="28"/>
        </w:rPr>
        <w:t xml:space="preserve"> на мой взгляд, является одним из самых  важных результатов инновационной работы в школе. Использование информационных технологий позволяет мне осуществить задуманное, сделать урок современным. </w:t>
      </w:r>
    </w:p>
    <w:p w:rsidR="00AD0CB7" w:rsidRDefault="00D7630B" w:rsidP="00CB381A">
      <w:pPr>
        <w:ind w:firstLine="709"/>
        <w:jc w:val="both"/>
        <w:rPr>
          <w:sz w:val="28"/>
          <w:szCs w:val="28"/>
        </w:rPr>
      </w:pPr>
      <w:r w:rsidRPr="00937B69">
        <w:rPr>
          <w:sz w:val="28"/>
          <w:szCs w:val="28"/>
        </w:rPr>
        <w:t>Анализируя опыт использования ИКТ на уроках, можно с уверенностью сказать, что использование информационно-коммуникативных технологий позволяет:</w:t>
      </w:r>
    </w:p>
    <w:p w:rsidR="00AD0CB7" w:rsidRPr="00AD0CB7" w:rsidRDefault="00D7630B" w:rsidP="00CB381A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CB7">
        <w:rPr>
          <w:rFonts w:ascii="Times New Roman" w:hAnsi="Times New Roman"/>
          <w:sz w:val="28"/>
          <w:szCs w:val="28"/>
        </w:rPr>
        <w:t>обеспечить положительную мотивацию обучения;</w:t>
      </w:r>
    </w:p>
    <w:p w:rsidR="00AD0CB7" w:rsidRPr="00AD0CB7" w:rsidRDefault="00D7630B" w:rsidP="00CB381A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CB7">
        <w:rPr>
          <w:rFonts w:ascii="Times New Roman" w:hAnsi="Times New Roman"/>
          <w:sz w:val="28"/>
          <w:szCs w:val="28"/>
        </w:rPr>
        <w:t>проводить уроки на высоком эстетическом и эмоциональном уровне (музыка, анимация);</w:t>
      </w:r>
    </w:p>
    <w:p w:rsidR="00AD0CB7" w:rsidRPr="00AD0CB7" w:rsidRDefault="00D7630B" w:rsidP="00CB381A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CB7">
        <w:rPr>
          <w:rFonts w:ascii="Times New Roman" w:hAnsi="Times New Roman"/>
          <w:sz w:val="28"/>
          <w:szCs w:val="28"/>
        </w:rPr>
        <w:t>повысить объем выполняемой на уроке работы в 1,5 – 2 раза;</w:t>
      </w:r>
    </w:p>
    <w:p w:rsidR="00AD0CB7" w:rsidRPr="00AD0CB7" w:rsidRDefault="00D7630B" w:rsidP="00CB381A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CB7">
        <w:rPr>
          <w:rFonts w:ascii="Times New Roman" w:hAnsi="Times New Roman"/>
          <w:sz w:val="28"/>
          <w:szCs w:val="28"/>
        </w:rPr>
        <w:t>усовершенствовать контроль знаний;</w:t>
      </w:r>
    </w:p>
    <w:p w:rsidR="00AD0CB7" w:rsidRPr="00AD0CB7" w:rsidRDefault="00D7630B" w:rsidP="00CB381A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CB7">
        <w:rPr>
          <w:rFonts w:ascii="Times New Roman" w:hAnsi="Times New Roman"/>
          <w:sz w:val="28"/>
          <w:szCs w:val="28"/>
        </w:rPr>
        <w:t>рационально организовать учебный процесс, повысить эффективность урока;</w:t>
      </w:r>
    </w:p>
    <w:p w:rsidR="00AD0CB7" w:rsidRPr="00AD0CB7" w:rsidRDefault="00D7630B" w:rsidP="00CB381A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CB7">
        <w:rPr>
          <w:rFonts w:ascii="Times New Roman" w:hAnsi="Times New Roman"/>
          <w:sz w:val="28"/>
          <w:szCs w:val="28"/>
        </w:rPr>
        <w:t>формировать навыки подлинно исследовательской деятельности;</w:t>
      </w:r>
    </w:p>
    <w:p w:rsidR="00AD0CB7" w:rsidRPr="00AD0CB7" w:rsidRDefault="00D7630B" w:rsidP="00CB381A">
      <w:pPr>
        <w:pStyle w:val="a9"/>
        <w:numPr>
          <w:ilvl w:val="0"/>
          <w:numId w:val="2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D0CB7">
        <w:rPr>
          <w:rFonts w:ascii="Times New Roman" w:hAnsi="Times New Roman"/>
          <w:sz w:val="28"/>
          <w:szCs w:val="28"/>
        </w:rPr>
        <w:t>обеспечить доступ к различным справочным системам, э</w:t>
      </w:r>
      <w:r w:rsidR="00AD0CB7" w:rsidRPr="00AD0CB7">
        <w:rPr>
          <w:rFonts w:ascii="Times New Roman" w:hAnsi="Times New Roman"/>
          <w:sz w:val="28"/>
          <w:szCs w:val="28"/>
        </w:rPr>
        <w:t>лектронным библиотекам;</w:t>
      </w:r>
    </w:p>
    <w:p w:rsidR="00AD0CB7" w:rsidRPr="00AD0CB7" w:rsidRDefault="00AD0CB7" w:rsidP="00CB381A">
      <w:pPr>
        <w:pStyle w:val="a9"/>
        <w:numPr>
          <w:ilvl w:val="0"/>
          <w:numId w:val="23"/>
        </w:numPr>
        <w:spacing w:after="0" w:line="240" w:lineRule="auto"/>
        <w:ind w:hanging="294"/>
        <w:jc w:val="both"/>
        <w:rPr>
          <w:sz w:val="28"/>
          <w:szCs w:val="28"/>
        </w:rPr>
      </w:pPr>
      <w:r w:rsidRPr="00AD0CB7">
        <w:rPr>
          <w:rFonts w:ascii="Times New Roman" w:hAnsi="Times New Roman"/>
          <w:sz w:val="28"/>
          <w:szCs w:val="28"/>
        </w:rPr>
        <w:t>инд</w:t>
      </w:r>
      <w:r w:rsidR="00D7630B" w:rsidRPr="00AD0CB7">
        <w:rPr>
          <w:rFonts w:ascii="Times New Roman" w:hAnsi="Times New Roman"/>
          <w:sz w:val="28"/>
          <w:szCs w:val="28"/>
        </w:rPr>
        <w:t>ивидуализировать учебн</w:t>
      </w:r>
      <w:r w:rsidRPr="00AD0CB7">
        <w:rPr>
          <w:rFonts w:ascii="Times New Roman" w:hAnsi="Times New Roman"/>
          <w:sz w:val="28"/>
          <w:szCs w:val="28"/>
        </w:rPr>
        <w:t xml:space="preserve">ый процесс. </w:t>
      </w:r>
    </w:p>
    <w:p w:rsidR="00AD0CB7" w:rsidRDefault="00AD0CB7" w:rsidP="00CB381A">
      <w:pPr>
        <w:ind w:firstLine="709"/>
        <w:jc w:val="both"/>
        <w:rPr>
          <w:sz w:val="28"/>
          <w:szCs w:val="28"/>
        </w:rPr>
      </w:pPr>
      <w:r w:rsidRPr="00AD0CB7">
        <w:rPr>
          <w:sz w:val="28"/>
          <w:szCs w:val="28"/>
        </w:rPr>
        <w:t>Внедрение информационно-коммуникационных технологий создает предпосылки для интенсификации образовательного процесса. Они позволяют на практике использовать психолого-педагогические разработки, обеспечивающие переход от механического усвоения знаний к овладению умением самостоятельно приобретать новые знания. ИКТ способствуют раскрытию, сохранению и развитию личностных качеств обучаемых.</w:t>
      </w:r>
    </w:p>
    <w:p w:rsidR="008168E4" w:rsidRDefault="00D7630B" w:rsidP="00CB381A">
      <w:pPr>
        <w:ind w:firstLine="709"/>
        <w:jc w:val="both"/>
        <w:rPr>
          <w:sz w:val="28"/>
          <w:szCs w:val="28"/>
        </w:rPr>
      </w:pPr>
      <w:r w:rsidRPr="00AD0CB7">
        <w:rPr>
          <w:sz w:val="28"/>
          <w:szCs w:val="28"/>
        </w:rPr>
        <w:t xml:space="preserve">Что касается результативности, использование ИКТ способствуют повышению качества знаний, формированию и развитию коммуникативной компетенции и мотивации к изучению </w:t>
      </w:r>
      <w:r w:rsidR="002F7D52">
        <w:rPr>
          <w:sz w:val="28"/>
          <w:szCs w:val="28"/>
        </w:rPr>
        <w:t>истории и обществознания</w:t>
      </w:r>
      <w:r w:rsidRPr="00AD0CB7">
        <w:rPr>
          <w:sz w:val="28"/>
          <w:szCs w:val="28"/>
        </w:rPr>
        <w:t xml:space="preserve">, созданию благоприятных условий для лучшего взаимопонимания учителя и учащихся, их сотрудничества в учебном процессе, эффективному усвоению учебного материала, формированию целостной системы знаний, позволяет увеличить темп работы на уроке без ущерба для усвоения знаний учащимися. Учащиеся проявляют устойчивый интерес к изучению </w:t>
      </w:r>
      <w:r w:rsidR="002F7D52">
        <w:rPr>
          <w:sz w:val="28"/>
          <w:szCs w:val="28"/>
        </w:rPr>
        <w:t>истории и обществознания</w:t>
      </w:r>
      <w:r w:rsidRPr="00AD0CB7">
        <w:rPr>
          <w:sz w:val="28"/>
          <w:szCs w:val="28"/>
        </w:rPr>
        <w:t>, участвуют в конкурсах и олимпиадах и показывают хорошие результаты.</w:t>
      </w:r>
    </w:p>
    <w:p w:rsidR="004F48C2" w:rsidRDefault="00AD0CB7" w:rsidP="00CB381A">
      <w:pPr>
        <w:ind w:firstLine="709"/>
        <w:jc w:val="both"/>
        <w:rPr>
          <w:sz w:val="28"/>
          <w:szCs w:val="28"/>
        </w:rPr>
      </w:pPr>
      <w:r w:rsidRPr="008168E4">
        <w:rPr>
          <w:b/>
          <w:sz w:val="28"/>
          <w:szCs w:val="28"/>
        </w:rPr>
        <w:t xml:space="preserve">Эффективность использования ИКТ на уроках </w:t>
      </w:r>
      <w:r w:rsidR="003B1987">
        <w:rPr>
          <w:b/>
          <w:sz w:val="28"/>
          <w:szCs w:val="28"/>
        </w:rPr>
        <w:t>истории и обществознания</w:t>
      </w:r>
      <w:r>
        <w:rPr>
          <w:sz w:val="28"/>
          <w:szCs w:val="28"/>
        </w:rPr>
        <w:t xml:space="preserve">, обеспечивающей оптимальную развивающую среду для </w:t>
      </w:r>
      <w:r>
        <w:rPr>
          <w:sz w:val="28"/>
          <w:szCs w:val="28"/>
        </w:rPr>
        <w:lastRenderedPageBreak/>
        <w:t xml:space="preserve">школьников и качественное образование по </w:t>
      </w:r>
      <w:r w:rsidR="003B1987">
        <w:rPr>
          <w:sz w:val="28"/>
          <w:szCs w:val="28"/>
        </w:rPr>
        <w:t>истории и обществознанию</w:t>
      </w:r>
      <w:r>
        <w:rPr>
          <w:sz w:val="28"/>
          <w:szCs w:val="28"/>
        </w:rPr>
        <w:t xml:space="preserve">, способствующей активизации </w:t>
      </w:r>
      <w:r w:rsidR="008168E4">
        <w:rPr>
          <w:sz w:val="28"/>
          <w:szCs w:val="28"/>
        </w:rPr>
        <w:t xml:space="preserve"> и мотивации </w:t>
      </w:r>
      <w:r>
        <w:rPr>
          <w:sz w:val="28"/>
          <w:szCs w:val="28"/>
        </w:rPr>
        <w:t>учебно-познавательной деятельности, подтверждается результатами диагностики. При внедрении в учебный процесс</w:t>
      </w:r>
      <w:r w:rsidR="004F48C2">
        <w:rPr>
          <w:sz w:val="28"/>
          <w:szCs w:val="28"/>
        </w:rPr>
        <w:t xml:space="preserve"> на уроках </w:t>
      </w:r>
      <w:r w:rsidR="003B1987">
        <w:rPr>
          <w:sz w:val="28"/>
          <w:szCs w:val="28"/>
        </w:rPr>
        <w:t>истории и обществознания</w:t>
      </w:r>
      <w:r w:rsidR="004F48C2">
        <w:rPr>
          <w:sz w:val="28"/>
          <w:szCs w:val="28"/>
        </w:rPr>
        <w:t xml:space="preserve"> ИКТ проводился ряд диагностических мероприятий с целью изучения эффективности использования данной технологии.    Определялся </w:t>
      </w:r>
      <w:r w:rsidR="004F48C2" w:rsidRPr="004F48C2">
        <w:rPr>
          <w:b/>
          <w:sz w:val="28"/>
          <w:szCs w:val="28"/>
        </w:rPr>
        <w:t>уровень повышения мотивации</w:t>
      </w:r>
      <w:r w:rsidR="004F48C2">
        <w:rPr>
          <w:sz w:val="28"/>
          <w:szCs w:val="28"/>
        </w:rPr>
        <w:t xml:space="preserve"> в учебно-познавательной деятельности, анализировался уровень успеваемости, обученности, качества знаний.</w:t>
      </w:r>
    </w:p>
    <w:p w:rsidR="003B1987" w:rsidRDefault="003B1987" w:rsidP="00CB3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использования И</w:t>
      </w:r>
      <w:r w:rsidR="00CB381A">
        <w:rPr>
          <w:sz w:val="28"/>
          <w:szCs w:val="28"/>
        </w:rPr>
        <w:t>КТ</w:t>
      </w:r>
      <w:r>
        <w:rPr>
          <w:sz w:val="28"/>
          <w:szCs w:val="28"/>
        </w:rPr>
        <w:t xml:space="preserve"> на уроках: 7 класс – 20 минут, 8 – 9 классы – 25 минут, 10-11 классы – 30 минут.</w:t>
      </w:r>
    </w:p>
    <w:p w:rsidR="004F48C2" w:rsidRDefault="004F48C2" w:rsidP="00CB381A">
      <w:pPr>
        <w:ind w:firstLine="709"/>
        <w:jc w:val="both"/>
        <w:rPr>
          <w:b/>
          <w:sz w:val="28"/>
          <w:szCs w:val="28"/>
        </w:rPr>
      </w:pPr>
      <w:r w:rsidRPr="003B1987">
        <w:rPr>
          <w:b/>
          <w:sz w:val="28"/>
          <w:szCs w:val="28"/>
        </w:rPr>
        <w:t>Диагностика показателей мотивации учения школьников</w:t>
      </w:r>
      <w:r w:rsidR="003B1987">
        <w:rPr>
          <w:b/>
          <w:sz w:val="28"/>
          <w:szCs w:val="28"/>
        </w:rPr>
        <w:t xml:space="preserve"> методом анкетирования</w:t>
      </w:r>
      <w:r w:rsidRPr="003B1987">
        <w:rPr>
          <w:b/>
          <w:sz w:val="28"/>
          <w:szCs w:val="28"/>
        </w:rPr>
        <w:t xml:space="preserve">. </w:t>
      </w:r>
      <w:r w:rsidR="003B1987" w:rsidRPr="003B1987">
        <w:rPr>
          <w:sz w:val="28"/>
          <w:szCs w:val="28"/>
        </w:rPr>
        <w:t>Анкетирование показало:</w:t>
      </w:r>
    </w:p>
    <w:p w:rsidR="003B1987" w:rsidRDefault="003B1987" w:rsidP="00CB381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3B1987">
        <w:rPr>
          <w:sz w:val="28"/>
          <w:szCs w:val="28"/>
        </w:rPr>
        <w:t>необходимость проведения уроков с использованием ИКТ признают 100% опрошенных учащихся</w:t>
      </w:r>
      <w:r>
        <w:rPr>
          <w:sz w:val="28"/>
          <w:szCs w:val="28"/>
        </w:rPr>
        <w:t>;</w:t>
      </w:r>
    </w:p>
    <w:p w:rsidR="003B1987" w:rsidRDefault="003B1987" w:rsidP="00CB3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- 87% опрошенных считают, что уроки с использованием ИКТ заинтересовывают в теме урока, привлекают сменой видов деятельности и наглядностью;</w:t>
      </w:r>
    </w:p>
    <w:p w:rsidR="008066BA" w:rsidRDefault="008066BA" w:rsidP="00CB3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- 59 % опрошенных признали, что именно уроки с использованием ИКТ подтолкнули их к началу проектной деятельности и работе в научном обществе учащихся;</w:t>
      </w:r>
    </w:p>
    <w:p w:rsidR="003B1987" w:rsidRDefault="008066BA" w:rsidP="00CB38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- 86 % опрошенных считают, что именно уроки с использованием ИКТ помогли им овладеть навыками грамотного поиска информации, ее переработки, отбора, анализа и представления готового продукта, созданного в результате. </w:t>
      </w:r>
    </w:p>
    <w:p w:rsidR="008066BA" w:rsidRPr="008066BA" w:rsidRDefault="008066BA" w:rsidP="00CB381A">
      <w:pPr>
        <w:ind w:firstLine="709"/>
        <w:jc w:val="both"/>
        <w:rPr>
          <w:b/>
          <w:sz w:val="28"/>
          <w:szCs w:val="28"/>
        </w:rPr>
      </w:pPr>
      <w:r w:rsidRPr="008066BA">
        <w:rPr>
          <w:b/>
          <w:sz w:val="28"/>
          <w:szCs w:val="28"/>
        </w:rPr>
        <w:t xml:space="preserve">Итоги внедрения программы были обсуждены на заседании </w:t>
      </w:r>
      <w:r w:rsidR="0068664A">
        <w:rPr>
          <w:b/>
          <w:sz w:val="28"/>
          <w:szCs w:val="28"/>
        </w:rPr>
        <w:t>ШМО</w:t>
      </w:r>
      <w:r w:rsidR="00CB381A">
        <w:rPr>
          <w:b/>
          <w:sz w:val="28"/>
          <w:szCs w:val="28"/>
        </w:rPr>
        <w:t xml:space="preserve"> гуманитарного </w:t>
      </w:r>
      <w:r w:rsidR="0068664A">
        <w:rPr>
          <w:b/>
          <w:sz w:val="28"/>
          <w:szCs w:val="28"/>
        </w:rPr>
        <w:t xml:space="preserve">цикла </w:t>
      </w:r>
      <w:r w:rsidR="0068664A" w:rsidRPr="008066BA">
        <w:rPr>
          <w:b/>
          <w:sz w:val="28"/>
          <w:szCs w:val="28"/>
        </w:rPr>
        <w:t>по</w:t>
      </w:r>
      <w:r w:rsidRPr="008066BA">
        <w:rPr>
          <w:b/>
          <w:sz w:val="28"/>
          <w:szCs w:val="28"/>
        </w:rPr>
        <w:t xml:space="preserve"> теме: «Использование информационно-коммуникативных технологий в процессе преподавания наук социально-гуманитарного профиля». </w:t>
      </w:r>
    </w:p>
    <w:p w:rsidR="004F48C2" w:rsidRDefault="004F48C2" w:rsidP="00CB381A">
      <w:pPr>
        <w:jc w:val="both"/>
        <w:rPr>
          <w:b/>
          <w:sz w:val="28"/>
          <w:szCs w:val="28"/>
        </w:rPr>
      </w:pPr>
    </w:p>
    <w:p w:rsidR="001C41D0" w:rsidRDefault="001C41D0" w:rsidP="00CB381A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48273C" w:rsidRDefault="00B53817" w:rsidP="00CB38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F37DF"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</w:rPr>
        <w:t>Список литературы</w:t>
      </w:r>
      <w:r w:rsidR="0048273C" w:rsidRPr="0050543C">
        <w:rPr>
          <w:b/>
          <w:sz w:val="28"/>
          <w:szCs w:val="28"/>
        </w:rPr>
        <w:t>:</w:t>
      </w:r>
    </w:p>
    <w:p w:rsidR="00B53817" w:rsidRPr="008066BA" w:rsidRDefault="00B53817" w:rsidP="00CB381A">
      <w:pPr>
        <w:jc w:val="both"/>
        <w:rPr>
          <w:b/>
          <w:sz w:val="28"/>
          <w:szCs w:val="28"/>
        </w:rPr>
      </w:pPr>
    </w:p>
    <w:p w:rsidR="00B53817" w:rsidRPr="008066BA" w:rsidRDefault="00B53817" w:rsidP="00CB381A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066BA">
        <w:rPr>
          <w:rFonts w:ascii="Times New Roman" w:hAnsi="Times New Roman"/>
          <w:sz w:val="28"/>
          <w:szCs w:val="28"/>
        </w:rPr>
        <w:t>Галишникова</w:t>
      </w:r>
      <w:proofErr w:type="spellEnd"/>
      <w:r w:rsidRPr="008066BA">
        <w:rPr>
          <w:rFonts w:ascii="Times New Roman" w:hAnsi="Times New Roman"/>
          <w:sz w:val="28"/>
          <w:szCs w:val="28"/>
        </w:rPr>
        <w:t xml:space="preserve"> Е. М. Использование интерактивной </w:t>
      </w:r>
      <w:r w:rsidRPr="008066BA">
        <w:rPr>
          <w:rFonts w:ascii="Times New Roman" w:hAnsi="Times New Roman"/>
          <w:sz w:val="28"/>
          <w:szCs w:val="28"/>
          <w:lang w:val="en-US"/>
        </w:rPr>
        <w:t>Smart</w:t>
      </w:r>
      <w:r w:rsidRPr="008066BA">
        <w:rPr>
          <w:rFonts w:ascii="Times New Roman" w:hAnsi="Times New Roman"/>
          <w:sz w:val="28"/>
          <w:szCs w:val="28"/>
        </w:rPr>
        <w:t xml:space="preserve">-доски в процессе обучения. </w:t>
      </w:r>
      <w:r w:rsidR="008066BA" w:rsidRPr="008066BA">
        <w:rPr>
          <w:rFonts w:ascii="Times New Roman" w:hAnsi="Times New Roman"/>
          <w:sz w:val="28"/>
          <w:szCs w:val="28"/>
        </w:rPr>
        <w:t xml:space="preserve">М.: </w:t>
      </w:r>
      <w:r w:rsidR="00F371E2" w:rsidRPr="008066BA">
        <w:rPr>
          <w:rFonts w:ascii="Times New Roman" w:hAnsi="Times New Roman"/>
          <w:sz w:val="28"/>
          <w:szCs w:val="28"/>
        </w:rPr>
        <w:t>Учитель,</w:t>
      </w:r>
      <w:r w:rsidRPr="008066BA">
        <w:rPr>
          <w:rFonts w:ascii="Times New Roman" w:hAnsi="Times New Roman"/>
          <w:sz w:val="28"/>
          <w:szCs w:val="28"/>
        </w:rPr>
        <w:t xml:space="preserve"> 2007. </w:t>
      </w:r>
    </w:p>
    <w:p w:rsidR="00B53817" w:rsidRPr="008066BA" w:rsidRDefault="00B53817" w:rsidP="00CB381A">
      <w:pPr>
        <w:numPr>
          <w:ilvl w:val="0"/>
          <w:numId w:val="19"/>
        </w:numPr>
        <w:jc w:val="both"/>
        <w:rPr>
          <w:sz w:val="28"/>
          <w:szCs w:val="28"/>
        </w:rPr>
      </w:pPr>
      <w:proofErr w:type="spellStart"/>
      <w:r w:rsidRPr="008066BA">
        <w:rPr>
          <w:sz w:val="28"/>
          <w:szCs w:val="28"/>
        </w:rPr>
        <w:t>Доблаев</w:t>
      </w:r>
      <w:proofErr w:type="spellEnd"/>
      <w:r w:rsidRPr="008066BA">
        <w:rPr>
          <w:sz w:val="28"/>
          <w:szCs w:val="28"/>
        </w:rPr>
        <w:t xml:space="preserve"> Л.</w:t>
      </w:r>
      <w:r w:rsidR="0068664A">
        <w:rPr>
          <w:sz w:val="28"/>
          <w:szCs w:val="28"/>
        </w:rPr>
        <w:t xml:space="preserve"> </w:t>
      </w:r>
      <w:r w:rsidRPr="008066BA">
        <w:rPr>
          <w:sz w:val="28"/>
          <w:szCs w:val="28"/>
        </w:rPr>
        <w:t xml:space="preserve">П. Программированное обучение в школе. - </w:t>
      </w:r>
      <w:proofErr w:type="gramStart"/>
      <w:r w:rsidRPr="008066BA">
        <w:rPr>
          <w:sz w:val="28"/>
          <w:szCs w:val="28"/>
        </w:rPr>
        <w:t>Саратов.:</w:t>
      </w:r>
      <w:proofErr w:type="gramEnd"/>
      <w:r w:rsidRPr="008066BA">
        <w:rPr>
          <w:sz w:val="28"/>
          <w:szCs w:val="28"/>
        </w:rPr>
        <w:t xml:space="preserve"> Из-во СГУ, 2008 </w:t>
      </w:r>
    </w:p>
    <w:p w:rsidR="00B53817" w:rsidRPr="008066BA" w:rsidRDefault="00B53817" w:rsidP="00CB381A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066BA">
        <w:rPr>
          <w:rStyle w:val="a5"/>
          <w:rFonts w:ascii="Times New Roman" w:hAnsi="Times New Roman"/>
          <w:i w:val="0"/>
          <w:sz w:val="28"/>
          <w:szCs w:val="28"/>
        </w:rPr>
        <w:t>Колеченко</w:t>
      </w:r>
      <w:proofErr w:type="spellEnd"/>
      <w:r w:rsidRPr="008066BA">
        <w:rPr>
          <w:rStyle w:val="a5"/>
          <w:rFonts w:ascii="Times New Roman" w:hAnsi="Times New Roman"/>
          <w:i w:val="0"/>
          <w:sz w:val="28"/>
          <w:szCs w:val="28"/>
        </w:rPr>
        <w:t xml:space="preserve"> А. К. </w:t>
      </w:r>
      <w:r w:rsidRPr="008066BA">
        <w:rPr>
          <w:rFonts w:ascii="Times New Roman" w:hAnsi="Times New Roman"/>
          <w:sz w:val="28"/>
          <w:szCs w:val="28"/>
        </w:rPr>
        <w:t xml:space="preserve">Энциклопедия педагогических технологий: </w:t>
      </w:r>
      <w:r w:rsidR="00F371E2" w:rsidRPr="008066BA">
        <w:rPr>
          <w:rFonts w:ascii="Times New Roman" w:hAnsi="Times New Roman"/>
          <w:sz w:val="28"/>
          <w:szCs w:val="28"/>
        </w:rPr>
        <w:t>п</w:t>
      </w:r>
      <w:r w:rsidRPr="008066BA">
        <w:rPr>
          <w:rFonts w:ascii="Times New Roman" w:hAnsi="Times New Roman"/>
          <w:sz w:val="28"/>
          <w:szCs w:val="28"/>
        </w:rPr>
        <w:t xml:space="preserve">особие для преподавателей. </w:t>
      </w:r>
      <w:proofErr w:type="gramStart"/>
      <w:r w:rsidRPr="008066BA">
        <w:rPr>
          <w:rFonts w:ascii="Times New Roman" w:hAnsi="Times New Roman"/>
          <w:sz w:val="28"/>
          <w:szCs w:val="28"/>
        </w:rPr>
        <w:t>СПб.:</w:t>
      </w:r>
      <w:proofErr w:type="gramEnd"/>
      <w:r w:rsidRPr="008066BA">
        <w:rPr>
          <w:rFonts w:ascii="Times New Roman" w:hAnsi="Times New Roman"/>
          <w:sz w:val="28"/>
          <w:szCs w:val="28"/>
        </w:rPr>
        <w:t xml:space="preserve"> КАРО, 2009</w:t>
      </w:r>
    </w:p>
    <w:p w:rsidR="00B53817" w:rsidRPr="008066BA" w:rsidRDefault="00B53817" w:rsidP="00CB381A">
      <w:pPr>
        <w:pStyle w:val="a9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6BA">
        <w:rPr>
          <w:rFonts w:ascii="Times New Roman" w:hAnsi="Times New Roman"/>
          <w:sz w:val="28"/>
          <w:szCs w:val="28"/>
        </w:rPr>
        <w:t xml:space="preserve"> Максимов</w:t>
      </w:r>
      <w:r w:rsidR="00F371E2" w:rsidRPr="008066BA">
        <w:rPr>
          <w:rFonts w:ascii="Times New Roman" w:hAnsi="Times New Roman"/>
          <w:sz w:val="28"/>
          <w:szCs w:val="28"/>
        </w:rPr>
        <w:t>а В.</w:t>
      </w:r>
      <w:r w:rsidR="0068664A">
        <w:rPr>
          <w:rFonts w:ascii="Times New Roman" w:hAnsi="Times New Roman"/>
          <w:sz w:val="28"/>
          <w:szCs w:val="28"/>
        </w:rPr>
        <w:t xml:space="preserve"> </w:t>
      </w:r>
      <w:r w:rsidR="00F371E2" w:rsidRPr="008066BA">
        <w:rPr>
          <w:rFonts w:ascii="Times New Roman" w:hAnsi="Times New Roman"/>
          <w:sz w:val="28"/>
          <w:szCs w:val="28"/>
        </w:rPr>
        <w:t>Н.</w:t>
      </w:r>
      <w:r w:rsidR="0068664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66BA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8066BA">
        <w:rPr>
          <w:rFonts w:ascii="Times New Roman" w:hAnsi="Times New Roman"/>
          <w:sz w:val="28"/>
          <w:szCs w:val="28"/>
        </w:rPr>
        <w:t xml:space="preserve"> </w:t>
      </w:r>
      <w:r w:rsidR="0068664A">
        <w:rPr>
          <w:rFonts w:ascii="Times New Roman" w:hAnsi="Times New Roman"/>
          <w:sz w:val="28"/>
          <w:szCs w:val="28"/>
        </w:rPr>
        <w:t xml:space="preserve">связи в процессе обучения. </w:t>
      </w:r>
      <w:r w:rsidR="0068664A" w:rsidRPr="008066BA">
        <w:rPr>
          <w:rFonts w:ascii="Times New Roman" w:hAnsi="Times New Roman"/>
          <w:sz w:val="28"/>
          <w:szCs w:val="28"/>
        </w:rPr>
        <w:t>М., ИПП</w:t>
      </w:r>
      <w:r w:rsidR="00F371E2" w:rsidRPr="008066BA">
        <w:rPr>
          <w:rFonts w:ascii="Times New Roman" w:hAnsi="Times New Roman"/>
          <w:sz w:val="28"/>
          <w:szCs w:val="28"/>
        </w:rPr>
        <w:t>,2010</w:t>
      </w:r>
    </w:p>
    <w:p w:rsidR="00B53817" w:rsidRPr="008066BA" w:rsidRDefault="00B53817" w:rsidP="00CB381A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066BA">
        <w:rPr>
          <w:rFonts w:ascii="Times New Roman" w:hAnsi="Times New Roman"/>
          <w:sz w:val="28"/>
          <w:szCs w:val="28"/>
        </w:rPr>
        <w:t>Полат</w:t>
      </w:r>
      <w:proofErr w:type="spellEnd"/>
      <w:r w:rsidRPr="008066BA">
        <w:rPr>
          <w:rFonts w:ascii="Times New Roman" w:hAnsi="Times New Roman"/>
          <w:sz w:val="28"/>
          <w:szCs w:val="28"/>
        </w:rPr>
        <w:t xml:space="preserve"> Е.</w:t>
      </w:r>
      <w:r w:rsidR="0068664A">
        <w:rPr>
          <w:rFonts w:ascii="Times New Roman" w:hAnsi="Times New Roman"/>
          <w:sz w:val="28"/>
          <w:szCs w:val="28"/>
        </w:rPr>
        <w:t xml:space="preserve"> </w:t>
      </w:r>
      <w:r w:rsidRPr="008066BA">
        <w:rPr>
          <w:rFonts w:ascii="Times New Roman" w:hAnsi="Times New Roman"/>
          <w:sz w:val="28"/>
          <w:szCs w:val="28"/>
        </w:rPr>
        <w:t>С. Новые педагогические и информационные технологии в системе образования М.,</w:t>
      </w:r>
      <w:r w:rsidR="00F371E2" w:rsidRPr="008066BA">
        <w:rPr>
          <w:rFonts w:ascii="Times New Roman" w:hAnsi="Times New Roman"/>
          <w:sz w:val="28"/>
          <w:szCs w:val="28"/>
        </w:rPr>
        <w:t xml:space="preserve"> Дрофа,</w:t>
      </w:r>
      <w:r w:rsidRPr="008066BA">
        <w:rPr>
          <w:rFonts w:ascii="Times New Roman" w:hAnsi="Times New Roman"/>
          <w:sz w:val="28"/>
          <w:szCs w:val="28"/>
        </w:rPr>
        <w:t xml:space="preserve"> 2000</w:t>
      </w:r>
    </w:p>
    <w:p w:rsidR="00B53817" w:rsidRPr="008066BA" w:rsidRDefault="00B53817" w:rsidP="00CB381A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8066BA">
        <w:rPr>
          <w:rFonts w:ascii="Times New Roman" w:hAnsi="Times New Roman"/>
          <w:sz w:val="28"/>
          <w:szCs w:val="28"/>
        </w:rPr>
        <w:t xml:space="preserve">Практические задания и методические рекомендации по использованию информационных технологии. </w:t>
      </w:r>
      <w:r w:rsidR="00F371E2" w:rsidRPr="008066BA">
        <w:rPr>
          <w:rFonts w:ascii="Times New Roman" w:hAnsi="Times New Roman"/>
          <w:sz w:val="28"/>
          <w:szCs w:val="28"/>
        </w:rPr>
        <w:t>М.,</w:t>
      </w:r>
      <w:r w:rsidRPr="008066BA">
        <w:rPr>
          <w:rFonts w:ascii="Times New Roman" w:hAnsi="Times New Roman"/>
          <w:sz w:val="28"/>
          <w:szCs w:val="28"/>
        </w:rPr>
        <w:t>ХК ИППК ПК</w:t>
      </w:r>
      <w:r w:rsidR="00F371E2" w:rsidRPr="008066BA">
        <w:rPr>
          <w:rFonts w:ascii="Times New Roman" w:hAnsi="Times New Roman"/>
          <w:sz w:val="28"/>
          <w:szCs w:val="28"/>
        </w:rPr>
        <w:t>,2002</w:t>
      </w:r>
    </w:p>
    <w:p w:rsidR="00B53817" w:rsidRPr="008066BA" w:rsidRDefault="00F371E2" w:rsidP="00CB381A">
      <w:pPr>
        <w:pStyle w:val="a9"/>
        <w:numPr>
          <w:ilvl w:val="0"/>
          <w:numId w:val="19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8066BA">
        <w:rPr>
          <w:rFonts w:ascii="Times New Roman" w:hAnsi="Times New Roman"/>
          <w:sz w:val="28"/>
          <w:szCs w:val="28"/>
        </w:rPr>
        <w:t>Селевко</w:t>
      </w:r>
      <w:proofErr w:type="spellEnd"/>
      <w:r w:rsidRPr="008066BA">
        <w:rPr>
          <w:rFonts w:ascii="Times New Roman" w:hAnsi="Times New Roman"/>
          <w:sz w:val="28"/>
          <w:szCs w:val="28"/>
        </w:rPr>
        <w:t xml:space="preserve"> Г.</w:t>
      </w:r>
      <w:r w:rsidR="0068664A">
        <w:rPr>
          <w:rFonts w:ascii="Times New Roman" w:hAnsi="Times New Roman"/>
          <w:sz w:val="28"/>
          <w:szCs w:val="28"/>
        </w:rPr>
        <w:t xml:space="preserve"> </w:t>
      </w:r>
      <w:r w:rsidRPr="008066BA">
        <w:rPr>
          <w:rFonts w:ascii="Times New Roman" w:hAnsi="Times New Roman"/>
          <w:sz w:val="28"/>
          <w:szCs w:val="28"/>
        </w:rPr>
        <w:t>К. Совреме</w:t>
      </w:r>
      <w:r w:rsidR="0068664A">
        <w:rPr>
          <w:rFonts w:ascii="Times New Roman" w:hAnsi="Times New Roman"/>
          <w:sz w:val="28"/>
          <w:szCs w:val="28"/>
        </w:rPr>
        <w:t xml:space="preserve">нные образовательные технологии. </w:t>
      </w:r>
      <w:r w:rsidRPr="008066BA">
        <w:rPr>
          <w:rFonts w:ascii="Times New Roman" w:hAnsi="Times New Roman"/>
          <w:sz w:val="28"/>
          <w:szCs w:val="28"/>
        </w:rPr>
        <w:t>М.,</w:t>
      </w:r>
      <w:r w:rsidR="0068664A">
        <w:rPr>
          <w:rFonts w:ascii="Times New Roman" w:hAnsi="Times New Roman"/>
          <w:sz w:val="28"/>
          <w:szCs w:val="28"/>
        </w:rPr>
        <w:t xml:space="preserve"> </w:t>
      </w:r>
      <w:r w:rsidRPr="008066BA">
        <w:rPr>
          <w:rFonts w:ascii="Times New Roman" w:hAnsi="Times New Roman"/>
          <w:sz w:val="28"/>
          <w:szCs w:val="28"/>
        </w:rPr>
        <w:t>Народное образование,2000.</w:t>
      </w:r>
    </w:p>
    <w:p w:rsidR="004C3ED3" w:rsidRPr="00CB381A" w:rsidRDefault="00F371E2" w:rsidP="00CB381A">
      <w:pPr>
        <w:pStyle w:val="1"/>
        <w:numPr>
          <w:ilvl w:val="0"/>
          <w:numId w:val="19"/>
        </w:numPr>
        <w:shd w:val="clear" w:color="auto" w:fill="FFFFFF"/>
        <w:spacing w:before="200" w:beforeAutospacing="1" w:afterAutospacing="1" w:line="240" w:lineRule="auto"/>
        <w:outlineLvl w:val="0"/>
        <w:rPr>
          <w:sz w:val="28"/>
          <w:szCs w:val="28"/>
        </w:rPr>
      </w:pPr>
      <w:proofErr w:type="spellStart"/>
      <w:r w:rsidRPr="008066BA">
        <w:rPr>
          <w:sz w:val="28"/>
        </w:rPr>
        <w:t>Шеншев</w:t>
      </w:r>
      <w:proofErr w:type="spellEnd"/>
      <w:r w:rsidRPr="008066BA">
        <w:rPr>
          <w:sz w:val="28"/>
        </w:rPr>
        <w:t xml:space="preserve"> Л.</w:t>
      </w:r>
      <w:r w:rsidR="0068664A">
        <w:rPr>
          <w:sz w:val="28"/>
        </w:rPr>
        <w:t xml:space="preserve"> </w:t>
      </w:r>
      <w:r w:rsidRPr="008066BA">
        <w:rPr>
          <w:sz w:val="28"/>
        </w:rPr>
        <w:t xml:space="preserve">В. Компьютерное обучение: прогресс или регресс? М.,Педагогика,  №11, 12,2007. </w:t>
      </w:r>
    </w:p>
    <w:sectPr w:rsidR="004C3ED3" w:rsidRPr="00CB381A" w:rsidSect="00CB381A">
      <w:footerReference w:type="default" r:id="rId8"/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878" w:rsidRDefault="002A6878" w:rsidP="002570A0">
      <w:r>
        <w:separator/>
      </w:r>
    </w:p>
  </w:endnote>
  <w:endnote w:type="continuationSeparator" w:id="0">
    <w:p w:rsidR="002A6878" w:rsidRDefault="002A6878" w:rsidP="00257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C30" w:rsidRDefault="00845C30">
    <w:pPr>
      <w:pStyle w:val="ad"/>
      <w:jc w:val="center"/>
    </w:pPr>
  </w:p>
  <w:p w:rsidR="00845C30" w:rsidRDefault="00845C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878" w:rsidRDefault="002A6878" w:rsidP="002570A0">
      <w:r>
        <w:separator/>
      </w:r>
    </w:p>
  </w:footnote>
  <w:footnote w:type="continuationSeparator" w:id="0">
    <w:p w:rsidR="002A6878" w:rsidRDefault="002A6878" w:rsidP="00257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764F"/>
    <w:multiLevelType w:val="hybridMultilevel"/>
    <w:tmpl w:val="F02C5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517D"/>
    <w:multiLevelType w:val="hybridMultilevel"/>
    <w:tmpl w:val="D22EE03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4D0A"/>
    <w:multiLevelType w:val="hybridMultilevel"/>
    <w:tmpl w:val="3E92B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00D84"/>
    <w:multiLevelType w:val="hybridMultilevel"/>
    <w:tmpl w:val="548CF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C6344D"/>
    <w:multiLevelType w:val="hybridMultilevel"/>
    <w:tmpl w:val="617C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2E0B7A"/>
    <w:multiLevelType w:val="hybridMultilevel"/>
    <w:tmpl w:val="FB6A98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B4F34AE"/>
    <w:multiLevelType w:val="hybridMultilevel"/>
    <w:tmpl w:val="84FC2F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215F6F"/>
    <w:multiLevelType w:val="hybridMultilevel"/>
    <w:tmpl w:val="BCF6A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5DA4"/>
    <w:multiLevelType w:val="hybridMultilevel"/>
    <w:tmpl w:val="44E0C4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9C7D71"/>
    <w:multiLevelType w:val="hybridMultilevel"/>
    <w:tmpl w:val="60507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63352"/>
    <w:multiLevelType w:val="multilevel"/>
    <w:tmpl w:val="16181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0886D14"/>
    <w:multiLevelType w:val="hybridMultilevel"/>
    <w:tmpl w:val="B0A6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008C1"/>
    <w:multiLevelType w:val="hybridMultilevel"/>
    <w:tmpl w:val="2050F8FC"/>
    <w:lvl w:ilvl="0" w:tplc="955C6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ED3498"/>
    <w:multiLevelType w:val="hybridMultilevel"/>
    <w:tmpl w:val="E3640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4D653EB"/>
    <w:multiLevelType w:val="hybridMultilevel"/>
    <w:tmpl w:val="4ADA18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C6151A"/>
    <w:multiLevelType w:val="hybridMultilevel"/>
    <w:tmpl w:val="8870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832A5"/>
    <w:multiLevelType w:val="hybridMultilevel"/>
    <w:tmpl w:val="472A88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9F625C"/>
    <w:multiLevelType w:val="hybridMultilevel"/>
    <w:tmpl w:val="56B007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AA3E17"/>
    <w:multiLevelType w:val="hybridMultilevel"/>
    <w:tmpl w:val="595EF6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416F4F"/>
    <w:multiLevelType w:val="hybridMultilevel"/>
    <w:tmpl w:val="741A7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6807D7"/>
    <w:multiLevelType w:val="hybridMultilevel"/>
    <w:tmpl w:val="FA4616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086827"/>
    <w:multiLevelType w:val="hybridMultilevel"/>
    <w:tmpl w:val="D80E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A2780"/>
    <w:multiLevelType w:val="hybridMultilevel"/>
    <w:tmpl w:val="2724D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4E257A"/>
    <w:multiLevelType w:val="hybridMultilevel"/>
    <w:tmpl w:val="082E29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15"/>
  </w:num>
  <w:num w:numId="4">
    <w:abstractNumId w:val="7"/>
  </w:num>
  <w:num w:numId="5">
    <w:abstractNumId w:val="21"/>
  </w:num>
  <w:num w:numId="6">
    <w:abstractNumId w:val="22"/>
  </w:num>
  <w:num w:numId="7">
    <w:abstractNumId w:val="3"/>
  </w:num>
  <w:num w:numId="8">
    <w:abstractNumId w:val="1"/>
  </w:num>
  <w:num w:numId="9">
    <w:abstractNumId w:val="20"/>
  </w:num>
  <w:num w:numId="10">
    <w:abstractNumId w:val="23"/>
  </w:num>
  <w:num w:numId="11">
    <w:abstractNumId w:val="16"/>
  </w:num>
  <w:num w:numId="12">
    <w:abstractNumId w:val="9"/>
  </w:num>
  <w:num w:numId="13">
    <w:abstractNumId w:val="18"/>
  </w:num>
  <w:num w:numId="14">
    <w:abstractNumId w:val="6"/>
  </w:num>
  <w:num w:numId="15">
    <w:abstractNumId w:val="2"/>
  </w:num>
  <w:num w:numId="16">
    <w:abstractNumId w:val="13"/>
  </w:num>
  <w:num w:numId="17">
    <w:abstractNumId w:val="14"/>
  </w:num>
  <w:num w:numId="18">
    <w:abstractNumId w:val="8"/>
  </w:num>
  <w:num w:numId="19">
    <w:abstractNumId w:val="4"/>
  </w:num>
  <w:num w:numId="20">
    <w:abstractNumId w:val="0"/>
  </w:num>
  <w:num w:numId="21">
    <w:abstractNumId w:val="17"/>
  </w:num>
  <w:num w:numId="22">
    <w:abstractNumId w:val="5"/>
  </w:num>
  <w:num w:numId="23">
    <w:abstractNumId w:val="11"/>
  </w:num>
  <w:num w:numId="24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6B0"/>
    <w:rsid w:val="000033BA"/>
    <w:rsid w:val="0006006C"/>
    <w:rsid w:val="000A71E5"/>
    <w:rsid w:val="000E0DAA"/>
    <w:rsid w:val="000F5C58"/>
    <w:rsid w:val="00104A27"/>
    <w:rsid w:val="00120E09"/>
    <w:rsid w:val="00145673"/>
    <w:rsid w:val="00150EB7"/>
    <w:rsid w:val="00156888"/>
    <w:rsid w:val="001744F4"/>
    <w:rsid w:val="00182812"/>
    <w:rsid w:val="001C41D0"/>
    <w:rsid w:val="001D4ECD"/>
    <w:rsid w:val="001E6C5C"/>
    <w:rsid w:val="00217F9E"/>
    <w:rsid w:val="00230DC3"/>
    <w:rsid w:val="00240A54"/>
    <w:rsid w:val="0025085B"/>
    <w:rsid w:val="002570A0"/>
    <w:rsid w:val="00286CCA"/>
    <w:rsid w:val="002A6878"/>
    <w:rsid w:val="002D5B50"/>
    <w:rsid w:val="002F7D52"/>
    <w:rsid w:val="00320119"/>
    <w:rsid w:val="00361C88"/>
    <w:rsid w:val="00364B94"/>
    <w:rsid w:val="003B1987"/>
    <w:rsid w:val="003E2CBA"/>
    <w:rsid w:val="004006B0"/>
    <w:rsid w:val="00413F8C"/>
    <w:rsid w:val="0042601E"/>
    <w:rsid w:val="00446348"/>
    <w:rsid w:val="0048273C"/>
    <w:rsid w:val="00494A5B"/>
    <w:rsid w:val="004B0E9D"/>
    <w:rsid w:val="004C3ED3"/>
    <w:rsid w:val="004F48C2"/>
    <w:rsid w:val="0050543C"/>
    <w:rsid w:val="0050694C"/>
    <w:rsid w:val="00554C45"/>
    <w:rsid w:val="00556E32"/>
    <w:rsid w:val="005A7C4A"/>
    <w:rsid w:val="005E144C"/>
    <w:rsid w:val="005E5AA2"/>
    <w:rsid w:val="005F37DF"/>
    <w:rsid w:val="00663B18"/>
    <w:rsid w:val="00670C2C"/>
    <w:rsid w:val="0068664A"/>
    <w:rsid w:val="006F080A"/>
    <w:rsid w:val="006F74B5"/>
    <w:rsid w:val="00701432"/>
    <w:rsid w:val="00756320"/>
    <w:rsid w:val="0076028F"/>
    <w:rsid w:val="007631E4"/>
    <w:rsid w:val="00790EBB"/>
    <w:rsid w:val="007E1F79"/>
    <w:rsid w:val="007E7B6A"/>
    <w:rsid w:val="007E7C0F"/>
    <w:rsid w:val="007F0AA5"/>
    <w:rsid w:val="007F220A"/>
    <w:rsid w:val="008066BA"/>
    <w:rsid w:val="008168E4"/>
    <w:rsid w:val="00845C30"/>
    <w:rsid w:val="00864169"/>
    <w:rsid w:val="008C2647"/>
    <w:rsid w:val="008C2C50"/>
    <w:rsid w:val="008D1BE0"/>
    <w:rsid w:val="008F2A9B"/>
    <w:rsid w:val="00903B91"/>
    <w:rsid w:val="00912EB0"/>
    <w:rsid w:val="00937B49"/>
    <w:rsid w:val="00973F59"/>
    <w:rsid w:val="00993F1E"/>
    <w:rsid w:val="009A0C35"/>
    <w:rsid w:val="009C2D85"/>
    <w:rsid w:val="009D17B8"/>
    <w:rsid w:val="009E3B51"/>
    <w:rsid w:val="00A04AF3"/>
    <w:rsid w:val="00A437BA"/>
    <w:rsid w:val="00A73419"/>
    <w:rsid w:val="00AB6FDF"/>
    <w:rsid w:val="00AD0CB7"/>
    <w:rsid w:val="00B070B1"/>
    <w:rsid w:val="00B202C6"/>
    <w:rsid w:val="00B27194"/>
    <w:rsid w:val="00B3003F"/>
    <w:rsid w:val="00B35DA7"/>
    <w:rsid w:val="00B53817"/>
    <w:rsid w:val="00B76853"/>
    <w:rsid w:val="00BA3614"/>
    <w:rsid w:val="00BC1E56"/>
    <w:rsid w:val="00BC494A"/>
    <w:rsid w:val="00C04B17"/>
    <w:rsid w:val="00C07D60"/>
    <w:rsid w:val="00C36454"/>
    <w:rsid w:val="00C51A33"/>
    <w:rsid w:val="00C749BB"/>
    <w:rsid w:val="00CA10DF"/>
    <w:rsid w:val="00CA646B"/>
    <w:rsid w:val="00CB2EB1"/>
    <w:rsid w:val="00CB2F86"/>
    <w:rsid w:val="00CB381A"/>
    <w:rsid w:val="00CE72B5"/>
    <w:rsid w:val="00CF5EAF"/>
    <w:rsid w:val="00D27E39"/>
    <w:rsid w:val="00D3597D"/>
    <w:rsid w:val="00D56211"/>
    <w:rsid w:val="00D7630B"/>
    <w:rsid w:val="00D821B0"/>
    <w:rsid w:val="00D86563"/>
    <w:rsid w:val="00E34D50"/>
    <w:rsid w:val="00E54219"/>
    <w:rsid w:val="00E57534"/>
    <w:rsid w:val="00E80B2E"/>
    <w:rsid w:val="00E844C4"/>
    <w:rsid w:val="00E913AF"/>
    <w:rsid w:val="00EA0F3B"/>
    <w:rsid w:val="00EC09BC"/>
    <w:rsid w:val="00ED050E"/>
    <w:rsid w:val="00EE4410"/>
    <w:rsid w:val="00F26556"/>
    <w:rsid w:val="00F350A1"/>
    <w:rsid w:val="00F371E2"/>
    <w:rsid w:val="00F52B07"/>
    <w:rsid w:val="00FA0B3A"/>
    <w:rsid w:val="00FB1299"/>
    <w:rsid w:val="00FB61B9"/>
    <w:rsid w:val="00FD6F96"/>
    <w:rsid w:val="00FE2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2C6A6BB1-DBC7-4CC7-870F-30E65D091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6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006B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006B0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4006B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4006B0"/>
    <w:rPr>
      <w:b/>
      <w:bCs/>
    </w:rPr>
  </w:style>
  <w:style w:type="character" w:styleId="a5">
    <w:name w:val="Emphasis"/>
    <w:basedOn w:val="a0"/>
    <w:uiPriority w:val="20"/>
    <w:qFormat/>
    <w:rsid w:val="004006B0"/>
    <w:rPr>
      <w:i/>
      <w:iCs/>
    </w:rPr>
  </w:style>
  <w:style w:type="paragraph" w:styleId="a6">
    <w:name w:val="Body Text Indent"/>
    <w:basedOn w:val="a"/>
    <w:link w:val="a7"/>
    <w:rsid w:val="00D56211"/>
    <w:pPr>
      <w:spacing w:after="120"/>
      <w:ind w:firstLine="397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D5621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D7630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763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12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265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65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B35DA7"/>
    <w:pPr>
      <w:widowControl w:val="0"/>
      <w:spacing w:after="0" w:line="32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8C2C5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e">
    <w:name w:val="Нижний колонтитул Знак"/>
    <w:basedOn w:val="a0"/>
    <w:link w:val="ad"/>
    <w:uiPriority w:val="99"/>
    <w:rsid w:val="008C2C50"/>
    <w:rPr>
      <w:sz w:val="21"/>
      <w:szCs w:val="21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50694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50694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B6C91-357E-440F-A819-417788621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16</Pages>
  <Words>5511</Words>
  <Characters>31419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Usr001</dc:creator>
  <cp:keywords/>
  <dc:description/>
  <cp:lastModifiedBy>Игорь</cp:lastModifiedBy>
  <cp:revision>55</cp:revision>
  <cp:lastPrinted>2013-06-07T05:27:00Z</cp:lastPrinted>
  <dcterms:created xsi:type="dcterms:W3CDTF">2013-04-02T14:45:00Z</dcterms:created>
  <dcterms:modified xsi:type="dcterms:W3CDTF">2017-02-11T07:45:00Z</dcterms:modified>
</cp:coreProperties>
</file>