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B2" w:rsidRDefault="004F4AB2" w:rsidP="004F4AB2">
      <w:pPr>
        <w:jc w:val="both"/>
        <w:rPr>
          <w:b/>
          <w:sz w:val="24"/>
          <w:szCs w:val="24"/>
          <w:lang w:eastAsia="ru-RU"/>
        </w:rPr>
      </w:pPr>
      <w:r w:rsidRPr="0032073D">
        <w:rPr>
          <w:b/>
          <w:sz w:val="24"/>
          <w:szCs w:val="24"/>
          <w:lang w:eastAsia="ru-RU"/>
        </w:rPr>
        <w:t>Пояснительная записка</w:t>
      </w:r>
    </w:p>
    <w:p w:rsidR="004F4AB2" w:rsidRPr="0032073D" w:rsidRDefault="004F4AB2" w:rsidP="004F4AB2">
      <w:pPr>
        <w:jc w:val="both"/>
        <w:rPr>
          <w:b/>
          <w:sz w:val="24"/>
          <w:szCs w:val="24"/>
          <w:lang w:eastAsia="ru-RU"/>
        </w:rPr>
      </w:pPr>
      <w:r w:rsidRPr="00E43AC5">
        <w:rPr>
          <w:b/>
          <w:sz w:val="24"/>
          <w:szCs w:val="24"/>
          <w:lang w:eastAsia="ru-RU"/>
        </w:rPr>
        <w:t>1.1. Нормативно – правовая база</w:t>
      </w:r>
    </w:p>
    <w:p w:rsidR="004F4AB2" w:rsidRPr="0032073D" w:rsidRDefault="004F4AB2" w:rsidP="004F4AB2">
      <w:pPr>
        <w:jc w:val="both"/>
        <w:rPr>
          <w:sz w:val="24"/>
          <w:szCs w:val="24"/>
          <w:lang w:eastAsia="ru-RU"/>
        </w:rPr>
      </w:pPr>
      <w:r w:rsidRPr="0032073D">
        <w:rPr>
          <w:sz w:val="24"/>
          <w:szCs w:val="24"/>
        </w:rPr>
        <w:t>Рабочая программа</w:t>
      </w:r>
      <w:r w:rsidR="00151D0A">
        <w:rPr>
          <w:sz w:val="24"/>
          <w:szCs w:val="24"/>
        </w:rPr>
        <w:t xml:space="preserve"> по учебному предмету «Альтернативная и дополнительная коммуникация</w:t>
      </w:r>
      <w:r w:rsidRPr="0032073D">
        <w:rPr>
          <w:sz w:val="24"/>
          <w:szCs w:val="24"/>
        </w:rPr>
        <w:t>» составлена на основании следующих нормативно-правовых документов:</w:t>
      </w:r>
      <w:r w:rsidRPr="0032073D">
        <w:rPr>
          <w:sz w:val="24"/>
          <w:szCs w:val="24"/>
          <w:lang w:eastAsia="ru-RU"/>
        </w:rPr>
        <w:t xml:space="preserve"> </w:t>
      </w:r>
    </w:p>
    <w:p w:rsidR="004F4AB2" w:rsidRDefault="004F4AB2" w:rsidP="004F4AB2">
      <w:pPr>
        <w:pStyle w:val="a3"/>
        <w:tabs>
          <w:tab w:val="left" w:pos="284"/>
        </w:tabs>
        <w:ind w:left="0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- Федеральный закон от 29.12.</w:t>
      </w:r>
      <w:smartTag w:uri="urn:schemas-microsoft-com:office:smarttags" w:element="metricconverter">
        <w:smartTagPr>
          <w:attr w:name="ProductID" w:val="2012 г"/>
        </w:smartTagPr>
        <w:r w:rsidRPr="0032073D">
          <w:rPr>
            <w:bCs/>
            <w:kern w:val="36"/>
            <w:sz w:val="24"/>
            <w:szCs w:val="24"/>
          </w:rPr>
          <w:t>2012 г</w:t>
        </w:r>
      </w:smartTag>
      <w:r w:rsidRPr="0032073D">
        <w:rPr>
          <w:bCs/>
          <w:kern w:val="36"/>
          <w:sz w:val="24"/>
          <w:szCs w:val="24"/>
        </w:rPr>
        <w:t>. N 273-ФЗ "Об образовании в Российской Федерации"</w:t>
      </w:r>
      <w:r w:rsidR="00A73862">
        <w:rPr>
          <w:bCs/>
          <w:kern w:val="36"/>
          <w:sz w:val="24"/>
          <w:szCs w:val="24"/>
        </w:rPr>
        <w:t>;</w:t>
      </w:r>
    </w:p>
    <w:p w:rsidR="004F4AB2" w:rsidRPr="001D36B9" w:rsidRDefault="00A73862" w:rsidP="004F4AB2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- </w:t>
      </w:r>
      <w:r w:rsidR="004F4AB2">
        <w:rPr>
          <w:bCs/>
          <w:kern w:val="36"/>
          <w:sz w:val="24"/>
          <w:szCs w:val="24"/>
        </w:rPr>
        <w:t>Федеральный Государственный</w:t>
      </w:r>
      <w:r w:rsidR="004F4AB2" w:rsidRPr="001D36B9">
        <w:rPr>
          <w:bCs/>
          <w:kern w:val="36"/>
          <w:sz w:val="24"/>
          <w:szCs w:val="24"/>
        </w:rPr>
        <w:t xml:space="preserve"> образоват</w:t>
      </w:r>
      <w:r w:rsidR="004F4AB2">
        <w:rPr>
          <w:bCs/>
          <w:kern w:val="36"/>
          <w:sz w:val="24"/>
          <w:szCs w:val="24"/>
        </w:rPr>
        <w:t>ельный стандарт</w:t>
      </w:r>
      <w:r w:rsidR="004F4AB2" w:rsidRPr="001D36B9">
        <w:rPr>
          <w:bCs/>
          <w:kern w:val="36"/>
          <w:sz w:val="24"/>
          <w:szCs w:val="24"/>
        </w:rPr>
        <w:t xml:space="preserve"> образования </w:t>
      </w:r>
      <w:proofErr w:type="gramStart"/>
      <w:r w:rsidR="004F4AB2" w:rsidRPr="001D36B9">
        <w:rPr>
          <w:bCs/>
          <w:kern w:val="36"/>
          <w:sz w:val="24"/>
          <w:szCs w:val="24"/>
        </w:rPr>
        <w:t>обучающихся  с</w:t>
      </w:r>
      <w:proofErr w:type="gramEnd"/>
      <w:r w:rsidR="004F4AB2" w:rsidRPr="001D36B9">
        <w:rPr>
          <w:bCs/>
          <w:kern w:val="36"/>
          <w:sz w:val="24"/>
          <w:szCs w:val="24"/>
        </w:rPr>
        <w:t xml:space="preserve"> умственной отсталостью (интеллектуальными нарушениями) </w:t>
      </w:r>
      <w:r>
        <w:rPr>
          <w:bCs/>
          <w:kern w:val="36"/>
          <w:sz w:val="24"/>
          <w:szCs w:val="24"/>
        </w:rPr>
        <w:t>от 19 декабря 2014 года № 1599;</w:t>
      </w:r>
    </w:p>
    <w:p w:rsidR="00E93DD9" w:rsidRDefault="004F4AB2" w:rsidP="004F4AB2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073D">
        <w:rPr>
          <w:sz w:val="24"/>
          <w:szCs w:val="24"/>
        </w:rPr>
        <w:t xml:space="preserve">Федеральный закон </w:t>
      </w:r>
      <w:r w:rsidR="00A73862">
        <w:rPr>
          <w:sz w:val="24"/>
          <w:szCs w:val="24"/>
        </w:rPr>
        <w:t>от 24.07.1998</w:t>
      </w:r>
      <w:r w:rsidR="00A73862" w:rsidRPr="0032073D">
        <w:rPr>
          <w:sz w:val="24"/>
          <w:szCs w:val="24"/>
        </w:rPr>
        <w:t xml:space="preserve"> </w:t>
      </w:r>
      <w:r w:rsidR="00A73862">
        <w:rPr>
          <w:sz w:val="24"/>
          <w:szCs w:val="24"/>
        </w:rPr>
        <w:t>№124-ФЗ</w:t>
      </w:r>
      <w:r w:rsidR="00A73862" w:rsidRPr="0032073D">
        <w:rPr>
          <w:sz w:val="24"/>
          <w:szCs w:val="24"/>
        </w:rPr>
        <w:t xml:space="preserve"> </w:t>
      </w:r>
      <w:r w:rsidR="00A73862">
        <w:rPr>
          <w:sz w:val="24"/>
          <w:szCs w:val="24"/>
        </w:rPr>
        <w:t>«</w:t>
      </w:r>
      <w:r w:rsidRPr="0032073D">
        <w:rPr>
          <w:sz w:val="24"/>
          <w:szCs w:val="24"/>
        </w:rPr>
        <w:t>Об основных гарантиях прав ребе</w:t>
      </w:r>
      <w:r w:rsidR="00E93DD9">
        <w:rPr>
          <w:sz w:val="24"/>
          <w:szCs w:val="24"/>
        </w:rPr>
        <w:t>нка в РФ»;</w:t>
      </w:r>
    </w:p>
    <w:p w:rsidR="004F4AB2" w:rsidRPr="0032073D" w:rsidRDefault="00E93DD9" w:rsidP="004F4AB2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Указ Президента Российской Федерации «О национальной стратегии действий в интересах детей на 2012 – 2017 годы»;</w:t>
      </w:r>
      <w:r w:rsidR="004F4AB2" w:rsidRPr="0032073D">
        <w:rPr>
          <w:sz w:val="24"/>
          <w:szCs w:val="24"/>
        </w:rPr>
        <w:t xml:space="preserve">  </w:t>
      </w:r>
    </w:p>
    <w:p w:rsidR="004F4AB2" w:rsidRPr="0032073D" w:rsidRDefault="004F4AB2" w:rsidP="004F4AB2">
      <w:pPr>
        <w:pStyle w:val="a3"/>
        <w:tabs>
          <w:tab w:val="left" w:pos="284"/>
        </w:tabs>
        <w:ind w:left="0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- </w:t>
      </w:r>
      <w:r w:rsidRPr="0032073D">
        <w:rPr>
          <w:bCs/>
          <w:kern w:val="36"/>
          <w:sz w:val="24"/>
          <w:szCs w:val="24"/>
        </w:rPr>
        <w:t xml:space="preserve">Инструктивное письмо Министерства Народного образования РСФСР </w:t>
      </w:r>
      <w:proofErr w:type="gramStart"/>
      <w:r w:rsidRPr="0032073D">
        <w:rPr>
          <w:bCs/>
          <w:kern w:val="36"/>
          <w:sz w:val="24"/>
          <w:szCs w:val="24"/>
        </w:rPr>
        <w:t>от  30.06.1989</w:t>
      </w:r>
      <w:proofErr w:type="gramEnd"/>
      <w:r w:rsidRPr="0032073D">
        <w:rPr>
          <w:bCs/>
          <w:kern w:val="36"/>
          <w:sz w:val="24"/>
          <w:szCs w:val="24"/>
        </w:rPr>
        <w:t xml:space="preserve"> г. №17-154-6 «О направлении рекомендаций об индивидуальных и групповых занятий с учащимися специальных школ и классов выравнивания детей с задержкой психического развития».</w:t>
      </w:r>
    </w:p>
    <w:p w:rsidR="004F4AB2" w:rsidRPr="0032073D" w:rsidRDefault="004F4AB2" w:rsidP="004F4AB2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Pr="0032073D">
        <w:rPr>
          <w:sz w:val="24"/>
          <w:szCs w:val="24"/>
        </w:rPr>
        <w:t xml:space="preserve"> Министерства образования Ро</w:t>
      </w:r>
      <w:r>
        <w:rPr>
          <w:sz w:val="24"/>
          <w:szCs w:val="24"/>
        </w:rPr>
        <w:t>ссийской Федерации от 10.04.</w:t>
      </w:r>
      <w:r w:rsidRPr="0032073D">
        <w:rPr>
          <w:sz w:val="24"/>
          <w:szCs w:val="24"/>
        </w:rPr>
        <w:t>2002г. №29/2065-п.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4F4AB2" w:rsidRPr="0032073D" w:rsidRDefault="004F4AB2" w:rsidP="004F4AB2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073D">
        <w:rPr>
          <w:sz w:val="24"/>
          <w:szCs w:val="24"/>
        </w:rPr>
        <w:t xml:space="preserve">Письмо Министерства образования РФ от 20.07.2002 №29/2194-6 «Рекомендации по организации логопедической работы в специальном (коррекционном) учреждении </w:t>
      </w:r>
      <w:r w:rsidRPr="0032073D">
        <w:rPr>
          <w:sz w:val="24"/>
          <w:szCs w:val="24"/>
          <w:lang w:val="en-US"/>
        </w:rPr>
        <w:t>VIII</w:t>
      </w:r>
      <w:r w:rsidRPr="0032073D">
        <w:rPr>
          <w:sz w:val="24"/>
          <w:szCs w:val="24"/>
        </w:rPr>
        <w:t xml:space="preserve"> вида».</w:t>
      </w:r>
    </w:p>
    <w:p w:rsidR="004F4AB2" w:rsidRPr="0032073D" w:rsidRDefault="004F4AB2" w:rsidP="004F4AB2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073D">
        <w:rPr>
          <w:sz w:val="24"/>
          <w:szCs w:val="24"/>
        </w:rPr>
        <w:t>СанПиН 2.4.2.2821-10 Санитарно-эпидемиологические требования к условиям и организации обучения в общеобразовательных учреждениях.</w:t>
      </w:r>
    </w:p>
    <w:p w:rsidR="004F4AB2" w:rsidRPr="0032073D" w:rsidRDefault="004F4AB2" w:rsidP="004F4AB2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073D">
        <w:rPr>
          <w:sz w:val="24"/>
          <w:szCs w:val="24"/>
        </w:rPr>
        <w:t>Программы специальных (коррекционных) образовательных учреждений VIII вида: 1-4 классы; 5-9 классы, 1, 2 сборники/под редакцией В.В. Воронковой. – М.: Гуманитарный издательский центр ВЛАДОС, 2001г.</w:t>
      </w:r>
    </w:p>
    <w:p w:rsidR="004F4AB2" w:rsidRPr="001D36B9" w:rsidRDefault="004F4AB2" w:rsidP="004F4AB2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Устав</w:t>
      </w:r>
      <w:r w:rsidRPr="001D36B9">
        <w:rPr>
          <w:sz w:val="24"/>
          <w:szCs w:val="24"/>
          <w:lang w:eastAsia="ru-RU"/>
        </w:rPr>
        <w:t xml:space="preserve"> ОГКОУ «</w:t>
      </w:r>
      <w:proofErr w:type="spellStart"/>
      <w:r w:rsidRPr="001D36B9">
        <w:rPr>
          <w:sz w:val="24"/>
          <w:szCs w:val="24"/>
          <w:lang w:eastAsia="ru-RU"/>
        </w:rPr>
        <w:t>Кохомская</w:t>
      </w:r>
      <w:proofErr w:type="spellEnd"/>
      <w:r w:rsidRPr="001D36B9">
        <w:rPr>
          <w:sz w:val="24"/>
          <w:szCs w:val="24"/>
          <w:lang w:eastAsia="ru-RU"/>
        </w:rPr>
        <w:t xml:space="preserve"> специальная (коррекционная) общеобразовательная школа VIII вида";</w:t>
      </w:r>
    </w:p>
    <w:p w:rsidR="004F4AB2" w:rsidRPr="001D36B9" w:rsidRDefault="004F4AB2" w:rsidP="004F4AB2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Образовательная </w:t>
      </w:r>
      <w:proofErr w:type="gramStart"/>
      <w:r>
        <w:rPr>
          <w:sz w:val="24"/>
          <w:szCs w:val="24"/>
          <w:lang w:eastAsia="ru-RU"/>
        </w:rPr>
        <w:t>программа</w:t>
      </w:r>
      <w:r w:rsidRPr="001D36B9">
        <w:rPr>
          <w:sz w:val="24"/>
          <w:szCs w:val="24"/>
          <w:lang w:eastAsia="ru-RU"/>
        </w:rPr>
        <w:t xml:space="preserve">  ОГКОУ</w:t>
      </w:r>
      <w:proofErr w:type="gramEnd"/>
      <w:r w:rsidRPr="001D36B9">
        <w:rPr>
          <w:sz w:val="24"/>
          <w:szCs w:val="24"/>
          <w:lang w:eastAsia="ru-RU"/>
        </w:rPr>
        <w:t xml:space="preserve"> «</w:t>
      </w:r>
      <w:proofErr w:type="spellStart"/>
      <w:r w:rsidRPr="001D36B9">
        <w:rPr>
          <w:sz w:val="24"/>
          <w:szCs w:val="24"/>
          <w:lang w:eastAsia="ru-RU"/>
        </w:rPr>
        <w:t>Кохомская</w:t>
      </w:r>
      <w:proofErr w:type="spellEnd"/>
      <w:r w:rsidRPr="001D36B9">
        <w:rPr>
          <w:sz w:val="24"/>
          <w:szCs w:val="24"/>
          <w:lang w:eastAsia="ru-RU"/>
        </w:rPr>
        <w:t xml:space="preserve"> специальная (коррекционная) общеобразовательная школа VIII вида;</w:t>
      </w:r>
    </w:p>
    <w:p w:rsidR="004F4AB2" w:rsidRPr="0032073D" w:rsidRDefault="004F4AB2" w:rsidP="004F4AB2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 Учебный план</w:t>
      </w:r>
      <w:r w:rsidRPr="001D36B9">
        <w:rPr>
          <w:sz w:val="24"/>
          <w:szCs w:val="24"/>
          <w:lang w:eastAsia="ru-RU"/>
        </w:rPr>
        <w:t xml:space="preserve"> ОГКОУ «</w:t>
      </w:r>
      <w:proofErr w:type="spellStart"/>
      <w:r w:rsidRPr="001D36B9">
        <w:rPr>
          <w:sz w:val="24"/>
          <w:szCs w:val="24"/>
          <w:lang w:eastAsia="ru-RU"/>
        </w:rPr>
        <w:t>Кохомская</w:t>
      </w:r>
      <w:proofErr w:type="spellEnd"/>
      <w:r w:rsidRPr="001D36B9">
        <w:rPr>
          <w:sz w:val="24"/>
          <w:szCs w:val="24"/>
          <w:lang w:eastAsia="ru-RU"/>
        </w:rPr>
        <w:t xml:space="preserve"> специальная (коррекционная) общеобразовательная школа VIII вида;</w:t>
      </w:r>
    </w:p>
    <w:p w:rsidR="004F4AB2" w:rsidRDefault="004F4AB2" w:rsidP="004F4AB2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32073D">
        <w:rPr>
          <w:sz w:val="24"/>
          <w:szCs w:val="24"/>
          <w:lang w:eastAsia="ru-RU"/>
        </w:rPr>
        <w:t>Положение о порядке разработки, утверждения и реализации и корректировке рабочих программ учебн</w:t>
      </w:r>
      <w:r>
        <w:rPr>
          <w:sz w:val="24"/>
          <w:szCs w:val="24"/>
          <w:lang w:eastAsia="ru-RU"/>
        </w:rPr>
        <w:t>ых предметов, курсов педагогов. (П</w:t>
      </w:r>
      <w:r w:rsidRPr="0032073D">
        <w:rPr>
          <w:sz w:val="24"/>
          <w:szCs w:val="24"/>
          <w:lang w:eastAsia="ru-RU"/>
        </w:rPr>
        <w:t>ринято на заседании педагогического совета от 01.09.2014 г.).</w:t>
      </w:r>
    </w:p>
    <w:p w:rsidR="005E0E4E" w:rsidRDefault="005E0E4E"/>
    <w:p w:rsidR="00F71D82" w:rsidRDefault="005E0E4E">
      <w:pPr>
        <w:rPr>
          <w:b/>
          <w:sz w:val="24"/>
          <w:szCs w:val="24"/>
        </w:rPr>
      </w:pPr>
      <w:r w:rsidRPr="005E0E4E">
        <w:rPr>
          <w:b/>
          <w:sz w:val="24"/>
          <w:szCs w:val="24"/>
        </w:rPr>
        <w:t>1.2.</w:t>
      </w:r>
      <w:r w:rsidRPr="005E0E4E">
        <w:rPr>
          <w:b/>
          <w:sz w:val="24"/>
          <w:szCs w:val="24"/>
        </w:rPr>
        <w:tab/>
        <w:t>Общая характеристика учебного предмета</w:t>
      </w:r>
    </w:p>
    <w:p w:rsidR="005E0E4E" w:rsidRDefault="005E0E4E">
      <w:pPr>
        <w:rPr>
          <w:sz w:val="24"/>
          <w:szCs w:val="24"/>
        </w:rPr>
      </w:pPr>
      <w:r w:rsidRPr="005E0E4E">
        <w:rPr>
          <w:sz w:val="24"/>
          <w:szCs w:val="24"/>
        </w:rPr>
        <w:t>Речь играет основную роль в когнитивном и эмоциональном развитии ребенка. В основу предмета «Речь и альтернативная (дополнительная) коммуникация» положена система формирования навыков коммуникативного поведения на основе средств как вербальной, так и невербальной коммуникации.</w:t>
      </w:r>
    </w:p>
    <w:p w:rsidR="005E0E4E" w:rsidRDefault="005E0E4E" w:rsidP="00F44BFD">
      <w:pPr>
        <w:jc w:val="both"/>
        <w:rPr>
          <w:sz w:val="24"/>
          <w:szCs w:val="24"/>
        </w:rPr>
      </w:pPr>
      <w:r w:rsidRPr="005E0E4E">
        <w:rPr>
          <w:sz w:val="24"/>
          <w:szCs w:val="24"/>
        </w:rPr>
        <w:t xml:space="preserve">    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</w:t>
      </w:r>
      <w:r>
        <w:rPr>
          <w:sz w:val="24"/>
          <w:szCs w:val="24"/>
        </w:rPr>
        <w:t xml:space="preserve"> Физические ограничения при ДЦП </w:t>
      </w:r>
      <w:r w:rsidRPr="005E0E4E">
        <w:rPr>
          <w:sz w:val="24"/>
          <w:szCs w:val="24"/>
        </w:rPr>
        <w:t xml:space="preserve">затрудняют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</w:t>
      </w:r>
      <w:r w:rsidRPr="005E0E4E">
        <w:rPr>
          <w:sz w:val="24"/>
          <w:szCs w:val="24"/>
        </w:rPr>
        <w:lastRenderedPageBreak/>
        <w:t>речь отсутствует или наруш</w:t>
      </w:r>
      <w:r w:rsidR="00F44BFD">
        <w:rPr>
          <w:sz w:val="24"/>
          <w:szCs w:val="24"/>
        </w:rPr>
        <w:t xml:space="preserve">ена настолько, что понимание ее </w:t>
      </w:r>
      <w:r w:rsidRPr="005E0E4E">
        <w:rPr>
          <w:sz w:val="24"/>
          <w:szCs w:val="24"/>
        </w:rPr>
        <w:t xml:space="preserve">окружающими </w:t>
      </w:r>
      <w:proofErr w:type="gramStart"/>
      <w:r w:rsidRPr="005E0E4E">
        <w:rPr>
          <w:sz w:val="24"/>
          <w:szCs w:val="24"/>
        </w:rPr>
        <w:t>значительно  затруднено</w:t>
      </w:r>
      <w:proofErr w:type="gramEnd"/>
      <w:r w:rsidRPr="005E0E4E">
        <w:rPr>
          <w:sz w:val="24"/>
          <w:szCs w:val="24"/>
        </w:rPr>
        <w:t xml:space="preserve">, либо невозможно. </w:t>
      </w:r>
    </w:p>
    <w:p w:rsidR="00F44BFD" w:rsidRPr="00F44BFD" w:rsidRDefault="00F44BFD" w:rsidP="00F44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44BFD">
        <w:rPr>
          <w:sz w:val="24"/>
          <w:szCs w:val="24"/>
        </w:rPr>
        <w:t xml:space="preserve">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</w:t>
      </w:r>
      <w:proofErr w:type="spellStart"/>
      <w:r w:rsidRPr="00F44BFD">
        <w:rPr>
          <w:sz w:val="24"/>
          <w:szCs w:val="24"/>
        </w:rPr>
        <w:t>сформированности</w:t>
      </w:r>
      <w:proofErr w:type="spellEnd"/>
      <w:r w:rsidRPr="00F44BFD">
        <w:rPr>
          <w:sz w:val="24"/>
          <w:szCs w:val="24"/>
        </w:rPr>
        <w:t xml:space="preserve"> речи выделяются дети с отсутствием речи, со </w:t>
      </w:r>
      <w:proofErr w:type="spellStart"/>
      <w:r w:rsidRPr="00F44BFD">
        <w:rPr>
          <w:sz w:val="24"/>
          <w:szCs w:val="24"/>
        </w:rPr>
        <w:t>звукокомплексами</w:t>
      </w:r>
      <w:proofErr w:type="spellEnd"/>
      <w:r w:rsidRPr="00F44BFD">
        <w:rPr>
          <w:sz w:val="24"/>
          <w:szCs w:val="24"/>
        </w:rPr>
        <w:t xml:space="preserve">, с высказыванием на уровне отдельных слов, с наличием фраз. При этом речь невнятная, косноязычная, малораспространенная, с </w:t>
      </w:r>
      <w:proofErr w:type="spellStart"/>
      <w:r w:rsidRPr="00F44BFD">
        <w:rPr>
          <w:sz w:val="24"/>
          <w:szCs w:val="24"/>
        </w:rPr>
        <w:t>аграмматизмами</w:t>
      </w:r>
      <w:proofErr w:type="spellEnd"/>
      <w:r w:rsidRPr="00F44BFD">
        <w:rPr>
          <w:sz w:val="24"/>
          <w:szCs w:val="24"/>
        </w:rPr>
        <w:t>. Ввиду этого при обучении большей части данной категории детей используют разнообразные средства невербальной коммуникации.</w:t>
      </w:r>
    </w:p>
    <w:p w:rsidR="00F44BFD" w:rsidRPr="005E0E4E" w:rsidRDefault="00F44BFD" w:rsidP="00F44BFD">
      <w:pPr>
        <w:jc w:val="both"/>
        <w:rPr>
          <w:sz w:val="24"/>
          <w:szCs w:val="24"/>
        </w:rPr>
      </w:pPr>
      <w:r>
        <w:rPr>
          <w:sz w:val="24"/>
          <w:szCs w:val="24"/>
        </w:rPr>
        <w:t>   </w:t>
      </w:r>
      <w:r w:rsidRPr="00F44BFD">
        <w:rPr>
          <w:sz w:val="24"/>
          <w:szCs w:val="24"/>
        </w:rPr>
        <w:t xml:space="preserve"> Альтернативные средства общения могут использоваться для дополнения речи (если речь невнятная, смазанная) или ее замены, в случае ее отсутствия. </w:t>
      </w:r>
    </w:p>
    <w:p w:rsidR="00F44BFD" w:rsidRPr="00F44BFD" w:rsidRDefault="005E0E4E" w:rsidP="00F44BFD">
      <w:pPr>
        <w:jc w:val="both"/>
        <w:rPr>
          <w:sz w:val="24"/>
          <w:szCs w:val="24"/>
        </w:rPr>
      </w:pPr>
      <w:r w:rsidRPr="005E0E4E">
        <w:rPr>
          <w:sz w:val="24"/>
          <w:szCs w:val="24"/>
        </w:rPr>
        <w:t xml:space="preserve">    В связи с этим, обучение детей речи</w:t>
      </w:r>
      <w:r w:rsidR="00F44BFD">
        <w:rPr>
          <w:sz w:val="24"/>
          <w:szCs w:val="24"/>
        </w:rPr>
        <w:t xml:space="preserve"> и коммуникации должно включать </w:t>
      </w:r>
      <w:r w:rsidRPr="005E0E4E">
        <w:rPr>
          <w:sz w:val="24"/>
          <w:szCs w:val="24"/>
        </w:rPr>
        <w:t>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</w:t>
      </w:r>
      <w:r w:rsidR="00F44BFD">
        <w:rPr>
          <w:sz w:val="24"/>
          <w:szCs w:val="24"/>
        </w:rPr>
        <w:t>ации и социального общения.</w:t>
      </w:r>
    </w:p>
    <w:p w:rsidR="00F44BFD" w:rsidRPr="00F44BFD" w:rsidRDefault="00F44BFD" w:rsidP="00F44BFD">
      <w:pPr>
        <w:spacing w:after="160" w:line="259" w:lineRule="auto"/>
        <w:rPr>
          <w:rFonts w:eastAsiaTheme="minorHAnsi"/>
          <w:sz w:val="24"/>
          <w:szCs w:val="24"/>
        </w:rPr>
      </w:pPr>
    </w:p>
    <w:p w:rsidR="00A73862" w:rsidRDefault="00F44BFD" w:rsidP="00A73862">
      <w:pPr>
        <w:spacing w:after="160"/>
        <w:contextualSpacing/>
        <w:rPr>
          <w:rFonts w:eastAsiaTheme="minorHAnsi"/>
          <w:b/>
          <w:sz w:val="24"/>
          <w:szCs w:val="22"/>
        </w:rPr>
      </w:pPr>
      <w:r w:rsidRPr="00F44BFD">
        <w:rPr>
          <w:rFonts w:eastAsiaTheme="minorHAnsi"/>
          <w:b/>
          <w:sz w:val="24"/>
          <w:szCs w:val="22"/>
        </w:rPr>
        <w:t>1.3.</w:t>
      </w:r>
      <w:r w:rsidRPr="00F44BFD">
        <w:rPr>
          <w:rFonts w:eastAsiaTheme="minorHAnsi"/>
          <w:b/>
          <w:sz w:val="24"/>
          <w:szCs w:val="22"/>
        </w:rPr>
        <w:tab/>
        <w:t>Цели и задачи программы</w:t>
      </w:r>
    </w:p>
    <w:p w:rsidR="00F44BFD" w:rsidRPr="00A73862" w:rsidRDefault="00F44BFD" w:rsidP="00A73862">
      <w:pPr>
        <w:spacing w:after="160"/>
        <w:contextualSpacing/>
        <w:rPr>
          <w:rFonts w:eastAsiaTheme="minorHAnsi"/>
          <w:b/>
          <w:sz w:val="24"/>
          <w:szCs w:val="22"/>
        </w:rPr>
      </w:pPr>
      <w:r w:rsidRPr="00F44BFD">
        <w:rPr>
          <w:sz w:val="24"/>
          <w:szCs w:val="24"/>
        </w:rPr>
        <w:t>Цель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F44BFD" w:rsidRPr="00F44BFD" w:rsidRDefault="00F44BFD" w:rsidP="00F44BFD">
      <w:pPr>
        <w:jc w:val="both"/>
        <w:rPr>
          <w:sz w:val="24"/>
          <w:szCs w:val="24"/>
        </w:rPr>
      </w:pPr>
      <w:r w:rsidRPr="00F44BFD">
        <w:rPr>
          <w:sz w:val="24"/>
          <w:szCs w:val="24"/>
        </w:rPr>
        <w:t>Основ</w:t>
      </w:r>
      <w:r>
        <w:rPr>
          <w:sz w:val="24"/>
          <w:szCs w:val="24"/>
        </w:rPr>
        <w:t xml:space="preserve">ные </w:t>
      </w:r>
      <w:proofErr w:type="gramStart"/>
      <w:r>
        <w:rPr>
          <w:sz w:val="24"/>
          <w:szCs w:val="24"/>
        </w:rPr>
        <w:t>задачи  предмета</w:t>
      </w:r>
      <w:proofErr w:type="gramEnd"/>
      <w:r>
        <w:rPr>
          <w:sz w:val="24"/>
          <w:szCs w:val="24"/>
        </w:rPr>
        <w:t xml:space="preserve"> «Альтернативная и дополнительная коммуникация</w:t>
      </w:r>
      <w:r w:rsidRPr="00F44BFD">
        <w:rPr>
          <w:sz w:val="24"/>
          <w:szCs w:val="24"/>
        </w:rPr>
        <w:t>»:</w:t>
      </w:r>
    </w:p>
    <w:p w:rsidR="00A73862" w:rsidRDefault="00A73862" w:rsidP="00A7386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164EC">
        <w:rPr>
          <w:sz w:val="24"/>
          <w:szCs w:val="24"/>
        </w:rPr>
        <w:t>владение умением вступать в контакт, поддерживать и завершать его, используя</w:t>
      </w:r>
    </w:p>
    <w:p w:rsidR="00A73862" w:rsidRDefault="00A73862" w:rsidP="00A73862">
      <w:pPr>
        <w:jc w:val="both"/>
        <w:rPr>
          <w:sz w:val="24"/>
          <w:szCs w:val="24"/>
        </w:rPr>
      </w:pPr>
      <w:r w:rsidRPr="005164EC">
        <w:rPr>
          <w:sz w:val="24"/>
          <w:szCs w:val="24"/>
        </w:rPr>
        <w:t>традиционные языковые (вербальные) и альтернативные средства коммуникации, соблюд</w:t>
      </w:r>
      <w:r>
        <w:rPr>
          <w:sz w:val="24"/>
          <w:szCs w:val="24"/>
        </w:rPr>
        <w:t>ая общепринятые правила общения;</w:t>
      </w:r>
      <w:r w:rsidRPr="005164EC">
        <w:rPr>
          <w:sz w:val="24"/>
          <w:szCs w:val="24"/>
        </w:rPr>
        <w:t xml:space="preserve"> </w:t>
      </w:r>
    </w:p>
    <w:p w:rsidR="00A73862" w:rsidRDefault="00A73862" w:rsidP="00A7386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164EC">
        <w:rPr>
          <w:sz w:val="24"/>
          <w:szCs w:val="24"/>
        </w:rPr>
        <w:t>онимание обращённой речи и смысла доступных невербальных графических</w:t>
      </w:r>
    </w:p>
    <w:p w:rsidR="00A73862" w:rsidRPr="005164EC" w:rsidRDefault="00A73862" w:rsidP="00A73862">
      <w:pPr>
        <w:jc w:val="both"/>
        <w:rPr>
          <w:sz w:val="24"/>
          <w:szCs w:val="24"/>
        </w:rPr>
      </w:pPr>
      <w:r w:rsidRPr="005164EC">
        <w:rPr>
          <w:sz w:val="24"/>
          <w:szCs w:val="24"/>
        </w:rPr>
        <w:t>знаков (рисунков, фотографий, пиктограмм и других графических изобра</w:t>
      </w:r>
      <w:r>
        <w:rPr>
          <w:sz w:val="24"/>
          <w:szCs w:val="24"/>
        </w:rPr>
        <w:t>жений), неспецифических жестов;</w:t>
      </w:r>
    </w:p>
    <w:p w:rsidR="00A73862" w:rsidRDefault="00A73862" w:rsidP="00A7386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164EC">
        <w:rPr>
          <w:sz w:val="24"/>
          <w:szCs w:val="24"/>
        </w:rPr>
        <w:t>мение пользоваться доступными средствами коммуникации в практике</w:t>
      </w:r>
    </w:p>
    <w:p w:rsidR="00A73862" w:rsidRDefault="00A73862" w:rsidP="00A73862">
      <w:pPr>
        <w:jc w:val="both"/>
        <w:rPr>
          <w:sz w:val="24"/>
          <w:szCs w:val="24"/>
        </w:rPr>
      </w:pPr>
      <w:r w:rsidRPr="005164EC">
        <w:rPr>
          <w:sz w:val="24"/>
          <w:szCs w:val="24"/>
        </w:rPr>
        <w:t xml:space="preserve">экспрессивной и </w:t>
      </w:r>
      <w:proofErr w:type="spellStart"/>
      <w:r w:rsidRPr="005164EC">
        <w:rPr>
          <w:sz w:val="24"/>
          <w:szCs w:val="24"/>
        </w:rPr>
        <w:t>импрессивной</w:t>
      </w:r>
      <w:proofErr w:type="spellEnd"/>
      <w:r w:rsidRPr="005164EC">
        <w:rPr>
          <w:sz w:val="24"/>
          <w:szCs w:val="24"/>
        </w:rPr>
        <w:t xml:space="preserve"> речи для решения соответствующих возрасту жите</w:t>
      </w:r>
      <w:r>
        <w:rPr>
          <w:sz w:val="24"/>
          <w:szCs w:val="24"/>
        </w:rPr>
        <w:t>йских задач;</w:t>
      </w:r>
    </w:p>
    <w:p w:rsidR="00A73862" w:rsidRDefault="00A73862" w:rsidP="00A7386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164EC">
        <w:rPr>
          <w:sz w:val="24"/>
          <w:szCs w:val="24"/>
        </w:rPr>
        <w:t xml:space="preserve">ользование воспроизводящими заменяющими </w:t>
      </w:r>
      <w:r>
        <w:rPr>
          <w:sz w:val="24"/>
          <w:szCs w:val="24"/>
        </w:rPr>
        <w:t>речь устройствами</w:t>
      </w:r>
    </w:p>
    <w:p w:rsidR="00A73862" w:rsidRPr="005164EC" w:rsidRDefault="00A73862" w:rsidP="00A7386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коммуникаторы,  </w:t>
      </w:r>
      <w:r w:rsidRPr="005164EC">
        <w:rPr>
          <w:sz w:val="24"/>
          <w:szCs w:val="24"/>
        </w:rPr>
        <w:t>пер</w:t>
      </w:r>
      <w:r>
        <w:rPr>
          <w:sz w:val="24"/>
          <w:szCs w:val="24"/>
        </w:rPr>
        <w:t>сональные</w:t>
      </w:r>
      <w:proofErr w:type="gramEnd"/>
      <w:r>
        <w:rPr>
          <w:sz w:val="24"/>
          <w:szCs w:val="24"/>
        </w:rPr>
        <w:t xml:space="preserve"> компьютеры и другие);</w:t>
      </w:r>
    </w:p>
    <w:p w:rsidR="005164EC" w:rsidRDefault="00A73862" w:rsidP="005164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44BFD" w:rsidRPr="005164EC">
        <w:rPr>
          <w:sz w:val="24"/>
          <w:szCs w:val="24"/>
        </w:rPr>
        <w:t>азвитие речи как средства общения в контексте познания окр</w:t>
      </w:r>
      <w:r w:rsidR="005164EC">
        <w:rPr>
          <w:sz w:val="24"/>
          <w:szCs w:val="24"/>
        </w:rPr>
        <w:t>ужающего мира и</w:t>
      </w:r>
    </w:p>
    <w:p w:rsidR="00F44BFD" w:rsidRPr="005164EC" w:rsidRDefault="00A73862" w:rsidP="005164EC">
      <w:pPr>
        <w:jc w:val="both"/>
        <w:rPr>
          <w:sz w:val="24"/>
          <w:szCs w:val="24"/>
        </w:rPr>
      </w:pPr>
      <w:r>
        <w:rPr>
          <w:sz w:val="24"/>
          <w:szCs w:val="24"/>
        </w:rPr>
        <w:t>личного опыта ребёнка;</w:t>
      </w:r>
    </w:p>
    <w:p w:rsidR="005164EC" w:rsidRDefault="00A73862" w:rsidP="005164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44BFD" w:rsidRPr="005164EC">
        <w:rPr>
          <w:sz w:val="24"/>
          <w:szCs w:val="24"/>
        </w:rPr>
        <w:t>бучение глобальному чтению в доступных ребёнку пределах, формирование</w:t>
      </w:r>
    </w:p>
    <w:p w:rsidR="00A73862" w:rsidRDefault="00F44BFD" w:rsidP="005164EC">
      <w:pPr>
        <w:jc w:val="both"/>
        <w:rPr>
          <w:sz w:val="24"/>
          <w:szCs w:val="24"/>
        </w:rPr>
      </w:pPr>
      <w:r w:rsidRPr="005164EC">
        <w:rPr>
          <w:sz w:val="24"/>
          <w:szCs w:val="24"/>
        </w:rPr>
        <w:t xml:space="preserve">навыка понимания смысла узнаваемого слова; копирование с образца отдельных букв, слогов или слов; </w:t>
      </w:r>
    </w:p>
    <w:p w:rsidR="00A73862" w:rsidRDefault="00F44BFD" w:rsidP="00A7386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73862">
        <w:rPr>
          <w:sz w:val="24"/>
          <w:szCs w:val="24"/>
        </w:rPr>
        <w:t xml:space="preserve">развитие предпосылок к осмысленному чтению и письму; </w:t>
      </w:r>
    </w:p>
    <w:p w:rsidR="00F44BFD" w:rsidRPr="00A73862" w:rsidRDefault="00F44BFD" w:rsidP="00A7386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73862">
        <w:rPr>
          <w:sz w:val="24"/>
          <w:szCs w:val="24"/>
        </w:rPr>
        <w:t>овладение чтением и письмом на доступном уровне.</w:t>
      </w:r>
    </w:p>
    <w:p w:rsidR="005164EC" w:rsidRDefault="005164EC" w:rsidP="005164EC">
      <w:pPr>
        <w:jc w:val="both"/>
        <w:rPr>
          <w:sz w:val="24"/>
          <w:szCs w:val="24"/>
        </w:rPr>
      </w:pPr>
    </w:p>
    <w:p w:rsidR="00AC13F8" w:rsidRDefault="005164EC" w:rsidP="00AC13F8">
      <w:pPr>
        <w:jc w:val="both"/>
        <w:rPr>
          <w:b/>
          <w:sz w:val="24"/>
          <w:szCs w:val="24"/>
        </w:rPr>
      </w:pPr>
      <w:r w:rsidRPr="005164EC">
        <w:rPr>
          <w:b/>
          <w:sz w:val="24"/>
          <w:szCs w:val="24"/>
        </w:rPr>
        <w:t>1.4.</w:t>
      </w:r>
      <w:r w:rsidRPr="005164EC">
        <w:rPr>
          <w:b/>
          <w:sz w:val="24"/>
          <w:szCs w:val="24"/>
        </w:rPr>
        <w:tab/>
        <w:t>Сведения о программе</w:t>
      </w:r>
    </w:p>
    <w:p w:rsidR="00AC13F8" w:rsidRDefault="00AC13F8" w:rsidP="00AC13F8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</w:t>
      </w:r>
      <w:r w:rsidRPr="00AC13F8">
        <w:rPr>
          <w:rFonts w:eastAsia="Times New Roman"/>
          <w:sz w:val="24"/>
          <w:szCs w:val="24"/>
          <w:lang w:eastAsia="ru-RU"/>
        </w:rPr>
        <w:t xml:space="preserve">Содержание предмета представлено в рабочей программе следующими разделами: «Коммуникация», «Развитие речи средствами вербальной и невербальной </w:t>
      </w:r>
      <w:r w:rsidR="004B7D31">
        <w:rPr>
          <w:rFonts w:eastAsia="Times New Roman"/>
          <w:sz w:val="24"/>
          <w:szCs w:val="24"/>
          <w:lang w:eastAsia="ru-RU"/>
        </w:rPr>
        <w:t>коммуникации» и рассчитано на 66 часов согласно учебному календарному графику</w:t>
      </w:r>
      <w:r w:rsidRPr="00AC13F8">
        <w:rPr>
          <w:rFonts w:eastAsia="Times New Roman"/>
          <w:sz w:val="24"/>
          <w:szCs w:val="24"/>
          <w:lang w:eastAsia="ru-RU"/>
        </w:rPr>
        <w:t>. Раздел «Чтение и письмо</w:t>
      </w:r>
      <w:r w:rsidR="00A73862">
        <w:rPr>
          <w:rFonts w:eastAsia="Times New Roman"/>
          <w:sz w:val="24"/>
          <w:szCs w:val="24"/>
          <w:lang w:eastAsia="ru-RU"/>
        </w:rPr>
        <w:t>»</w:t>
      </w:r>
      <w:r w:rsidRPr="00AC13F8">
        <w:rPr>
          <w:rFonts w:eastAsia="Times New Roman"/>
          <w:sz w:val="24"/>
          <w:szCs w:val="24"/>
          <w:lang w:eastAsia="ru-RU"/>
        </w:rPr>
        <w:t xml:space="preserve"> на данном этапе обучения по данным диагностик и наблюдений считаю включать в содержание нецелесообразным. В содержание раздела «Развитие речи средствами вербальной и невербальной коммуникации» включены два этапа обучения: </w:t>
      </w:r>
      <w:proofErr w:type="spellStart"/>
      <w:r w:rsidRPr="00AC13F8">
        <w:rPr>
          <w:rFonts w:eastAsia="Times New Roman"/>
          <w:sz w:val="24"/>
          <w:szCs w:val="24"/>
          <w:lang w:eastAsia="ru-RU"/>
        </w:rPr>
        <w:t>импрессивная</w:t>
      </w:r>
      <w:proofErr w:type="spellEnd"/>
      <w:r w:rsidRPr="00AC13F8">
        <w:rPr>
          <w:rFonts w:eastAsia="Times New Roman"/>
          <w:sz w:val="24"/>
          <w:szCs w:val="24"/>
          <w:lang w:eastAsia="ru-RU"/>
        </w:rPr>
        <w:t xml:space="preserve"> речь и экспрессивная речь. Экспрессия с использованием средств невербаль</w:t>
      </w:r>
      <w:r>
        <w:rPr>
          <w:rFonts w:eastAsia="Times New Roman"/>
          <w:sz w:val="24"/>
          <w:szCs w:val="24"/>
          <w:lang w:eastAsia="ru-RU"/>
        </w:rPr>
        <w:t xml:space="preserve">ной коммуникации пока для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данного </w:t>
      </w:r>
      <w:r w:rsidRPr="00AC13F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об</w:t>
      </w:r>
      <w:r w:rsidRPr="00AC13F8">
        <w:rPr>
          <w:rFonts w:eastAsia="Times New Roman"/>
          <w:sz w:val="24"/>
          <w:szCs w:val="24"/>
          <w:lang w:eastAsia="ru-RU"/>
        </w:rPr>
        <w:t>уча</w:t>
      </w:r>
      <w:r>
        <w:rPr>
          <w:rFonts w:eastAsia="Times New Roman"/>
          <w:sz w:val="24"/>
          <w:szCs w:val="24"/>
          <w:lang w:eastAsia="ru-RU"/>
        </w:rPr>
        <w:t>ющего</w:t>
      </w:r>
      <w:r w:rsidRPr="00AC13F8">
        <w:rPr>
          <w:rFonts w:eastAsia="Times New Roman"/>
          <w:sz w:val="24"/>
          <w:szCs w:val="24"/>
          <w:lang w:eastAsia="ru-RU"/>
        </w:rPr>
        <w:t>ся</w:t>
      </w:r>
      <w:proofErr w:type="gramEnd"/>
      <w:r w:rsidRPr="00AC13F8">
        <w:rPr>
          <w:rFonts w:eastAsia="Times New Roman"/>
          <w:sz w:val="24"/>
          <w:szCs w:val="24"/>
          <w:lang w:eastAsia="ru-RU"/>
        </w:rPr>
        <w:t xml:space="preserve"> недоступно.</w:t>
      </w:r>
    </w:p>
    <w:p w:rsidR="00AC13F8" w:rsidRPr="00AC13F8" w:rsidRDefault="00AC13F8" w:rsidP="00AC13F8">
      <w:pPr>
        <w:jc w:val="both"/>
        <w:rPr>
          <w:rFonts w:eastAsia="Times New Roman"/>
          <w:sz w:val="24"/>
          <w:szCs w:val="24"/>
          <w:lang w:eastAsia="ru-RU"/>
        </w:rPr>
      </w:pPr>
      <w:r w:rsidRPr="00AC13F8">
        <w:rPr>
          <w:rFonts w:eastAsia="Times New Roman"/>
          <w:bCs/>
          <w:sz w:val="24"/>
          <w:szCs w:val="24"/>
          <w:lang w:eastAsia="ru-RU"/>
        </w:rPr>
        <w:lastRenderedPageBreak/>
        <w:t>Раздел «</w:t>
      </w:r>
      <w:r w:rsidR="00A73862">
        <w:rPr>
          <w:rFonts w:eastAsia="Times New Roman"/>
          <w:bCs/>
          <w:sz w:val="24"/>
          <w:szCs w:val="24"/>
          <w:lang w:eastAsia="ru-RU"/>
        </w:rPr>
        <w:t>Коммуникация» содержит 2 этапа</w:t>
      </w:r>
      <w:r w:rsidRPr="00AC13F8">
        <w:rPr>
          <w:rFonts w:eastAsia="Times New Roman"/>
          <w:bCs/>
          <w:sz w:val="24"/>
          <w:szCs w:val="24"/>
          <w:lang w:eastAsia="ru-RU"/>
        </w:rPr>
        <w:t xml:space="preserve"> работы:</w:t>
      </w:r>
    </w:p>
    <w:p w:rsidR="00A73862" w:rsidRPr="00A73862" w:rsidRDefault="00AC13F8" w:rsidP="00A7386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bCs/>
          <w:iCs/>
          <w:sz w:val="24"/>
          <w:szCs w:val="24"/>
          <w:lang w:eastAsia="ru-RU"/>
        </w:rPr>
        <w:t>Коммуникация с использование вербальных средств</w:t>
      </w:r>
      <w:r w:rsidR="00A73862">
        <w:rPr>
          <w:rFonts w:eastAsia="Times New Roman"/>
          <w:bCs/>
          <w:iCs/>
          <w:sz w:val="24"/>
          <w:szCs w:val="24"/>
          <w:lang w:eastAsia="ru-RU"/>
        </w:rPr>
        <w:t>, в котором можно выделить следующие подразделы:</w:t>
      </w:r>
    </w:p>
    <w:p w:rsidR="00A73862" w:rsidRPr="00AC13F8" w:rsidRDefault="00A73862" w:rsidP="00A7386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</w:t>
      </w:r>
      <w:r w:rsidRPr="00AC13F8">
        <w:rPr>
          <w:rFonts w:eastAsia="Times New Roman"/>
          <w:sz w:val="24"/>
          <w:szCs w:val="24"/>
          <w:lang w:eastAsia="ru-RU"/>
        </w:rPr>
        <w:t>становление контакта с собеседником;</w:t>
      </w:r>
    </w:p>
    <w:p w:rsidR="00A73862" w:rsidRPr="00AC13F8" w:rsidRDefault="00A73862" w:rsidP="00A7386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>реагирование на собственное имя;</w:t>
      </w:r>
    </w:p>
    <w:p w:rsidR="00A73862" w:rsidRPr="00AC13F8" w:rsidRDefault="00A73862" w:rsidP="00A7386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>приветствие собеседника звуком;</w:t>
      </w:r>
    </w:p>
    <w:p w:rsidR="00A73862" w:rsidRPr="00AC13F8" w:rsidRDefault="00A73862" w:rsidP="00A7386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>привлечение к себе внимание звуком;</w:t>
      </w:r>
    </w:p>
    <w:p w:rsidR="00A73862" w:rsidRPr="00AC13F8" w:rsidRDefault="00A73862" w:rsidP="00A7386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>выражение своих желаний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A73862" w:rsidRPr="00AC13F8" w:rsidRDefault="00A73862" w:rsidP="00A7386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>выражение просьбы о помощи звуком;</w:t>
      </w:r>
    </w:p>
    <w:p w:rsidR="00A73862" w:rsidRPr="00A73862" w:rsidRDefault="00A73862" w:rsidP="00676BA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>выражение согласия (несогласия) звуком.</w:t>
      </w:r>
    </w:p>
    <w:p w:rsidR="00A73862" w:rsidRPr="00676BA5" w:rsidRDefault="00A73862" w:rsidP="00A7386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bCs/>
          <w:iCs/>
          <w:sz w:val="24"/>
          <w:szCs w:val="24"/>
          <w:lang w:eastAsia="ru-RU"/>
        </w:rPr>
        <w:t>Коммуникация с использованием невербальных средств</w:t>
      </w:r>
      <w:r w:rsidR="00676BA5">
        <w:rPr>
          <w:rFonts w:eastAsia="Times New Roman"/>
          <w:bCs/>
          <w:iCs/>
          <w:sz w:val="24"/>
          <w:szCs w:val="24"/>
          <w:lang w:eastAsia="ru-RU"/>
        </w:rPr>
        <w:t xml:space="preserve">, которая в свою очередь можно разделить </w:t>
      </w:r>
      <w:r w:rsidR="00676BA5" w:rsidRPr="00676BA5">
        <w:rPr>
          <w:rFonts w:eastAsia="Times New Roman"/>
          <w:bCs/>
          <w:iCs/>
          <w:sz w:val="24"/>
          <w:szCs w:val="24"/>
          <w:lang w:eastAsia="ru-RU"/>
        </w:rPr>
        <w:t>на</w:t>
      </w:r>
      <w:r w:rsidR="00676BA5" w:rsidRPr="00676BA5">
        <w:rPr>
          <w:rFonts w:eastAsia="Times New Roman"/>
          <w:sz w:val="24"/>
          <w:szCs w:val="24"/>
          <w:lang w:eastAsia="ru-RU"/>
        </w:rPr>
        <w:t xml:space="preserve"> следующие подразделы:</w:t>
      </w:r>
    </w:p>
    <w:p w:rsidR="00AC13F8" w:rsidRPr="00AC13F8" w:rsidRDefault="00AC13F8" w:rsidP="00677E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 xml:space="preserve">взгляд как средство коммуникации; </w:t>
      </w:r>
    </w:p>
    <w:p w:rsidR="00AC13F8" w:rsidRPr="00AC13F8" w:rsidRDefault="00AC13F8" w:rsidP="00677E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 xml:space="preserve">мимика как средство коммуникации; </w:t>
      </w:r>
    </w:p>
    <w:p w:rsidR="00AC13F8" w:rsidRPr="00AC13F8" w:rsidRDefault="00AC13F8" w:rsidP="00677E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>жест как средство коммуникации;</w:t>
      </w:r>
    </w:p>
    <w:p w:rsidR="00AC13F8" w:rsidRPr="00AC13F8" w:rsidRDefault="00AC13F8" w:rsidP="00677E0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>звук как средство коммуникации;</w:t>
      </w:r>
    </w:p>
    <w:p w:rsidR="00AC13F8" w:rsidRPr="00AC13F8" w:rsidRDefault="00AC13F8" w:rsidP="00676BA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>предметный символ как средство коммуникации;</w:t>
      </w:r>
    </w:p>
    <w:p w:rsidR="00AC13F8" w:rsidRPr="00AC13F8" w:rsidRDefault="00AC13F8" w:rsidP="00676BA5">
      <w:pPr>
        <w:shd w:val="clear" w:color="auto" w:fill="FFFFFF"/>
        <w:spacing w:before="100" w:beforeAutospacing="1" w:after="100" w:afterAutospacing="1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bCs/>
          <w:sz w:val="24"/>
          <w:szCs w:val="24"/>
          <w:lang w:eastAsia="ru-RU"/>
        </w:rPr>
        <w:t xml:space="preserve">Раздел «Развитие речи средствами вербальной и невербальной коммуникации». </w:t>
      </w:r>
    </w:p>
    <w:p w:rsidR="00AC13F8" w:rsidRPr="00AC13F8" w:rsidRDefault="00AC13F8" w:rsidP="00677E0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AC13F8">
        <w:rPr>
          <w:rFonts w:eastAsia="Times New Roman"/>
          <w:bCs/>
          <w:iCs/>
          <w:sz w:val="24"/>
          <w:szCs w:val="24"/>
          <w:lang w:eastAsia="ru-RU"/>
        </w:rPr>
        <w:t>Импрессивная</w:t>
      </w:r>
      <w:proofErr w:type="spellEnd"/>
      <w:r w:rsidRPr="00AC13F8">
        <w:rPr>
          <w:rFonts w:eastAsia="Times New Roman"/>
          <w:bCs/>
          <w:iCs/>
          <w:sz w:val="24"/>
          <w:szCs w:val="24"/>
          <w:lang w:eastAsia="ru-RU"/>
        </w:rPr>
        <w:t xml:space="preserve"> речь</w:t>
      </w:r>
    </w:p>
    <w:p w:rsidR="00AC13F8" w:rsidRPr="00AC13F8" w:rsidRDefault="00AC13F8" w:rsidP="00677E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>понимание простых по звуковому составу слов, реагирование на собственное имя, узнавание и различие имен членов семьи;</w:t>
      </w:r>
    </w:p>
    <w:p w:rsidR="00AC13F8" w:rsidRPr="00AC13F8" w:rsidRDefault="00AC13F8" w:rsidP="00677E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 xml:space="preserve">понимание слов, обозначающих предмет (посуда, мебель, игрушки, одежда, обувь, животные, овощи, фрукты) </w:t>
      </w:r>
    </w:p>
    <w:p w:rsidR="00AC13F8" w:rsidRPr="00AC13F8" w:rsidRDefault="00AC13F8" w:rsidP="00677E0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>понимание слов, обозначающих действия (пить, есть, сидеть, стоять, бегать, спать, рисовать, играть, гулять и др.).</w:t>
      </w:r>
    </w:p>
    <w:p w:rsidR="00AC13F8" w:rsidRPr="00AC13F8" w:rsidRDefault="00AC13F8" w:rsidP="00677E0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hanging="357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bCs/>
          <w:iCs/>
          <w:sz w:val="24"/>
          <w:szCs w:val="24"/>
          <w:lang w:eastAsia="ru-RU"/>
        </w:rPr>
        <w:t>Экспрессивная речь</w:t>
      </w:r>
    </w:p>
    <w:p w:rsidR="00AC13F8" w:rsidRPr="00AC13F8" w:rsidRDefault="00AC13F8" w:rsidP="00677E0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AC13F8">
        <w:rPr>
          <w:rFonts w:eastAsia="Times New Roman"/>
          <w:sz w:val="24"/>
          <w:szCs w:val="24"/>
          <w:lang w:eastAsia="ru-RU"/>
        </w:rPr>
        <w:t>употребление отдельных звуков, звукоподражания.</w:t>
      </w:r>
    </w:p>
    <w:p w:rsidR="00AC13F8" w:rsidRPr="00AC13F8" w:rsidRDefault="00AC13F8" w:rsidP="00AC13F8">
      <w:pPr>
        <w:jc w:val="both"/>
        <w:rPr>
          <w:b/>
          <w:sz w:val="24"/>
          <w:szCs w:val="24"/>
        </w:rPr>
      </w:pPr>
    </w:p>
    <w:p w:rsidR="003F3BDE" w:rsidRPr="005164EC" w:rsidRDefault="003F3BDE" w:rsidP="005164EC">
      <w:pPr>
        <w:jc w:val="both"/>
        <w:rPr>
          <w:b/>
          <w:sz w:val="24"/>
          <w:szCs w:val="24"/>
        </w:rPr>
      </w:pPr>
    </w:p>
    <w:p w:rsidR="003F3BDE" w:rsidRDefault="005164EC" w:rsidP="003F3BDE">
      <w:pPr>
        <w:jc w:val="both"/>
        <w:rPr>
          <w:b/>
          <w:sz w:val="24"/>
          <w:szCs w:val="24"/>
        </w:rPr>
      </w:pPr>
      <w:r w:rsidRPr="005164EC">
        <w:rPr>
          <w:b/>
          <w:sz w:val="24"/>
          <w:szCs w:val="24"/>
        </w:rPr>
        <w:t>1.5.</w:t>
      </w:r>
      <w:r w:rsidRPr="005164EC">
        <w:rPr>
          <w:b/>
          <w:sz w:val="24"/>
          <w:szCs w:val="24"/>
        </w:rPr>
        <w:tab/>
        <w:t>Описание места учебного предмета в учебном плане</w:t>
      </w:r>
    </w:p>
    <w:p w:rsidR="00A6353F" w:rsidRDefault="00A6353F" w:rsidP="00C02ED6">
      <w:pPr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Коррекционный курс «Альтернативная коммуникация»</w:t>
      </w:r>
      <w:r w:rsidR="00E72ECB">
        <w:rPr>
          <w:rFonts w:eastAsia="Times New Roman"/>
          <w:sz w:val="24"/>
          <w:szCs w:val="24"/>
          <w:lang w:eastAsia="ar-SA"/>
        </w:rPr>
        <w:t xml:space="preserve"> относится к части, формируемой участниками образовательных отношений.</w:t>
      </w:r>
      <w:r w:rsidR="00710BC1" w:rsidRPr="00710BC1">
        <w:rPr>
          <w:sz w:val="24"/>
          <w:szCs w:val="24"/>
        </w:rPr>
        <w:t xml:space="preserve"> </w:t>
      </w:r>
      <w:r w:rsidR="00710BC1">
        <w:rPr>
          <w:sz w:val="24"/>
          <w:szCs w:val="24"/>
        </w:rPr>
        <w:t xml:space="preserve">Занятия </w:t>
      </w:r>
      <w:r w:rsidR="00710BC1">
        <w:rPr>
          <w:rFonts w:eastAsia="Times New Roman"/>
          <w:sz w:val="24"/>
          <w:szCs w:val="24"/>
          <w:lang w:eastAsia="ru-RU"/>
        </w:rPr>
        <w:t>проводя</w:t>
      </w:r>
      <w:r w:rsidR="00710BC1">
        <w:rPr>
          <w:rFonts w:eastAsia="Times New Roman"/>
          <w:sz w:val="24"/>
          <w:szCs w:val="24"/>
          <w:lang w:eastAsia="ru-RU"/>
        </w:rPr>
        <w:t>тся 2</w:t>
      </w:r>
      <w:r w:rsidR="00710BC1">
        <w:rPr>
          <w:rFonts w:eastAsia="Times New Roman"/>
          <w:sz w:val="24"/>
          <w:szCs w:val="24"/>
          <w:lang w:eastAsia="ru-RU"/>
        </w:rPr>
        <w:t xml:space="preserve"> </w:t>
      </w:r>
      <w:r w:rsidR="00710BC1">
        <w:rPr>
          <w:rFonts w:eastAsia="Times New Roman"/>
          <w:sz w:val="24"/>
          <w:szCs w:val="24"/>
          <w:lang w:eastAsia="ru-RU"/>
        </w:rPr>
        <w:t>раза в неделю, продолжительность 25-30 минут.</w:t>
      </w:r>
      <w:r w:rsidR="00710BC1" w:rsidRPr="00C02ED6">
        <w:rPr>
          <w:sz w:val="24"/>
          <w:szCs w:val="24"/>
          <w:lang w:eastAsia="ru-RU"/>
        </w:rPr>
        <w:t xml:space="preserve"> </w:t>
      </w:r>
      <w:r w:rsidR="00710BC1">
        <w:rPr>
          <w:sz w:val="24"/>
          <w:szCs w:val="24"/>
          <w:lang w:eastAsia="ru-RU"/>
        </w:rPr>
        <w:t>Так как обучающийс</w:t>
      </w:r>
      <w:r w:rsidR="00710BC1">
        <w:rPr>
          <w:sz w:val="24"/>
          <w:szCs w:val="24"/>
          <w:lang w:eastAsia="ru-RU"/>
        </w:rPr>
        <w:t>я учи</w:t>
      </w:r>
      <w:r w:rsidR="00710BC1">
        <w:rPr>
          <w:sz w:val="24"/>
          <w:szCs w:val="24"/>
          <w:lang w:eastAsia="ru-RU"/>
        </w:rPr>
        <w:t xml:space="preserve">тся в 1 классе, то всего 66 занятий.  </w:t>
      </w:r>
    </w:p>
    <w:p w:rsidR="00C02ED6" w:rsidRDefault="00C02ED6" w:rsidP="00C02ED6">
      <w:pPr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C02ED6">
        <w:rPr>
          <w:rFonts w:eastAsia="Times New Roman"/>
          <w:sz w:val="24"/>
          <w:szCs w:val="24"/>
          <w:lang w:eastAsia="ar-SA"/>
        </w:rPr>
        <w:t xml:space="preserve">Для обучающихся, получающих образование по варианту 2 адаптированной основной общеобразовательной программы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</w:t>
      </w:r>
    </w:p>
    <w:p w:rsidR="00065296" w:rsidRDefault="00065296" w:rsidP="00C02ED6">
      <w:pPr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065296">
        <w:rPr>
          <w:rFonts w:eastAsia="Times New Roman"/>
          <w:sz w:val="24"/>
          <w:szCs w:val="24"/>
          <w:lang w:eastAsia="ar-SA"/>
        </w:rPr>
        <w:t>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</w:t>
      </w:r>
    </w:p>
    <w:p w:rsidR="00065296" w:rsidRPr="00C02ED6" w:rsidRDefault="00065296" w:rsidP="00C02ED6">
      <w:pPr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065296">
        <w:rPr>
          <w:rFonts w:eastAsia="Times New Roman"/>
          <w:sz w:val="24"/>
          <w:szCs w:val="24"/>
          <w:lang w:eastAsia="ar-SA"/>
        </w:rPr>
        <w:t>Слабость активного внимания препятствует решению сложных задач познавательного содержания, формированию устойчивых учебных действий. Процесс запоминания является механическим, зрительно-моторная координация грубо нарушена. Детям трудно понять ситуацию, вычленить в ней главное и установить причинно-следственные связи, перенести знакомое сформированное действие в новые условия.</w:t>
      </w:r>
    </w:p>
    <w:p w:rsidR="00065296" w:rsidRPr="00065296" w:rsidRDefault="00065296" w:rsidP="000652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Pr="00065296">
        <w:rPr>
          <w:sz w:val="24"/>
          <w:szCs w:val="24"/>
        </w:rPr>
        <w:t xml:space="preserve">Дети с глубокой умственной отсталостью часто не владеют речью, они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 </w:t>
      </w:r>
    </w:p>
    <w:p w:rsidR="003F3BDE" w:rsidRPr="00065296" w:rsidRDefault="00065296" w:rsidP="005164EC">
      <w:pPr>
        <w:jc w:val="both"/>
        <w:rPr>
          <w:sz w:val="24"/>
          <w:szCs w:val="24"/>
        </w:rPr>
      </w:pPr>
      <w:r w:rsidRPr="00065296">
        <w:rPr>
          <w:sz w:val="24"/>
          <w:szCs w:val="24"/>
        </w:rPr>
        <w:t xml:space="preserve">  Особые образовательные потребности детей </w:t>
      </w:r>
      <w:r w:rsidRPr="00065296">
        <w:rPr>
          <w:bCs/>
          <w:sz w:val="24"/>
          <w:szCs w:val="24"/>
        </w:rPr>
        <w:t xml:space="preserve">с умеренной, тяжелой, глубокой умственной отсталостью, </w:t>
      </w:r>
      <w:r w:rsidRPr="00065296">
        <w:rPr>
          <w:sz w:val="24"/>
          <w:szCs w:val="24"/>
        </w:rPr>
        <w:t>с ТМНР диктуют необходимость разработки специальной индивидуальной программы развития для их обучения и воспитания.</w:t>
      </w:r>
    </w:p>
    <w:p w:rsidR="003F3BDE" w:rsidRPr="005164EC" w:rsidRDefault="003F3BDE" w:rsidP="005164EC">
      <w:pPr>
        <w:jc w:val="both"/>
        <w:rPr>
          <w:b/>
          <w:sz w:val="24"/>
          <w:szCs w:val="24"/>
        </w:rPr>
      </w:pPr>
    </w:p>
    <w:p w:rsidR="005164EC" w:rsidRDefault="005164EC" w:rsidP="005164EC">
      <w:pPr>
        <w:jc w:val="both"/>
        <w:rPr>
          <w:b/>
          <w:sz w:val="24"/>
          <w:szCs w:val="24"/>
        </w:rPr>
      </w:pPr>
      <w:r w:rsidRPr="005164EC">
        <w:rPr>
          <w:b/>
          <w:sz w:val="24"/>
          <w:szCs w:val="24"/>
        </w:rPr>
        <w:t>1.6.</w:t>
      </w:r>
      <w:r w:rsidRPr="005164EC">
        <w:rPr>
          <w:b/>
          <w:sz w:val="24"/>
          <w:szCs w:val="24"/>
        </w:rPr>
        <w:tab/>
        <w:t>Описание ценностных ориентиров содержания учебного предмета</w:t>
      </w:r>
    </w:p>
    <w:p w:rsidR="00677E05" w:rsidRPr="00677E05" w:rsidRDefault="00677E05" w:rsidP="00677E05">
      <w:pPr>
        <w:suppressAutoHyphens/>
        <w:ind w:firstLine="539"/>
        <w:contextualSpacing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В основу рабочей программы </w:t>
      </w:r>
      <w:r w:rsidRPr="00677E05">
        <w:rPr>
          <w:rFonts w:eastAsia="Arial Unicode MS"/>
          <w:kern w:val="1"/>
          <w:sz w:val="24"/>
          <w:szCs w:val="24"/>
          <w:lang w:eastAsia="ar-SA"/>
        </w:rPr>
        <w:t xml:space="preserve">«Альтернативная и дополнительная </w:t>
      </w:r>
      <w:proofErr w:type="gramStart"/>
      <w:r w:rsidRPr="00677E05">
        <w:rPr>
          <w:rFonts w:eastAsia="Arial Unicode MS"/>
          <w:kern w:val="1"/>
          <w:sz w:val="24"/>
          <w:szCs w:val="24"/>
          <w:lang w:eastAsia="ar-SA"/>
        </w:rPr>
        <w:t xml:space="preserve">коммуникация» 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proofErr w:type="gramEnd"/>
      <w:r w:rsidRPr="00677E05">
        <w:rPr>
          <w:rFonts w:eastAsia="Arial Unicode MS"/>
          <w:kern w:val="1"/>
          <w:sz w:val="24"/>
          <w:szCs w:val="24"/>
          <w:lang w:eastAsia="ar-SA"/>
        </w:rPr>
        <w:t>положены следующие принципы:</w:t>
      </w:r>
    </w:p>
    <w:p w:rsidR="00677E05" w:rsidRPr="00677E05" w:rsidRDefault="00677E05" w:rsidP="00677E05">
      <w:pPr>
        <w:suppressAutoHyphens/>
        <w:ind w:firstLine="709"/>
        <w:contextualSpacing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677E05">
        <w:rPr>
          <w:rFonts w:eastAsia="Arial Unicode MS"/>
          <w:kern w:val="1"/>
          <w:sz w:val="24"/>
          <w:szCs w:val="24"/>
          <w:lang w:eastAsia="ar-SA"/>
        </w:rPr>
        <w:t>― принцип практической направленности, предполагающий установление тесных связей между изучаемым материалом и прак</w:t>
      </w:r>
      <w:r>
        <w:rPr>
          <w:rFonts w:eastAsia="Arial Unicode MS"/>
          <w:kern w:val="1"/>
          <w:sz w:val="24"/>
          <w:szCs w:val="24"/>
          <w:lang w:eastAsia="ar-SA"/>
        </w:rPr>
        <w:t>тической деятельностью обучающего</w:t>
      </w:r>
      <w:r w:rsidRPr="00677E05">
        <w:rPr>
          <w:rFonts w:eastAsia="Arial Unicode MS"/>
          <w:kern w:val="1"/>
          <w:sz w:val="24"/>
          <w:szCs w:val="24"/>
          <w:lang w:eastAsia="ar-SA"/>
        </w:rPr>
        <w:t xml:space="preserve">ся; формирование знаний и умений, имеющих первостепенное значение для решения </w:t>
      </w:r>
      <w:proofErr w:type="spellStart"/>
      <w:r w:rsidRPr="00677E05">
        <w:rPr>
          <w:rFonts w:eastAsia="Arial Unicode MS"/>
          <w:kern w:val="1"/>
          <w:sz w:val="24"/>
          <w:szCs w:val="24"/>
          <w:lang w:eastAsia="ar-SA"/>
        </w:rPr>
        <w:t>практико</w:t>
      </w:r>
      <w:proofErr w:type="spellEnd"/>
      <w:r w:rsidRPr="00677E05">
        <w:rPr>
          <w:rFonts w:eastAsia="Arial Unicode MS"/>
          <w:kern w:val="1"/>
          <w:sz w:val="24"/>
          <w:szCs w:val="24"/>
          <w:lang w:eastAsia="ar-SA"/>
        </w:rPr>
        <w:t xml:space="preserve"> ориентированных задач;</w:t>
      </w:r>
    </w:p>
    <w:p w:rsidR="00677E05" w:rsidRPr="00677E05" w:rsidRDefault="00677E05" w:rsidP="00677E05">
      <w:pPr>
        <w:suppressAutoHyphens/>
        <w:ind w:firstLine="709"/>
        <w:contextualSpacing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677E05">
        <w:rPr>
          <w:rFonts w:eastAsia="Arial Unicode MS"/>
          <w:kern w:val="1"/>
          <w:sz w:val="24"/>
          <w:szCs w:val="24"/>
          <w:lang w:eastAsia="ar-SA"/>
        </w:rPr>
        <w:t>― принцип воспитывающего обучения, направле</w:t>
      </w:r>
      <w:r>
        <w:rPr>
          <w:rFonts w:eastAsia="Arial Unicode MS"/>
          <w:kern w:val="1"/>
          <w:sz w:val="24"/>
          <w:szCs w:val="24"/>
          <w:lang w:eastAsia="ar-SA"/>
        </w:rPr>
        <w:t>нный на формирование у обучающего</w:t>
      </w:r>
      <w:r w:rsidRPr="00677E05">
        <w:rPr>
          <w:rFonts w:eastAsia="Arial Unicode MS"/>
          <w:kern w:val="1"/>
          <w:sz w:val="24"/>
          <w:szCs w:val="24"/>
          <w:lang w:eastAsia="ar-SA"/>
        </w:rPr>
        <w:t>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677E05" w:rsidRPr="00677E05" w:rsidRDefault="00677E05" w:rsidP="00677E05">
      <w:pPr>
        <w:suppressAutoHyphens/>
        <w:ind w:firstLine="709"/>
        <w:contextualSpacing/>
        <w:jc w:val="both"/>
        <w:rPr>
          <w:rFonts w:ascii="Calibri" w:eastAsia="Arial Unicode MS" w:hAnsi="Calibri" w:cs="Calibri"/>
          <w:kern w:val="1"/>
          <w:sz w:val="24"/>
          <w:szCs w:val="24"/>
          <w:lang w:eastAsia="ar-SA"/>
        </w:rPr>
      </w:pPr>
      <w:r w:rsidRPr="00677E05">
        <w:rPr>
          <w:rFonts w:eastAsia="Arial Unicode MS"/>
          <w:kern w:val="1"/>
          <w:sz w:val="24"/>
          <w:szCs w:val="24"/>
          <w:lang w:eastAsia="ar-SA"/>
        </w:rPr>
        <w:t xml:space="preserve">― онтогенетический принцип; </w:t>
      </w:r>
    </w:p>
    <w:p w:rsidR="00677E05" w:rsidRPr="00677E05" w:rsidRDefault="00677E05" w:rsidP="00677E05">
      <w:pPr>
        <w:widowControl w:val="0"/>
        <w:suppressLineNumbers/>
        <w:suppressAutoHyphens/>
        <w:ind w:firstLine="709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de-DE" w:eastAsia="ar-SA"/>
        </w:rPr>
      </w:pPr>
      <w:r w:rsidRPr="00677E05">
        <w:rPr>
          <w:rFonts w:eastAsia="Times New Roman"/>
          <w:kern w:val="1"/>
          <w:sz w:val="24"/>
          <w:szCs w:val="24"/>
          <w:lang w:val="de-DE" w:eastAsia="ar-SA"/>
        </w:rPr>
        <w:t>―</w:t>
      </w:r>
      <w:r w:rsidRPr="00677E05">
        <w:rPr>
          <w:rFonts w:eastAsia="Times New Roman"/>
          <w:kern w:val="1"/>
          <w:sz w:val="24"/>
          <w:szCs w:val="24"/>
          <w:lang w:eastAsia="ar-SA"/>
        </w:rPr>
        <w:t> принцип</w:t>
      </w:r>
      <w:r w:rsidRPr="00677E05">
        <w:rPr>
          <w:rFonts w:eastAsia="Times New Roman"/>
          <w:kern w:val="1"/>
          <w:sz w:val="24"/>
          <w:szCs w:val="24"/>
          <w:lang w:val="de-DE" w:eastAsia="ar-SA"/>
        </w:rPr>
        <w:t xml:space="preserve"> </w:t>
      </w:r>
      <w:r w:rsidRPr="00677E05">
        <w:rPr>
          <w:rFonts w:eastAsia="Times New Roman"/>
          <w:kern w:val="1"/>
          <w:sz w:val="24"/>
          <w:szCs w:val="24"/>
          <w:lang w:eastAsia="ar-SA"/>
        </w:rPr>
        <w:t xml:space="preserve">преемственности, предполагающий взаимосвязь и непрерывность </w:t>
      </w:r>
      <w:r w:rsidR="005757CA">
        <w:rPr>
          <w:rFonts w:eastAsia="Times New Roman"/>
          <w:kern w:val="1"/>
          <w:sz w:val="24"/>
          <w:szCs w:val="24"/>
          <w:lang w:eastAsia="ar-SA"/>
        </w:rPr>
        <w:t xml:space="preserve">образования обучающегося </w:t>
      </w:r>
      <w:r w:rsidRPr="00677E05">
        <w:rPr>
          <w:rFonts w:eastAsia="Times New Roman"/>
          <w:color w:val="00000A"/>
          <w:kern w:val="1"/>
          <w:sz w:val="24"/>
          <w:szCs w:val="24"/>
          <w:lang w:eastAsia="ar-SA"/>
        </w:rPr>
        <w:t>на всех этапах обучения: от младшего до старшего школьного возраста</w:t>
      </w:r>
      <w:r w:rsidRPr="00677E05">
        <w:rPr>
          <w:rFonts w:eastAsia="Times New Roman"/>
          <w:kern w:val="1"/>
          <w:sz w:val="24"/>
          <w:szCs w:val="24"/>
          <w:lang w:val="de-DE" w:eastAsia="ar-SA"/>
        </w:rPr>
        <w:t>;</w:t>
      </w:r>
    </w:p>
    <w:p w:rsidR="00677E05" w:rsidRPr="00677E05" w:rsidRDefault="00677E05" w:rsidP="00677E05">
      <w:pPr>
        <w:suppressAutoHyphens/>
        <w:ind w:firstLine="709"/>
        <w:contextualSpacing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677E05">
        <w:rPr>
          <w:rFonts w:eastAsia="Arial Unicode MS"/>
          <w:kern w:val="1"/>
          <w:sz w:val="24"/>
          <w:szCs w:val="24"/>
          <w:lang w:eastAsia="ar-SA"/>
        </w:rPr>
        <w:t>― 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  <w:r w:rsidRPr="00677E05">
        <w:rPr>
          <w:rFonts w:eastAsia="Arial Unicode MS"/>
          <w:kern w:val="1"/>
          <w:sz w:val="24"/>
          <w:szCs w:val="24"/>
          <w:shd w:val="clear" w:color="auto" w:fill="FFFF00"/>
          <w:lang w:eastAsia="ar-SA"/>
        </w:rPr>
        <w:t xml:space="preserve"> </w:t>
      </w:r>
    </w:p>
    <w:p w:rsidR="00677E05" w:rsidRPr="00677E05" w:rsidRDefault="00677E05" w:rsidP="005757CA">
      <w:pPr>
        <w:suppressAutoHyphens/>
        <w:ind w:firstLine="709"/>
        <w:contextualSpacing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677E05">
        <w:rPr>
          <w:rFonts w:eastAsia="Arial Unicode MS"/>
          <w:kern w:val="1"/>
          <w:sz w:val="24"/>
          <w:szCs w:val="24"/>
          <w:lang w:eastAsia="ar-SA"/>
        </w:rPr>
        <w:t xml:space="preserve">― принцип учета </w:t>
      </w:r>
      <w:r w:rsidRPr="00677E05">
        <w:rPr>
          <w:rFonts w:eastAsia="Arial Unicode MS"/>
          <w:iCs/>
          <w:color w:val="00000A"/>
          <w:kern w:val="1"/>
          <w:sz w:val="24"/>
          <w:szCs w:val="24"/>
          <w:lang w:eastAsia="ar-SA"/>
        </w:rPr>
        <w:t>возрастных особенностей обучающихся, определяющий</w:t>
      </w:r>
      <w:r w:rsidRPr="00677E05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содержание предметных областей и результаты личностных достижений;</w:t>
      </w:r>
    </w:p>
    <w:p w:rsidR="00677E05" w:rsidRPr="00677E05" w:rsidRDefault="00677E05" w:rsidP="00677E05">
      <w:pPr>
        <w:suppressAutoHyphens/>
        <w:ind w:firstLine="540"/>
        <w:contextualSpacing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677E05">
        <w:rPr>
          <w:rFonts w:eastAsia="Arial Unicode MS"/>
          <w:kern w:val="1"/>
          <w:sz w:val="24"/>
          <w:szCs w:val="24"/>
          <w:lang w:eastAsia="ar-SA"/>
        </w:rPr>
        <w:t xml:space="preserve">― принцип направленности на формирование деятельности, обеспечивающий </w:t>
      </w:r>
      <w:r w:rsidR="005757CA">
        <w:rPr>
          <w:rFonts w:eastAsia="Arial Unicode MS"/>
          <w:kern w:val="1"/>
          <w:sz w:val="24"/>
          <w:szCs w:val="24"/>
          <w:lang w:eastAsia="ar-SA"/>
        </w:rPr>
        <w:t>возможность овладения обучающим</w:t>
      </w:r>
      <w:r w:rsidRPr="00677E05">
        <w:rPr>
          <w:rFonts w:eastAsia="Arial Unicode MS"/>
          <w:kern w:val="1"/>
          <w:sz w:val="24"/>
          <w:szCs w:val="24"/>
          <w:lang w:eastAsia="ar-SA"/>
        </w:rPr>
        <w:t xml:space="preserve">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677E05" w:rsidRPr="00677E05" w:rsidRDefault="00677E05" w:rsidP="00677E05">
      <w:pPr>
        <w:suppressAutoHyphens/>
        <w:ind w:firstLine="540"/>
        <w:contextualSpacing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677E05">
        <w:rPr>
          <w:rFonts w:eastAsia="Arial Unicode MS"/>
          <w:kern w:val="1"/>
          <w:sz w:val="24"/>
          <w:szCs w:val="24"/>
          <w:lang w:eastAsia="ar-SA"/>
        </w:rPr>
        <w:t xml:space="preserve">― принцип переноса усвоенных знаний и умений и </w:t>
      </w:r>
      <w:proofErr w:type="gramStart"/>
      <w:r w:rsidRPr="00677E05">
        <w:rPr>
          <w:rFonts w:eastAsia="Arial Unicode MS"/>
          <w:kern w:val="1"/>
          <w:sz w:val="24"/>
          <w:szCs w:val="24"/>
          <w:lang w:eastAsia="ar-SA"/>
        </w:rPr>
        <w:t>навыков</w:t>
      </w:r>
      <w:proofErr w:type="gramEnd"/>
      <w:r w:rsidRPr="00677E05">
        <w:rPr>
          <w:rFonts w:eastAsia="Arial Unicode MS"/>
          <w:kern w:val="1"/>
          <w:sz w:val="24"/>
          <w:szCs w:val="24"/>
          <w:lang w:eastAsia="ar-SA"/>
        </w:rPr>
        <w:t xml:space="preserve">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677E05" w:rsidRPr="00677E05" w:rsidRDefault="00677E05" w:rsidP="00677E05">
      <w:pPr>
        <w:suppressAutoHyphens/>
        <w:ind w:firstLine="540"/>
        <w:contextualSpacing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677E05">
        <w:rPr>
          <w:rFonts w:eastAsia="Arial Unicode MS"/>
          <w:kern w:val="1"/>
          <w:sz w:val="24"/>
          <w:szCs w:val="24"/>
          <w:lang w:eastAsia="ar-SA"/>
        </w:rPr>
        <w:t>― принцип сотрудничества с семьей.</w:t>
      </w:r>
    </w:p>
    <w:p w:rsidR="00677E05" w:rsidRPr="005164EC" w:rsidRDefault="00677E05" w:rsidP="005164EC">
      <w:pPr>
        <w:jc w:val="both"/>
        <w:rPr>
          <w:b/>
          <w:sz w:val="24"/>
          <w:szCs w:val="24"/>
        </w:rPr>
      </w:pPr>
    </w:p>
    <w:p w:rsidR="005164EC" w:rsidRDefault="005164EC" w:rsidP="005164EC">
      <w:pPr>
        <w:jc w:val="both"/>
        <w:rPr>
          <w:b/>
          <w:sz w:val="24"/>
          <w:szCs w:val="24"/>
        </w:rPr>
      </w:pPr>
      <w:r w:rsidRPr="005164EC">
        <w:rPr>
          <w:b/>
          <w:sz w:val="24"/>
          <w:szCs w:val="24"/>
        </w:rPr>
        <w:t>1.7.</w:t>
      </w:r>
      <w:r w:rsidRPr="005164EC">
        <w:rPr>
          <w:b/>
          <w:sz w:val="24"/>
          <w:szCs w:val="24"/>
        </w:rPr>
        <w:tab/>
        <w:t>Формы организации образовательного процесса</w:t>
      </w:r>
    </w:p>
    <w:p w:rsidR="00C02ED6" w:rsidRDefault="00C02ED6" w:rsidP="00C02ED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eastAsia="ru-RU"/>
        </w:rPr>
        <w:t xml:space="preserve">Занятия </w:t>
      </w:r>
      <w:r w:rsidR="00710BC1">
        <w:rPr>
          <w:sz w:val="24"/>
          <w:szCs w:val="24"/>
          <w:lang w:eastAsia="ru-RU"/>
        </w:rPr>
        <w:t xml:space="preserve">по </w:t>
      </w:r>
      <w:r w:rsidR="00710BC1">
        <w:rPr>
          <w:rFonts w:eastAsia="Times New Roman"/>
          <w:sz w:val="24"/>
          <w:szCs w:val="24"/>
          <w:lang w:eastAsia="ar-SA"/>
        </w:rPr>
        <w:t>к</w:t>
      </w:r>
      <w:r w:rsidR="00710BC1">
        <w:rPr>
          <w:rFonts w:eastAsia="Times New Roman"/>
          <w:sz w:val="24"/>
          <w:szCs w:val="24"/>
          <w:lang w:eastAsia="ar-SA"/>
        </w:rPr>
        <w:t>о</w:t>
      </w:r>
      <w:r w:rsidR="00710BC1">
        <w:rPr>
          <w:rFonts w:eastAsia="Times New Roman"/>
          <w:sz w:val="24"/>
          <w:szCs w:val="24"/>
          <w:lang w:eastAsia="ar-SA"/>
        </w:rPr>
        <w:t>ррекционному</w:t>
      </w:r>
      <w:r w:rsidR="00710BC1">
        <w:rPr>
          <w:rFonts w:eastAsia="Times New Roman"/>
          <w:sz w:val="24"/>
          <w:szCs w:val="24"/>
          <w:lang w:eastAsia="ar-SA"/>
        </w:rPr>
        <w:t xml:space="preserve"> курс</w:t>
      </w:r>
      <w:r w:rsidR="00710BC1">
        <w:rPr>
          <w:rFonts w:eastAsia="Times New Roman"/>
          <w:sz w:val="24"/>
          <w:szCs w:val="24"/>
          <w:lang w:eastAsia="ar-SA"/>
        </w:rPr>
        <w:t>у</w:t>
      </w:r>
      <w:r w:rsidR="00710BC1">
        <w:rPr>
          <w:rFonts w:eastAsia="Times New Roman"/>
          <w:sz w:val="24"/>
          <w:szCs w:val="24"/>
          <w:lang w:eastAsia="ar-SA"/>
        </w:rPr>
        <w:t xml:space="preserve"> «Альтернативная коммуникация» </w:t>
      </w:r>
      <w:r>
        <w:rPr>
          <w:sz w:val="24"/>
          <w:szCs w:val="24"/>
          <w:lang w:eastAsia="ru-RU"/>
        </w:rPr>
        <w:t xml:space="preserve">проводятся с </w:t>
      </w:r>
      <w:proofErr w:type="gramStart"/>
      <w:r>
        <w:rPr>
          <w:sz w:val="24"/>
          <w:szCs w:val="24"/>
          <w:lang w:eastAsia="ru-RU"/>
        </w:rPr>
        <w:t>обучающимся  индивидуально</w:t>
      </w:r>
      <w:proofErr w:type="gramEnd"/>
      <w:r>
        <w:rPr>
          <w:sz w:val="24"/>
          <w:szCs w:val="24"/>
          <w:lang w:eastAsia="ru-RU"/>
        </w:rPr>
        <w:t>.</w:t>
      </w:r>
    </w:p>
    <w:p w:rsidR="00C02ED6" w:rsidRDefault="00C02ED6" w:rsidP="005164EC">
      <w:pPr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  </w:t>
      </w:r>
      <w:r w:rsidRPr="00C02ED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календарно-тематическом</w:t>
      </w:r>
      <w:r w:rsidRPr="00C02ED6">
        <w:rPr>
          <w:sz w:val="24"/>
          <w:szCs w:val="24"/>
          <w:lang w:eastAsia="ru-RU"/>
        </w:rPr>
        <w:t xml:space="preserve"> план</w:t>
      </w:r>
      <w:r>
        <w:rPr>
          <w:sz w:val="24"/>
          <w:szCs w:val="24"/>
          <w:lang w:eastAsia="ru-RU"/>
        </w:rPr>
        <w:t>е определена</w:t>
      </w:r>
      <w:r w:rsidRPr="00C02ED6">
        <w:rPr>
          <w:sz w:val="24"/>
          <w:szCs w:val="24"/>
          <w:lang w:eastAsia="ru-RU"/>
        </w:rPr>
        <w:t xml:space="preserve"> последовательность прохождения разделов программы, количество часов</w:t>
      </w:r>
      <w:r>
        <w:rPr>
          <w:sz w:val="24"/>
          <w:szCs w:val="24"/>
          <w:lang w:eastAsia="ru-RU"/>
        </w:rPr>
        <w:t xml:space="preserve"> на каждый из них. </w:t>
      </w:r>
      <w:r w:rsidRPr="00C02ED6">
        <w:rPr>
          <w:sz w:val="24"/>
          <w:szCs w:val="24"/>
          <w:lang w:eastAsia="ru-RU"/>
        </w:rPr>
        <w:t>При этом учитывается темп прохождения программы по основным предметам</w:t>
      </w:r>
      <w:r>
        <w:rPr>
          <w:sz w:val="24"/>
          <w:szCs w:val="24"/>
          <w:lang w:eastAsia="ru-RU"/>
        </w:rPr>
        <w:t xml:space="preserve"> </w:t>
      </w:r>
      <w:r w:rsidRPr="00C02ED6">
        <w:rPr>
          <w:sz w:val="24"/>
          <w:szCs w:val="24"/>
          <w:lang w:eastAsia="ru-RU"/>
        </w:rPr>
        <w:t>и соответственно подбираются методические приёмы работы с обучающимися для индивидуальной коррекции.</w:t>
      </w:r>
      <w:r w:rsidRPr="003F3BDE">
        <w:rPr>
          <w:rFonts w:eastAsia="Times New Roman"/>
          <w:sz w:val="24"/>
          <w:szCs w:val="24"/>
          <w:lang w:eastAsia="ru-RU"/>
        </w:rPr>
        <w:t xml:space="preserve"> Данный предмет реали</w:t>
      </w:r>
      <w:r>
        <w:rPr>
          <w:rFonts w:eastAsia="Times New Roman"/>
          <w:sz w:val="24"/>
          <w:szCs w:val="24"/>
          <w:lang w:eastAsia="ru-RU"/>
        </w:rPr>
        <w:t>зуется в тесной связи с предмета</w:t>
      </w:r>
      <w:r w:rsidRPr="003F3BDE">
        <w:rPr>
          <w:rFonts w:eastAsia="Times New Roman"/>
          <w:sz w:val="24"/>
          <w:szCs w:val="24"/>
          <w:lang w:eastAsia="ru-RU"/>
        </w:rPr>
        <w:t>м</w:t>
      </w:r>
      <w:r>
        <w:rPr>
          <w:rFonts w:eastAsia="Times New Roman"/>
          <w:sz w:val="24"/>
          <w:szCs w:val="24"/>
          <w:lang w:eastAsia="ru-RU"/>
        </w:rPr>
        <w:t>и</w:t>
      </w:r>
      <w:r w:rsidRPr="003F3BDE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</w:t>
      </w:r>
      <w:r w:rsidRPr="003F3BDE">
        <w:rPr>
          <w:rFonts w:eastAsia="Times New Roman"/>
          <w:sz w:val="24"/>
          <w:szCs w:val="24"/>
          <w:lang w:eastAsia="ru-RU"/>
        </w:rPr>
        <w:t>Речь и альтернативная (дополнительная) коммуникация</w:t>
      </w:r>
      <w:r>
        <w:rPr>
          <w:rFonts w:eastAsia="Times New Roman"/>
          <w:sz w:val="24"/>
          <w:szCs w:val="24"/>
          <w:lang w:eastAsia="ru-RU"/>
        </w:rPr>
        <w:t>»</w:t>
      </w:r>
      <w:r w:rsidR="00E72ECB">
        <w:rPr>
          <w:rFonts w:eastAsia="Times New Roman"/>
          <w:sz w:val="24"/>
          <w:szCs w:val="24"/>
          <w:lang w:eastAsia="ru-RU"/>
        </w:rPr>
        <w:t>, «Окружающий природный мир»</w:t>
      </w:r>
      <w:r>
        <w:rPr>
          <w:rFonts w:eastAsia="Times New Roman"/>
          <w:sz w:val="24"/>
          <w:szCs w:val="24"/>
          <w:lang w:eastAsia="ru-RU"/>
        </w:rPr>
        <w:t xml:space="preserve"> и</w:t>
      </w:r>
      <w:r w:rsidRPr="003F3BDE">
        <w:rPr>
          <w:rFonts w:eastAsia="Times New Roman"/>
          <w:sz w:val="24"/>
          <w:szCs w:val="24"/>
          <w:lang w:eastAsia="ru-RU"/>
        </w:rPr>
        <w:t xml:space="preserve"> «Окружающий с</w:t>
      </w:r>
      <w:r>
        <w:rPr>
          <w:rFonts w:eastAsia="Times New Roman"/>
          <w:sz w:val="24"/>
          <w:szCs w:val="24"/>
          <w:lang w:eastAsia="ru-RU"/>
        </w:rPr>
        <w:t>оциальный мир»,</w:t>
      </w:r>
      <w:r w:rsidRPr="003F3BDE">
        <w:rPr>
          <w:rFonts w:eastAsia="Times New Roman"/>
          <w:sz w:val="24"/>
          <w:szCs w:val="24"/>
          <w:lang w:eastAsia="ru-RU"/>
        </w:rPr>
        <w:t xml:space="preserve"> а </w:t>
      </w:r>
      <w:r w:rsidRPr="003F3BDE">
        <w:rPr>
          <w:rFonts w:eastAsia="Times New Roman"/>
          <w:sz w:val="24"/>
          <w:szCs w:val="24"/>
          <w:lang w:eastAsia="ru-RU"/>
        </w:rPr>
        <w:lastRenderedPageBreak/>
        <w:t xml:space="preserve">также с коррекционно-развивающими занятиями с педагогом-психологом, где также формируются коммуникативные навыки, в том числе с использованием технологий по альтернативной коммуникации. </w:t>
      </w:r>
    </w:p>
    <w:p w:rsidR="00C02ED6" w:rsidRDefault="00C02ED6" w:rsidP="005164E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C02ED6">
        <w:rPr>
          <w:sz w:val="24"/>
          <w:szCs w:val="24"/>
          <w:lang w:eastAsia="ru-RU"/>
        </w:rPr>
        <w:t xml:space="preserve">Несомненно, формирование </w:t>
      </w:r>
      <w:proofErr w:type="spellStart"/>
      <w:r w:rsidRPr="00C02ED6">
        <w:rPr>
          <w:sz w:val="24"/>
          <w:szCs w:val="24"/>
          <w:lang w:eastAsia="ru-RU"/>
        </w:rPr>
        <w:t>межпредметных</w:t>
      </w:r>
      <w:proofErr w:type="spellEnd"/>
      <w:r w:rsidRPr="00C02ED6">
        <w:rPr>
          <w:sz w:val="24"/>
          <w:szCs w:val="24"/>
          <w:lang w:eastAsia="ru-RU"/>
        </w:rPr>
        <w:t xml:space="preserve"> связей обеспечит более успешное продвижение в обучении каждого обучающегося.</w:t>
      </w:r>
    </w:p>
    <w:p w:rsidR="00C02ED6" w:rsidRPr="005164EC" w:rsidRDefault="00C02ED6" w:rsidP="005164EC">
      <w:pPr>
        <w:jc w:val="both"/>
        <w:rPr>
          <w:b/>
          <w:sz w:val="24"/>
          <w:szCs w:val="24"/>
        </w:rPr>
      </w:pPr>
    </w:p>
    <w:p w:rsidR="005164EC" w:rsidRDefault="008767A1" w:rsidP="005164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1.8.</w:t>
      </w:r>
      <w:r>
        <w:rPr>
          <w:b/>
          <w:sz w:val="24"/>
          <w:szCs w:val="24"/>
        </w:rPr>
        <w:tab/>
        <w:t xml:space="preserve">Предметные </w:t>
      </w:r>
      <w:r w:rsidR="005164EC" w:rsidRPr="005164EC">
        <w:rPr>
          <w:b/>
          <w:sz w:val="24"/>
          <w:szCs w:val="24"/>
        </w:rPr>
        <w:t>и личностные результа</w:t>
      </w:r>
      <w:r w:rsidR="00710BC1">
        <w:rPr>
          <w:b/>
          <w:sz w:val="24"/>
          <w:szCs w:val="24"/>
        </w:rPr>
        <w:t>ты коррекционной</w:t>
      </w:r>
      <w:r w:rsidR="005164EC" w:rsidRPr="005164EC">
        <w:rPr>
          <w:b/>
          <w:sz w:val="24"/>
          <w:szCs w:val="24"/>
        </w:rPr>
        <w:t xml:space="preserve"> работы</w:t>
      </w:r>
    </w:p>
    <w:p w:rsidR="008767A1" w:rsidRPr="008767A1" w:rsidRDefault="00710BC1" w:rsidP="008767A1">
      <w:pPr>
        <w:jc w:val="both"/>
        <w:rPr>
          <w:sz w:val="24"/>
          <w:szCs w:val="24"/>
        </w:rPr>
      </w:pPr>
      <w:r w:rsidRPr="008767A1">
        <w:rPr>
          <w:bCs/>
          <w:iCs/>
          <w:sz w:val="24"/>
          <w:szCs w:val="24"/>
        </w:rPr>
        <w:t>Ожидаемые личностные результаты</w:t>
      </w:r>
      <w:r>
        <w:rPr>
          <w:bCs/>
          <w:iCs/>
          <w:sz w:val="24"/>
          <w:szCs w:val="24"/>
        </w:rPr>
        <w:t xml:space="preserve"> от </w:t>
      </w:r>
      <w:r w:rsidR="008767A1" w:rsidRPr="008767A1">
        <w:rPr>
          <w:sz w:val="24"/>
          <w:szCs w:val="24"/>
        </w:rPr>
        <w:t xml:space="preserve">реализации специальной индивидуальной программы </w:t>
      </w:r>
      <w:proofErr w:type="gramStart"/>
      <w:r w:rsidR="008767A1" w:rsidRPr="008767A1">
        <w:rPr>
          <w:sz w:val="24"/>
          <w:szCs w:val="24"/>
        </w:rPr>
        <w:t>развития</w:t>
      </w:r>
      <w:proofErr w:type="gramEnd"/>
      <w:r w:rsidR="008767A1" w:rsidRPr="008767A1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</w:t>
      </w:r>
      <w:r w:rsidR="00151D0A">
        <w:rPr>
          <w:sz w:val="24"/>
          <w:szCs w:val="24"/>
        </w:rPr>
        <w:t>с</w:t>
      </w:r>
      <w:r>
        <w:rPr>
          <w:sz w:val="24"/>
          <w:szCs w:val="24"/>
        </w:rPr>
        <w:t>я</w:t>
      </w:r>
      <w:r w:rsidR="008767A1" w:rsidRPr="008767A1">
        <w:rPr>
          <w:sz w:val="24"/>
          <w:szCs w:val="24"/>
        </w:rPr>
        <w:t>:</w:t>
      </w:r>
    </w:p>
    <w:p w:rsidR="008767A1" w:rsidRPr="008767A1" w:rsidRDefault="00710BC1" w:rsidP="008767A1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осознание</w:t>
      </w:r>
      <w:r w:rsidR="008767A1" w:rsidRPr="008767A1">
        <w:rPr>
          <w:sz w:val="24"/>
          <w:szCs w:val="24"/>
        </w:rPr>
        <w:t xml:space="preserve"> свое</w:t>
      </w:r>
      <w:r>
        <w:rPr>
          <w:sz w:val="24"/>
          <w:szCs w:val="24"/>
        </w:rPr>
        <w:t>го</w:t>
      </w:r>
      <w:r w:rsidR="008767A1" w:rsidRPr="008767A1">
        <w:rPr>
          <w:sz w:val="24"/>
          <w:szCs w:val="24"/>
        </w:rPr>
        <w:t xml:space="preserve"> «Я»;</w:t>
      </w:r>
    </w:p>
    <w:p w:rsidR="008767A1" w:rsidRPr="008767A1" w:rsidRDefault="008767A1" w:rsidP="008767A1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8767A1">
        <w:rPr>
          <w:sz w:val="24"/>
          <w:szCs w:val="24"/>
        </w:rPr>
        <w:t>адекватно</w:t>
      </w:r>
      <w:r w:rsidR="00710BC1">
        <w:rPr>
          <w:sz w:val="24"/>
          <w:szCs w:val="24"/>
        </w:rPr>
        <w:t>е принятие окружающего и социального</w:t>
      </w:r>
      <w:r w:rsidRPr="008767A1">
        <w:rPr>
          <w:sz w:val="24"/>
          <w:szCs w:val="24"/>
        </w:rPr>
        <w:t xml:space="preserve"> мир</w:t>
      </w:r>
      <w:r w:rsidR="00710BC1">
        <w:rPr>
          <w:sz w:val="24"/>
          <w:szCs w:val="24"/>
        </w:rPr>
        <w:t>а</w:t>
      </w:r>
      <w:r w:rsidRPr="008767A1">
        <w:rPr>
          <w:sz w:val="24"/>
          <w:szCs w:val="24"/>
        </w:rPr>
        <w:t>;</w:t>
      </w:r>
    </w:p>
    <w:p w:rsidR="008767A1" w:rsidRPr="008767A1" w:rsidRDefault="00710BC1" w:rsidP="008767A1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овладение</w:t>
      </w:r>
      <w:r w:rsidR="008767A1" w:rsidRPr="008767A1">
        <w:rPr>
          <w:sz w:val="24"/>
          <w:szCs w:val="24"/>
        </w:rPr>
        <w:t xml:space="preserve"> элементарными социально-бытовыми умениями, начальными навыками адаптации в социуме;</w:t>
      </w:r>
    </w:p>
    <w:p w:rsidR="008767A1" w:rsidRPr="008767A1" w:rsidRDefault="00710BC1" w:rsidP="008767A1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сотрудничество</w:t>
      </w:r>
      <w:r w:rsidR="008767A1" w:rsidRPr="008767A1">
        <w:rPr>
          <w:sz w:val="24"/>
          <w:szCs w:val="24"/>
        </w:rPr>
        <w:t xml:space="preserve"> со взрослыми;</w:t>
      </w:r>
    </w:p>
    <w:p w:rsidR="008767A1" w:rsidRPr="008767A1" w:rsidRDefault="008767A1" w:rsidP="008767A1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8767A1">
        <w:rPr>
          <w:sz w:val="24"/>
          <w:szCs w:val="24"/>
        </w:rPr>
        <w:t>доброжелательно</w:t>
      </w:r>
      <w:r w:rsidR="00710BC1">
        <w:rPr>
          <w:sz w:val="24"/>
          <w:szCs w:val="24"/>
        </w:rPr>
        <w:t>е отношение</w:t>
      </w:r>
      <w:r w:rsidRPr="008767A1">
        <w:rPr>
          <w:sz w:val="24"/>
          <w:szCs w:val="24"/>
        </w:rPr>
        <w:t xml:space="preserve"> к окружающим;</w:t>
      </w:r>
    </w:p>
    <w:p w:rsidR="008767A1" w:rsidRDefault="00710BC1" w:rsidP="008767A1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</w:t>
      </w:r>
      <w:r w:rsidR="008767A1" w:rsidRPr="008767A1">
        <w:rPr>
          <w:sz w:val="24"/>
          <w:szCs w:val="24"/>
        </w:rPr>
        <w:t>сообщать различными способами о нездоровье, опасности и др.</w:t>
      </w:r>
    </w:p>
    <w:p w:rsidR="008767A1" w:rsidRPr="008767A1" w:rsidRDefault="008767A1" w:rsidP="008767A1">
      <w:pPr>
        <w:pStyle w:val="a3"/>
        <w:jc w:val="both"/>
        <w:rPr>
          <w:sz w:val="24"/>
          <w:szCs w:val="24"/>
        </w:rPr>
      </w:pPr>
    </w:p>
    <w:p w:rsidR="008767A1" w:rsidRPr="008767A1" w:rsidRDefault="008767A1" w:rsidP="008767A1">
      <w:pPr>
        <w:jc w:val="both"/>
        <w:rPr>
          <w:sz w:val="24"/>
          <w:szCs w:val="24"/>
        </w:rPr>
      </w:pPr>
      <w:r w:rsidRPr="008767A1">
        <w:rPr>
          <w:bCs/>
          <w:iCs/>
          <w:sz w:val="24"/>
          <w:szCs w:val="24"/>
        </w:rPr>
        <w:t>Ожидаемые предметные результаты</w:t>
      </w:r>
      <w:r>
        <w:rPr>
          <w:bCs/>
          <w:iCs/>
          <w:sz w:val="24"/>
          <w:szCs w:val="24"/>
        </w:rPr>
        <w:t>:</w:t>
      </w:r>
    </w:p>
    <w:p w:rsidR="008767A1" w:rsidRPr="008767A1" w:rsidRDefault="008767A1" w:rsidP="009C6C61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8767A1">
        <w:rPr>
          <w:sz w:val="24"/>
          <w:szCs w:val="24"/>
        </w:rPr>
        <w:t>реагирование на собственное имя;</w:t>
      </w:r>
    </w:p>
    <w:p w:rsidR="008767A1" w:rsidRDefault="008767A1" w:rsidP="009C6C61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8767A1">
        <w:rPr>
          <w:sz w:val="24"/>
          <w:szCs w:val="24"/>
        </w:rPr>
        <w:t>понимание</w:t>
      </w:r>
      <w:r w:rsidR="009C6C61" w:rsidRPr="009C6C61">
        <w:rPr>
          <w:sz w:val="24"/>
          <w:szCs w:val="24"/>
        </w:rPr>
        <w:t xml:space="preserve"> </w:t>
      </w:r>
      <w:r w:rsidR="009C6C61" w:rsidRPr="008767A1">
        <w:rPr>
          <w:sz w:val="24"/>
          <w:szCs w:val="24"/>
        </w:rPr>
        <w:t>простых сл</w:t>
      </w:r>
      <w:r w:rsidR="009C6C61">
        <w:rPr>
          <w:sz w:val="24"/>
          <w:szCs w:val="24"/>
        </w:rPr>
        <w:t>ов «мама», «папа», «дядя» и др. и</w:t>
      </w:r>
      <w:r w:rsidRPr="009C6C61">
        <w:rPr>
          <w:sz w:val="24"/>
          <w:szCs w:val="24"/>
        </w:rPr>
        <w:t xml:space="preserve"> слов, обозначающих объекты и явления природы, объекты рукотворного мира и деятельность человека;</w:t>
      </w:r>
    </w:p>
    <w:p w:rsidR="009C6C61" w:rsidRDefault="009C6C61" w:rsidP="009C6C61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9C6C61">
        <w:rPr>
          <w:sz w:val="24"/>
          <w:szCs w:val="24"/>
        </w:rPr>
        <w:t>понимание смысла рисунков, фотографий, пиктограмм, друг</w:t>
      </w:r>
      <w:r>
        <w:rPr>
          <w:sz w:val="24"/>
          <w:szCs w:val="24"/>
        </w:rPr>
        <w:t>их графических знаков;</w:t>
      </w:r>
    </w:p>
    <w:p w:rsidR="00F0084E" w:rsidRDefault="00F0084E" w:rsidP="00F0084E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DC3CD5">
        <w:rPr>
          <w:sz w:val="24"/>
          <w:szCs w:val="24"/>
        </w:rPr>
        <w:t>лобальное чтение в доступных ребенку пределах, понимание смысла узнаваемого слова</w:t>
      </w:r>
      <w:r>
        <w:rPr>
          <w:sz w:val="24"/>
          <w:szCs w:val="24"/>
        </w:rPr>
        <w:t>;</w:t>
      </w:r>
    </w:p>
    <w:p w:rsidR="00F0084E" w:rsidRPr="003F3BDE" w:rsidRDefault="00F0084E" w:rsidP="00F0084E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C3CD5">
        <w:rPr>
          <w:sz w:val="24"/>
          <w:szCs w:val="24"/>
        </w:rPr>
        <w:t>ачальные навыки чтения и письма</w:t>
      </w:r>
      <w:r>
        <w:rPr>
          <w:sz w:val="24"/>
          <w:szCs w:val="24"/>
        </w:rPr>
        <w:t xml:space="preserve"> (</w:t>
      </w:r>
      <w:r w:rsidRPr="003F3BDE">
        <w:rPr>
          <w:sz w:val="24"/>
          <w:szCs w:val="24"/>
        </w:rPr>
        <w:t>узнавание и р</w:t>
      </w:r>
      <w:r>
        <w:rPr>
          <w:sz w:val="24"/>
          <w:szCs w:val="24"/>
        </w:rPr>
        <w:t>азличение образов графем (букв),</w:t>
      </w:r>
    </w:p>
    <w:p w:rsidR="00F0084E" w:rsidRPr="00F0084E" w:rsidRDefault="00F0084E" w:rsidP="00F0084E">
      <w:pPr>
        <w:ind w:left="360"/>
        <w:jc w:val="both"/>
        <w:rPr>
          <w:sz w:val="24"/>
          <w:szCs w:val="24"/>
        </w:rPr>
      </w:pPr>
      <w:r w:rsidRPr="003F3BDE">
        <w:rPr>
          <w:sz w:val="24"/>
          <w:szCs w:val="24"/>
        </w:rPr>
        <w:t>копирование с образц</w:t>
      </w:r>
      <w:r>
        <w:rPr>
          <w:sz w:val="24"/>
          <w:szCs w:val="24"/>
        </w:rPr>
        <w:t>а отдельных букв, слогов, слов);</w:t>
      </w:r>
    </w:p>
    <w:p w:rsidR="009C6C61" w:rsidRPr="009C6C61" w:rsidRDefault="009C6C61" w:rsidP="009C6C61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9C6C61">
        <w:rPr>
          <w:sz w:val="24"/>
          <w:szCs w:val="24"/>
        </w:rPr>
        <w:t xml:space="preserve">умение </w:t>
      </w:r>
      <w:r w:rsidR="008767A1" w:rsidRPr="003F3BDE">
        <w:rPr>
          <w:sz w:val="24"/>
          <w:szCs w:val="24"/>
        </w:rPr>
        <w:t xml:space="preserve">использовать усвоенный лексико-грамматический </w:t>
      </w:r>
      <w:proofErr w:type="gramStart"/>
      <w:r w:rsidR="008767A1" w:rsidRPr="003F3BDE">
        <w:rPr>
          <w:sz w:val="24"/>
          <w:szCs w:val="24"/>
        </w:rPr>
        <w:t>материал</w:t>
      </w:r>
      <w:r w:rsidR="003F3BDE" w:rsidRPr="003F3BDE">
        <w:rPr>
          <w:sz w:val="24"/>
          <w:szCs w:val="24"/>
        </w:rPr>
        <w:t xml:space="preserve"> </w:t>
      </w:r>
      <w:r w:rsidR="003F3BDE">
        <w:rPr>
          <w:sz w:val="24"/>
          <w:szCs w:val="24"/>
        </w:rPr>
        <w:t xml:space="preserve"> или</w:t>
      </w:r>
      <w:proofErr w:type="gramEnd"/>
      <w:r w:rsidR="003F3BDE">
        <w:rPr>
          <w:sz w:val="24"/>
          <w:szCs w:val="24"/>
        </w:rPr>
        <w:t xml:space="preserve"> </w:t>
      </w:r>
      <w:r w:rsidRPr="009C6C61">
        <w:rPr>
          <w:sz w:val="24"/>
          <w:szCs w:val="24"/>
        </w:rPr>
        <w:t>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</w:t>
      </w:r>
      <w:r w:rsidRPr="009C6C61">
        <w:t xml:space="preserve"> </w:t>
      </w:r>
      <w:r w:rsidRPr="009C6C61">
        <w:rPr>
          <w:sz w:val="24"/>
          <w:szCs w:val="24"/>
        </w:rPr>
        <w:t xml:space="preserve"> для решения соответст</w:t>
      </w:r>
      <w:r>
        <w:rPr>
          <w:sz w:val="24"/>
          <w:szCs w:val="24"/>
        </w:rPr>
        <w:t>вующих возрасту житейских задач</w:t>
      </w:r>
      <w:r w:rsidR="003F3BDE">
        <w:rPr>
          <w:sz w:val="24"/>
          <w:szCs w:val="24"/>
        </w:rPr>
        <w:t>:</w:t>
      </w:r>
    </w:p>
    <w:p w:rsidR="008767A1" w:rsidRPr="008767A1" w:rsidRDefault="008767A1" w:rsidP="009C6C61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8767A1">
        <w:rPr>
          <w:sz w:val="24"/>
          <w:szCs w:val="24"/>
        </w:rPr>
        <w:t>приветствие собесе</w:t>
      </w:r>
      <w:r w:rsidR="003F3BDE">
        <w:rPr>
          <w:sz w:val="24"/>
          <w:szCs w:val="24"/>
        </w:rPr>
        <w:t>дника</w:t>
      </w:r>
      <w:r w:rsidRPr="008767A1">
        <w:rPr>
          <w:sz w:val="24"/>
          <w:szCs w:val="24"/>
        </w:rPr>
        <w:t>;</w:t>
      </w:r>
    </w:p>
    <w:p w:rsidR="008767A1" w:rsidRPr="008767A1" w:rsidRDefault="008767A1" w:rsidP="009C6C61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8767A1">
        <w:rPr>
          <w:sz w:val="24"/>
          <w:szCs w:val="24"/>
        </w:rPr>
        <w:t>привлечение к</w:t>
      </w:r>
      <w:r w:rsidR="003F3BDE">
        <w:rPr>
          <w:sz w:val="24"/>
          <w:szCs w:val="24"/>
        </w:rPr>
        <w:t xml:space="preserve"> себе внимания</w:t>
      </w:r>
      <w:r w:rsidRPr="008767A1">
        <w:rPr>
          <w:sz w:val="24"/>
          <w:szCs w:val="24"/>
        </w:rPr>
        <w:t>;</w:t>
      </w:r>
    </w:p>
    <w:p w:rsidR="008767A1" w:rsidRPr="008767A1" w:rsidRDefault="008767A1" w:rsidP="009C6C61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8767A1">
        <w:rPr>
          <w:sz w:val="24"/>
          <w:szCs w:val="24"/>
        </w:rPr>
        <w:t>обращение с просьбой о помо</w:t>
      </w:r>
      <w:r w:rsidR="003F3BDE">
        <w:rPr>
          <w:sz w:val="24"/>
          <w:szCs w:val="24"/>
        </w:rPr>
        <w:t>щи</w:t>
      </w:r>
      <w:r w:rsidRPr="008767A1">
        <w:rPr>
          <w:sz w:val="24"/>
          <w:szCs w:val="24"/>
        </w:rPr>
        <w:t>;</w:t>
      </w:r>
    </w:p>
    <w:p w:rsidR="008767A1" w:rsidRPr="008767A1" w:rsidRDefault="008767A1" w:rsidP="009C6C61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8767A1">
        <w:rPr>
          <w:sz w:val="24"/>
          <w:szCs w:val="24"/>
        </w:rPr>
        <w:t>выражение согласия (нес</w:t>
      </w:r>
      <w:r w:rsidR="003F3BDE">
        <w:rPr>
          <w:sz w:val="24"/>
          <w:szCs w:val="24"/>
        </w:rPr>
        <w:t>огласия)</w:t>
      </w:r>
      <w:r w:rsidRPr="008767A1">
        <w:rPr>
          <w:sz w:val="24"/>
          <w:szCs w:val="24"/>
        </w:rPr>
        <w:t>;</w:t>
      </w:r>
    </w:p>
    <w:p w:rsidR="008767A1" w:rsidRPr="008767A1" w:rsidRDefault="008767A1" w:rsidP="009C6C61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8767A1">
        <w:rPr>
          <w:sz w:val="24"/>
          <w:szCs w:val="24"/>
        </w:rPr>
        <w:t>прощан</w:t>
      </w:r>
      <w:r w:rsidR="003F3BDE">
        <w:rPr>
          <w:sz w:val="24"/>
          <w:szCs w:val="24"/>
        </w:rPr>
        <w:t>ие с собеседником</w:t>
      </w:r>
      <w:r w:rsidRPr="008767A1">
        <w:rPr>
          <w:sz w:val="24"/>
          <w:szCs w:val="24"/>
        </w:rPr>
        <w:t>;</w:t>
      </w:r>
    </w:p>
    <w:p w:rsidR="008767A1" w:rsidRDefault="003F3BDE" w:rsidP="009C6C61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указание </w:t>
      </w:r>
      <w:r w:rsidR="008767A1" w:rsidRPr="008767A1">
        <w:rPr>
          <w:sz w:val="24"/>
          <w:szCs w:val="24"/>
        </w:rPr>
        <w:t>на объе</w:t>
      </w:r>
      <w:r w:rsidR="009C6C61">
        <w:rPr>
          <w:sz w:val="24"/>
          <w:szCs w:val="24"/>
        </w:rPr>
        <w:t>кт при выражении своих желаний.</w:t>
      </w:r>
    </w:p>
    <w:p w:rsidR="008767A1" w:rsidRPr="005164EC" w:rsidRDefault="008767A1" w:rsidP="005164EC">
      <w:pPr>
        <w:jc w:val="both"/>
        <w:rPr>
          <w:b/>
          <w:sz w:val="24"/>
          <w:szCs w:val="24"/>
        </w:rPr>
      </w:pPr>
    </w:p>
    <w:p w:rsidR="005164EC" w:rsidRPr="005164EC" w:rsidRDefault="005164EC" w:rsidP="005164EC">
      <w:pPr>
        <w:jc w:val="both"/>
        <w:rPr>
          <w:b/>
          <w:sz w:val="24"/>
          <w:szCs w:val="24"/>
        </w:rPr>
      </w:pPr>
      <w:r w:rsidRPr="005164EC">
        <w:rPr>
          <w:b/>
          <w:sz w:val="24"/>
          <w:szCs w:val="24"/>
        </w:rPr>
        <w:t>2.</w:t>
      </w:r>
      <w:r w:rsidRPr="005164EC">
        <w:rPr>
          <w:b/>
          <w:sz w:val="24"/>
          <w:szCs w:val="24"/>
        </w:rPr>
        <w:tab/>
        <w:t>Содержание учебного предм</w:t>
      </w:r>
      <w:r>
        <w:rPr>
          <w:b/>
          <w:sz w:val="24"/>
          <w:szCs w:val="24"/>
        </w:rPr>
        <w:t>ета</w:t>
      </w:r>
    </w:p>
    <w:p w:rsidR="005164EC" w:rsidRDefault="005164EC" w:rsidP="005164EC">
      <w:pPr>
        <w:jc w:val="both"/>
        <w:rPr>
          <w:b/>
          <w:sz w:val="24"/>
          <w:szCs w:val="24"/>
        </w:rPr>
      </w:pPr>
      <w:r w:rsidRPr="005164EC">
        <w:rPr>
          <w:b/>
          <w:sz w:val="24"/>
          <w:szCs w:val="24"/>
        </w:rPr>
        <w:t>2.1.</w:t>
      </w:r>
      <w:r w:rsidRPr="005164EC">
        <w:rPr>
          <w:b/>
          <w:sz w:val="24"/>
          <w:szCs w:val="24"/>
        </w:rPr>
        <w:tab/>
      </w:r>
      <w:proofErr w:type="spellStart"/>
      <w:r w:rsidRPr="005164EC">
        <w:rPr>
          <w:b/>
          <w:sz w:val="24"/>
          <w:szCs w:val="24"/>
        </w:rPr>
        <w:t>Учебно</w:t>
      </w:r>
      <w:proofErr w:type="spellEnd"/>
      <w:r w:rsidRPr="005164EC">
        <w:rPr>
          <w:b/>
          <w:sz w:val="24"/>
          <w:szCs w:val="24"/>
        </w:rPr>
        <w:t xml:space="preserve"> – тематическое планирование</w:t>
      </w:r>
    </w:p>
    <w:p w:rsidR="00E72ECB" w:rsidRDefault="00E72ECB" w:rsidP="005164EC">
      <w:pPr>
        <w:jc w:val="both"/>
        <w:rPr>
          <w:b/>
          <w:sz w:val="24"/>
          <w:szCs w:val="24"/>
        </w:rPr>
      </w:pP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3620"/>
        <w:gridCol w:w="4110"/>
        <w:gridCol w:w="1134"/>
      </w:tblGrid>
      <w:tr w:rsidR="00D431D3" w:rsidRPr="00E72ECB" w:rsidTr="00FE1574">
        <w:trPr>
          <w:trHeight w:val="8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CB" w:rsidRPr="00E72ECB" w:rsidRDefault="00E72ECB" w:rsidP="00E72ECB">
            <w:pPr>
              <w:spacing w:after="160" w:line="259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CB" w:rsidRPr="00E72ECB" w:rsidRDefault="00F0084E" w:rsidP="00E72ECB">
            <w:pPr>
              <w:spacing w:after="160" w:line="259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CB" w:rsidRPr="00E72ECB" w:rsidRDefault="00151D0A" w:rsidP="00E72ECB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D3" w:rsidRPr="00D431D3" w:rsidRDefault="00D431D3" w:rsidP="00D431D3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31D3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E72ECB" w:rsidRPr="00E72ECB" w:rsidRDefault="00D431D3" w:rsidP="00D431D3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431D3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431D3" w:rsidRPr="00E72ECB" w:rsidTr="00FE157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CB" w:rsidRPr="000761E1" w:rsidRDefault="00E72ECB" w:rsidP="00E72EC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61E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1E3D5B" w:rsidRPr="000761E1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CB" w:rsidRPr="00E72ECB" w:rsidRDefault="00E72ECB" w:rsidP="00E72ECB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2ECB">
              <w:rPr>
                <w:rFonts w:eastAsia="Times New Roman"/>
                <w:b/>
                <w:sz w:val="24"/>
                <w:szCs w:val="24"/>
                <w:lang w:eastAsia="ru-RU"/>
              </w:rPr>
              <w:t>Коммуникация.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ECB" w:rsidRPr="00E72ECB" w:rsidRDefault="00E72ECB" w:rsidP="00574AF1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CB" w:rsidRPr="00E72ECB" w:rsidRDefault="00574AF1" w:rsidP="00574AF1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C82587" w:rsidRPr="00E72ECB" w:rsidTr="00FE157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87" w:rsidRPr="000761E1" w:rsidRDefault="00C82587" w:rsidP="00E72ECB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761E1">
              <w:rPr>
                <w:rFonts w:eastAsia="Times New Roman"/>
                <w:i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587" w:rsidRPr="00E72ECB" w:rsidRDefault="00C82587" w:rsidP="00E72ECB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72ECB">
              <w:rPr>
                <w:rFonts w:eastAsia="Times New Roman"/>
                <w:i/>
                <w:sz w:val="24"/>
                <w:szCs w:val="24"/>
                <w:lang w:eastAsia="ru-RU"/>
              </w:rPr>
              <w:t>Основы коммуникации.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87" w:rsidRPr="00F0084E" w:rsidRDefault="00F0084E" w:rsidP="00F0084E">
            <w:pPr>
              <w:shd w:val="clear" w:color="auto" w:fill="FFFFFF"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Pr="00E72ECB">
              <w:rPr>
                <w:sz w:val="24"/>
                <w:szCs w:val="24"/>
                <w:lang w:eastAsia="ru-RU"/>
              </w:rPr>
              <w:t xml:space="preserve">Адекватная </w:t>
            </w:r>
            <w:proofErr w:type="gramStart"/>
            <w:r w:rsidRPr="00E72ECB">
              <w:rPr>
                <w:sz w:val="24"/>
                <w:szCs w:val="24"/>
                <w:lang w:eastAsia="ru-RU"/>
              </w:rPr>
              <w:t>ответная  реакция</w:t>
            </w:r>
            <w:proofErr w:type="gramEnd"/>
            <w:r w:rsidRPr="00E72ECB">
              <w:rPr>
                <w:sz w:val="24"/>
                <w:szCs w:val="24"/>
                <w:lang w:eastAsia="ru-RU"/>
              </w:rPr>
              <w:t xml:space="preserve"> на речь и интонацию человека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587" w:rsidRPr="00E72ECB" w:rsidRDefault="00FE1574" w:rsidP="00FE1574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84E" w:rsidRPr="00E72ECB" w:rsidTr="00FE1574"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4E" w:rsidRPr="000761E1" w:rsidRDefault="00F0084E" w:rsidP="00F0084E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761E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1.2.</w:t>
            </w:r>
          </w:p>
          <w:p w:rsidR="00F0084E" w:rsidRPr="000761E1" w:rsidRDefault="00F0084E" w:rsidP="00F0084E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  <w:r w:rsidRPr="00E72ECB">
              <w:rPr>
                <w:i/>
                <w:sz w:val="24"/>
                <w:szCs w:val="24"/>
                <w:lang w:eastAsia="ru-RU"/>
              </w:rPr>
              <w:t>Коммуникация с использованием вербальных средств.</w:t>
            </w: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Default="00F0084E" w:rsidP="00F0084E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</w:p>
          <w:p w:rsidR="00F0084E" w:rsidRPr="00E72ECB" w:rsidRDefault="00F0084E" w:rsidP="00F0084E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084E" w:rsidRDefault="00F0084E" w:rsidP="00F008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1. </w:t>
            </w:r>
            <w:r w:rsidRPr="001E3D5B">
              <w:rPr>
                <w:sz w:val="24"/>
                <w:szCs w:val="24"/>
                <w:lang w:eastAsia="ru-RU"/>
              </w:rPr>
              <w:t>Установление контакта с собеседником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84E" w:rsidRPr="00E72ECB" w:rsidRDefault="00F0084E" w:rsidP="00F0084E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084E" w:rsidRPr="00E72ECB" w:rsidTr="00FE1574">
        <w:trPr>
          <w:trHeight w:val="7308"/>
        </w:trPr>
        <w:tc>
          <w:tcPr>
            <w:tcW w:w="7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084E" w:rsidRPr="000761E1" w:rsidRDefault="00F0084E" w:rsidP="00F0084E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084E" w:rsidRPr="00E72ECB" w:rsidRDefault="00F0084E" w:rsidP="00F0084E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84E" w:rsidRPr="00F0084E" w:rsidRDefault="00F0084E" w:rsidP="00F0084E">
            <w:pPr>
              <w:pStyle w:val="a3"/>
              <w:numPr>
                <w:ilvl w:val="0"/>
                <w:numId w:val="29"/>
              </w:num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F0084E">
              <w:rPr>
                <w:sz w:val="24"/>
                <w:szCs w:val="24"/>
                <w:lang w:eastAsia="ru-RU"/>
              </w:rPr>
              <w:t>Реагирование на собственное имя</w:t>
            </w:r>
            <w:r w:rsidRPr="00F0084E">
              <w:rPr>
                <w:sz w:val="24"/>
                <w:szCs w:val="24"/>
                <w:lang w:eastAsia="ru-RU"/>
              </w:rPr>
              <w:t>.</w:t>
            </w:r>
          </w:p>
          <w:p w:rsidR="00F0084E" w:rsidRPr="00F0084E" w:rsidRDefault="00F0084E" w:rsidP="00F0084E">
            <w:pPr>
              <w:pStyle w:val="a3"/>
              <w:numPr>
                <w:ilvl w:val="0"/>
                <w:numId w:val="29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3D5B">
              <w:rPr>
                <w:sz w:val="24"/>
                <w:szCs w:val="24"/>
                <w:lang w:eastAsia="ru-RU"/>
              </w:rPr>
              <w:t>Приветствие собеседника звуком (словом, предложением)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0084E" w:rsidRPr="00F0084E" w:rsidRDefault="00F0084E" w:rsidP="00F0084E">
            <w:pPr>
              <w:pStyle w:val="a3"/>
              <w:numPr>
                <w:ilvl w:val="0"/>
                <w:numId w:val="29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3D5B">
              <w:rPr>
                <w:sz w:val="24"/>
                <w:szCs w:val="24"/>
                <w:lang w:eastAsia="ru-RU"/>
              </w:rPr>
              <w:t>Привлечение к себе внимания звуком (словом, предложением)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0084E" w:rsidRPr="00F0084E" w:rsidRDefault="00F0084E" w:rsidP="00F0084E">
            <w:pPr>
              <w:pStyle w:val="a3"/>
              <w:numPr>
                <w:ilvl w:val="0"/>
                <w:numId w:val="29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3D5B">
              <w:rPr>
                <w:sz w:val="24"/>
                <w:szCs w:val="24"/>
                <w:lang w:eastAsia="ru-RU"/>
              </w:rPr>
              <w:t>Обращение с просьбой о помощи, выражая её звуком (словом, предложением)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0084E" w:rsidRPr="00F0084E" w:rsidRDefault="00F0084E" w:rsidP="00F0084E">
            <w:pPr>
              <w:pStyle w:val="a3"/>
              <w:numPr>
                <w:ilvl w:val="0"/>
                <w:numId w:val="29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3D5B">
              <w:rPr>
                <w:sz w:val="24"/>
                <w:szCs w:val="24"/>
                <w:lang w:eastAsia="ru-RU"/>
              </w:rPr>
              <w:t>Выражение согласия (несогласия) звуком (словом, предложением</w:t>
            </w:r>
            <w:r>
              <w:rPr>
                <w:sz w:val="24"/>
                <w:szCs w:val="24"/>
                <w:lang w:eastAsia="ru-RU"/>
              </w:rPr>
              <w:t>).</w:t>
            </w:r>
          </w:p>
          <w:p w:rsidR="00F0084E" w:rsidRPr="00F0084E" w:rsidRDefault="00F0084E" w:rsidP="00F0084E">
            <w:pPr>
              <w:pStyle w:val="a3"/>
              <w:numPr>
                <w:ilvl w:val="0"/>
                <w:numId w:val="29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3D5B">
              <w:rPr>
                <w:sz w:val="24"/>
                <w:szCs w:val="24"/>
                <w:lang w:eastAsia="ru-RU"/>
              </w:rPr>
              <w:t>Выражение благодарности звуком (словом, предложением)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0084E" w:rsidRPr="00F0084E" w:rsidRDefault="00F0084E" w:rsidP="00F0084E">
            <w:pPr>
              <w:pStyle w:val="a3"/>
              <w:numPr>
                <w:ilvl w:val="0"/>
                <w:numId w:val="29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3D5B">
              <w:rPr>
                <w:sz w:val="24"/>
                <w:szCs w:val="24"/>
                <w:lang w:eastAsia="ru-RU"/>
              </w:rPr>
              <w:t>Ответы на вопросы словом (предложением)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0084E" w:rsidRPr="00F0084E" w:rsidRDefault="00F0084E" w:rsidP="00F0084E">
            <w:pPr>
              <w:pStyle w:val="a3"/>
              <w:numPr>
                <w:ilvl w:val="0"/>
                <w:numId w:val="29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3D5B">
              <w:rPr>
                <w:sz w:val="24"/>
                <w:szCs w:val="24"/>
                <w:lang w:eastAsia="ru-RU"/>
              </w:rPr>
              <w:t>Задавание вопросов предложением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0084E" w:rsidRPr="00F0084E" w:rsidRDefault="00F0084E" w:rsidP="00F0084E">
            <w:pPr>
              <w:pStyle w:val="a3"/>
              <w:numPr>
                <w:ilvl w:val="0"/>
                <w:numId w:val="29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3D5B">
              <w:rPr>
                <w:sz w:val="24"/>
                <w:szCs w:val="24"/>
                <w:lang w:eastAsia="ru-RU"/>
              </w:rPr>
              <w:t>Поддержание диалога на заданную тему: поддержание зрительного контакта с собеседником, соблюдение дистанции (очередности) в разговоре, общение с собеседником с учетом его эмоционального состояния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0084E" w:rsidRPr="00F0084E" w:rsidRDefault="00F0084E" w:rsidP="00F0084E">
            <w:pPr>
              <w:pStyle w:val="a3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3D5B">
              <w:rPr>
                <w:sz w:val="24"/>
                <w:szCs w:val="24"/>
                <w:lang w:eastAsia="ru-RU"/>
              </w:rPr>
              <w:t>Прощание с собеседником звуком (словом, предложением)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084E" w:rsidRPr="00E72ECB" w:rsidRDefault="00F0084E" w:rsidP="00F0084E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084E" w:rsidRPr="00E72ECB" w:rsidTr="00FE157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4E" w:rsidRPr="000761E1" w:rsidRDefault="00F0084E" w:rsidP="00F0084E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761E1">
              <w:rPr>
                <w:rFonts w:eastAsia="Times New Roman"/>
                <w:i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84E" w:rsidRPr="00E72ECB" w:rsidRDefault="00F0084E" w:rsidP="00F0084E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72ECB">
              <w:rPr>
                <w:rFonts w:eastAsia="Times New Roman"/>
                <w:i/>
                <w:sz w:val="24"/>
                <w:szCs w:val="24"/>
                <w:lang w:eastAsia="ru-RU"/>
              </w:rPr>
              <w:t>Коммуникация с использованием невербальных средств.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4E" w:rsidRPr="00FE1574" w:rsidRDefault="00FE1574" w:rsidP="00FE1574">
            <w:pPr>
              <w:pStyle w:val="a3"/>
              <w:numPr>
                <w:ilvl w:val="0"/>
                <w:numId w:val="42"/>
              </w:num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FE1574">
              <w:rPr>
                <w:sz w:val="24"/>
                <w:szCs w:val="24"/>
                <w:lang w:eastAsia="ru-RU"/>
              </w:rPr>
              <w:t xml:space="preserve">Указание взглядом на объект при выражении своих желаний, ответе на </w:t>
            </w:r>
            <w:proofErr w:type="gramStart"/>
            <w:r w:rsidRPr="00FE1574">
              <w:rPr>
                <w:sz w:val="24"/>
                <w:szCs w:val="24"/>
                <w:lang w:eastAsia="ru-RU"/>
              </w:rPr>
              <w:t>вопрос  выражение</w:t>
            </w:r>
            <w:proofErr w:type="gramEnd"/>
            <w:r w:rsidRPr="00FE1574">
              <w:rPr>
                <w:sz w:val="24"/>
                <w:szCs w:val="24"/>
                <w:lang w:eastAsia="ru-RU"/>
              </w:rPr>
              <w:t xml:space="preserve"> мимикой согласия (несогласия), приветствие (прощание) с использованием мимики</w:t>
            </w:r>
            <w:r w:rsidRPr="00FE1574">
              <w:rPr>
                <w:sz w:val="24"/>
                <w:szCs w:val="24"/>
                <w:lang w:eastAsia="ru-RU"/>
              </w:rPr>
              <w:t>.</w:t>
            </w:r>
          </w:p>
          <w:p w:rsidR="00FE1574" w:rsidRPr="00FE1574" w:rsidRDefault="00FE1574" w:rsidP="00FE1574">
            <w:pPr>
              <w:pStyle w:val="a3"/>
              <w:numPr>
                <w:ilvl w:val="0"/>
                <w:numId w:val="42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61E1">
              <w:rPr>
                <w:sz w:val="24"/>
                <w:szCs w:val="24"/>
                <w:lang w:eastAsia="ru-RU"/>
              </w:rPr>
              <w:t xml:space="preserve">Выражение жестом согласия (несогласия), благодарности, своих </w:t>
            </w:r>
            <w:proofErr w:type="gramStart"/>
            <w:r w:rsidRPr="000761E1">
              <w:rPr>
                <w:sz w:val="24"/>
                <w:szCs w:val="24"/>
                <w:lang w:eastAsia="ru-RU"/>
              </w:rPr>
              <w:t>желаний;  приветствие</w:t>
            </w:r>
            <w:proofErr w:type="gramEnd"/>
            <w:r w:rsidRPr="000761E1">
              <w:rPr>
                <w:sz w:val="24"/>
                <w:szCs w:val="24"/>
                <w:lang w:eastAsia="ru-RU"/>
              </w:rPr>
              <w:t xml:space="preserve"> (прощание), обращение за помощью, ответы на вопросы с  использованием жеста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E1574" w:rsidRDefault="00FE1574" w:rsidP="00FE1574">
            <w:pPr>
              <w:pStyle w:val="a3"/>
              <w:numPr>
                <w:ilvl w:val="0"/>
                <w:numId w:val="42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1574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внимания, выражение благодарности звучащим </w:t>
            </w:r>
            <w:proofErr w:type="gramStart"/>
            <w:r w:rsidRPr="00FE1574">
              <w:rPr>
                <w:rFonts w:eastAsia="Times New Roman"/>
                <w:sz w:val="24"/>
                <w:szCs w:val="24"/>
                <w:lang w:eastAsia="ru-RU"/>
              </w:rPr>
              <w:t>предметом;  обращение</w:t>
            </w:r>
            <w:proofErr w:type="gramEnd"/>
            <w:r w:rsidRPr="00FE1574">
              <w:rPr>
                <w:rFonts w:eastAsia="Times New Roman"/>
                <w:sz w:val="24"/>
                <w:szCs w:val="24"/>
                <w:lang w:eastAsia="ru-RU"/>
              </w:rPr>
              <w:t xml:space="preserve"> за помощью, ответы на вопросы,  предполагающие </w:t>
            </w:r>
            <w:r w:rsidRPr="00FE15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согласие (несогласие)  с использованием звучащего предмета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E1574" w:rsidRPr="00FE1574" w:rsidRDefault="00FE1574" w:rsidP="00FE1574">
            <w:pPr>
              <w:pStyle w:val="a3"/>
              <w:numPr>
                <w:ilvl w:val="0"/>
                <w:numId w:val="42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61E1">
              <w:rPr>
                <w:sz w:val="24"/>
                <w:szCs w:val="24"/>
                <w:lang w:eastAsia="ru-RU"/>
              </w:rPr>
              <w:t>Выражение своих желаний (благодарности), обращение за помощью, приветствие (прощание), ответы на вопросы с предъявлением предметного символа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E1574" w:rsidRPr="00FE1574" w:rsidRDefault="00FE1574" w:rsidP="00FE1574">
            <w:pPr>
              <w:pStyle w:val="a3"/>
              <w:numPr>
                <w:ilvl w:val="0"/>
                <w:numId w:val="42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61E1">
              <w:rPr>
                <w:sz w:val="24"/>
                <w:szCs w:val="24"/>
                <w:lang w:eastAsia="ru-RU"/>
              </w:rPr>
              <w:t>Выражение согласия (несогласия),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E1574" w:rsidRPr="00FE1574" w:rsidRDefault="00FE1574" w:rsidP="00FE1574">
            <w:pPr>
              <w:pStyle w:val="a3"/>
              <w:numPr>
                <w:ilvl w:val="0"/>
                <w:numId w:val="42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61E1">
              <w:rPr>
                <w:sz w:val="24"/>
                <w:szCs w:val="24"/>
                <w:lang w:eastAsia="ru-RU"/>
              </w:rPr>
              <w:t xml:space="preserve">Выражение согласия (несогласия), благодарности, своих желаний, приветствие (прощание), обращение за помощью, ответы на вопросы, задавание вопросов </w:t>
            </w:r>
            <w:proofErr w:type="gramStart"/>
            <w:r w:rsidRPr="000761E1">
              <w:rPr>
                <w:sz w:val="24"/>
                <w:szCs w:val="24"/>
                <w:lang w:eastAsia="ru-RU"/>
              </w:rPr>
              <w:t>с  использованием</w:t>
            </w:r>
            <w:proofErr w:type="gramEnd"/>
            <w:r w:rsidRPr="000761E1">
              <w:rPr>
                <w:sz w:val="24"/>
                <w:szCs w:val="24"/>
                <w:lang w:eastAsia="ru-RU"/>
              </w:rPr>
              <w:t xml:space="preserve"> карточек с напечатанными словами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E1574" w:rsidRPr="00FE1574" w:rsidRDefault="00FE1574" w:rsidP="00FE1574">
            <w:pPr>
              <w:pStyle w:val="a3"/>
              <w:numPr>
                <w:ilvl w:val="0"/>
                <w:numId w:val="42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61E1">
              <w:rPr>
                <w:sz w:val="24"/>
                <w:szCs w:val="24"/>
                <w:lang w:eastAsia="ru-RU"/>
              </w:rPr>
              <w:t xml:space="preserve">Выражение согласия (несогласия), благодарности, своих желаний, приветствие (прощание), обращение за помощью, ответы на вопросы, задавание вопросов </w:t>
            </w:r>
            <w:proofErr w:type="gramStart"/>
            <w:r w:rsidRPr="000761E1">
              <w:rPr>
                <w:sz w:val="24"/>
                <w:szCs w:val="24"/>
                <w:lang w:eastAsia="ru-RU"/>
              </w:rPr>
              <w:t>с  использованием</w:t>
            </w:r>
            <w:proofErr w:type="gramEnd"/>
            <w:r w:rsidRPr="000761E1">
              <w:rPr>
                <w:sz w:val="24"/>
                <w:szCs w:val="24"/>
                <w:lang w:eastAsia="ru-RU"/>
              </w:rPr>
              <w:t xml:space="preserve"> таблицы букв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E1574" w:rsidRPr="00FE1574" w:rsidRDefault="00FE1574" w:rsidP="00FE1574">
            <w:pPr>
              <w:pStyle w:val="a3"/>
              <w:numPr>
                <w:ilvl w:val="0"/>
                <w:numId w:val="42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761E1">
              <w:rPr>
                <w:sz w:val="24"/>
                <w:szCs w:val="24"/>
                <w:lang w:eastAsia="ru-RU"/>
              </w:rPr>
              <w:t xml:space="preserve">Выражение своих желаний, согласия (несогласия), благодарности, приветствие (прощание), обращение за помощью, ответы на вопросы, задавание вопросов, рассказывание </w:t>
            </w:r>
            <w:proofErr w:type="gramStart"/>
            <w:r w:rsidRPr="000761E1">
              <w:rPr>
                <w:sz w:val="24"/>
                <w:szCs w:val="24"/>
                <w:lang w:eastAsia="ru-RU"/>
              </w:rPr>
              <w:t>с  использованием</w:t>
            </w:r>
            <w:proofErr w:type="gramEnd"/>
            <w:r w:rsidRPr="000761E1">
              <w:rPr>
                <w:sz w:val="24"/>
                <w:szCs w:val="24"/>
                <w:lang w:eastAsia="ru-RU"/>
              </w:rPr>
              <w:t xml:space="preserve"> компьютера (планшетного компьютера)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84E" w:rsidRDefault="00F0084E" w:rsidP="00F0084E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F0084E" w:rsidRPr="00E72ECB" w:rsidTr="00FE157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4E" w:rsidRPr="00E72ECB" w:rsidRDefault="00F0084E" w:rsidP="00F0084E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61E1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4E" w:rsidRPr="00E72ECB" w:rsidRDefault="00F0084E" w:rsidP="00F0084E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2ECB">
              <w:rPr>
                <w:rFonts w:eastAsia="Times New Roman"/>
                <w:b/>
                <w:sz w:val="24"/>
                <w:szCs w:val="24"/>
                <w:lang w:eastAsia="ru-RU"/>
              </w:rPr>
              <w:t>Развитие речи средствами вербальной и невербальной коммуникации.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84E" w:rsidRPr="00E72ECB" w:rsidRDefault="00F0084E" w:rsidP="00F0084E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4E" w:rsidRPr="00E72ECB" w:rsidRDefault="00F0084E" w:rsidP="00F0084E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</w:tr>
      <w:tr w:rsidR="00FE1574" w:rsidRPr="00E72ECB" w:rsidTr="00FE1574">
        <w:trPr>
          <w:trHeight w:val="65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574" w:rsidRPr="000761E1" w:rsidRDefault="00FE1574" w:rsidP="00F0084E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761E1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1574" w:rsidRPr="00E72ECB" w:rsidRDefault="00FE1574" w:rsidP="00F0084E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2ECB">
              <w:rPr>
                <w:rFonts w:eastAsia="Times New Roman"/>
                <w:i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E72EC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речь. </w:t>
            </w: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2A69A8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Default="00FE1574" w:rsidP="00FE1574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FE1574" w:rsidRPr="00E72ECB" w:rsidRDefault="00FE1574" w:rsidP="00FE1574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74" w:rsidRPr="00FE1574" w:rsidRDefault="00FE1574" w:rsidP="00FE1574">
            <w:pPr>
              <w:numPr>
                <w:ilvl w:val="0"/>
                <w:numId w:val="43"/>
              </w:numPr>
              <w:spacing w:after="160" w:line="259" w:lineRule="auto"/>
              <w:ind w:left="714" w:hanging="357"/>
              <w:contextualSpacing/>
              <w:rPr>
                <w:rFonts w:eastAsiaTheme="minorHAnsi"/>
                <w:sz w:val="24"/>
                <w:szCs w:val="22"/>
              </w:rPr>
            </w:pPr>
            <w:r w:rsidRPr="00FE1574">
              <w:rPr>
                <w:rFonts w:eastAsiaTheme="minorHAnsi"/>
                <w:sz w:val="24"/>
                <w:szCs w:val="22"/>
              </w:rPr>
              <w:t>Понимание простых слов «мама», «папа», «дядя» и др.</w:t>
            </w:r>
          </w:p>
          <w:p w:rsidR="00FE1574" w:rsidRPr="00FE1574" w:rsidRDefault="00FE1574" w:rsidP="00FE1574">
            <w:pPr>
              <w:numPr>
                <w:ilvl w:val="0"/>
                <w:numId w:val="43"/>
              </w:numPr>
              <w:spacing w:after="160" w:line="259" w:lineRule="auto"/>
              <w:ind w:left="714" w:hanging="357"/>
              <w:contextualSpacing/>
              <w:rPr>
                <w:rFonts w:eastAsiaTheme="minorHAnsi"/>
                <w:sz w:val="24"/>
                <w:szCs w:val="22"/>
              </w:rPr>
            </w:pPr>
            <w:r w:rsidRPr="00FE1574">
              <w:rPr>
                <w:rFonts w:eastAsiaTheme="minorHAnsi"/>
                <w:sz w:val="24"/>
                <w:szCs w:val="22"/>
              </w:rPr>
              <w:t>Реагирование на собственное имя.</w:t>
            </w:r>
          </w:p>
          <w:p w:rsidR="00FE1574" w:rsidRPr="00FE1574" w:rsidRDefault="00FE1574" w:rsidP="00FE1574">
            <w:pPr>
              <w:numPr>
                <w:ilvl w:val="0"/>
                <w:numId w:val="43"/>
              </w:numPr>
              <w:spacing w:after="160" w:line="259" w:lineRule="auto"/>
              <w:ind w:left="714" w:hanging="357"/>
              <w:contextualSpacing/>
              <w:rPr>
                <w:rFonts w:eastAsiaTheme="minorHAnsi"/>
                <w:sz w:val="24"/>
                <w:szCs w:val="22"/>
              </w:rPr>
            </w:pPr>
            <w:r w:rsidRPr="00FE1574">
              <w:rPr>
                <w:rFonts w:eastAsiaTheme="minorHAnsi"/>
                <w:sz w:val="24"/>
                <w:szCs w:val="22"/>
              </w:rPr>
              <w:t>Узнавание (различение) имён членов семьи, учащихся класса, педагогов.</w:t>
            </w:r>
          </w:p>
          <w:p w:rsidR="00FE1574" w:rsidRPr="00FE1574" w:rsidRDefault="00FE1574" w:rsidP="00FE1574">
            <w:pPr>
              <w:numPr>
                <w:ilvl w:val="0"/>
                <w:numId w:val="43"/>
              </w:numPr>
              <w:spacing w:after="160" w:line="259" w:lineRule="auto"/>
              <w:ind w:left="714" w:hanging="357"/>
              <w:contextualSpacing/>
              <w:rPr>
                <w:rFonts w:eastAsiaTheme="minorHAnsi"/>
                <w:sz w:val="24"/>
                <w:szCs w:val="22"/>
              </w:rPr>
            </w:pPr>
            <w:r w:rsidRPr="00FE1574">
              <w:rPr>
                <w:rFonts w:eastAsiaTheme="minorHAnsi"/>
                <w:sz w:val="24"/>
                <w:szCs w:val="22"/>
              </w:rPr>
      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      </w:r>
          </w:p>
          <w:p w:rsidR="00FE1574" w:rsidRPr="00FE1574" w:rsidRDefault="00FE1574" w:rsidP="00FE1574">
            <w:pPr>
              <w:numPr>
                <w:ilvl w:val="0"/>
                <w:numId w:val="43"/>
              </w:numPr>
              <w:spacing w:after="160" w:line="259" w:lineRule="auto"/>
              <w:ind w:left="714" w:hanging="357"/>
              <w:contextualSpacing/>
              <w:rPr>
                <w:rFonts w:eastAsiaTheme="minorHAnsi"/>
                <w:sz w:val="24"/>
                <w:szCs w:val="22"/>
              </w:rPr>
            </w:pPr>
            <w:r w:rsidRPr="00FE1574">
              <w:rPr>
                <w:rFonts w:eastAsiaTheme="minorHAnsi"/>
                <w:sz w:val="24"/>
                <w:szCs w:val="22"/>
              </w:rPr>
      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      </w:r>
          </w:p>
          <w:p w:rsidR="00FE1574" w:rsidRPr="00FE1574" w:rsidRDefault="00FE1574" w:rsidP="00FE1574">
            <w:pPr>
              <w:numPr>
                <w:ilvl w:val="0"/>
                <w:numId w:val="43"/>
              </w:numPr>
              <w:spacing w:after="160" w:line="259" w:lineRule="auto"/>
              <w:ind w:left="714" w:hanging="357"/>
              <w:contextualSpacing/>
              <w:rPr>
                <w:rFonts w:eastAsiaTheme="minorHAnsi"/>
                <w:sz w:val="24"/>
                <w:szCs w:val="22"/>
              </w:rPr>
            </w:pPr>
            <w:r w:rsidRPr="00FE1574">
              <w:rPr>
                <w:rFonts w:eastAsiaTheme="minorHAnsi"/>
                <w:sz w:val="24"/>
                <w:szCs w:val="22"/>
              </w:rPr>
              <w:t>Понимание слов, обозначающих действия предмета (пить, есть, сидеть, стоять, бегать, спать, рисовать, играть, гулять и др.).</w:t>
            </w:r>
          </w:p>
          <w:p w:rsidR="00FE1574" w:rsidRPr="00FE1574" w:rsidRDefault="00FE1574" w:rsidP="00FE1574">
            <w:pPr>
              <w:numPr>
                <w:ilvl w:val="0"/>
                <w:numId w:val="43"/>
              </w:numPr>
              <w:spacing w:after="160" w:line="259" w:lineRule="auto"/>
              <w:ind w:left="714" w:hanging="357"/>
              <w:contextualSpacing/>
              <w:rPr>
                <w:rFonts w:eastAsiaTheme="minorHAnsi"/>
                <w:sz w:val="24"/>
                <w:szCs w:val="22"/>
              </w:rPr>
            </w:pPr>
            <w:r w:rsidRPr="00FE1574">
              <w:rPr>
                <w:rFonts w:eastAsiaTheme="minorHAnsi"/>
                <w:sz w:val="24"/>
                <w:szCs w:val="22"/>
              </w:rPr>
              <w:t>Понимание слов, обозначающих признак предмета (цвет, величина, форма и др.).</w:t>
            </w:r>
          </w:p>
          <w:p w:rsidR="00FE1574" w:rsidRPr="00FE1574" w:rsidRDefault="00FE1574" w:rsidP="00FE1574">
            <w:pPr>
              <w:numPr>
                <w:ilvl w:val="0"/>
                <w:numId w:val="43"/>
              </w:numPr>
              <w:spacing w:after="160" w:line="259" w:lineRule="auto"/>
              <w:ind w:left="714" w:hanging="357"/>
              <w:contextualSpacing/>
              <w:rPr>
                <w:rFonts w:eastAsiaTheme="minorHAnsi"/>
                <w:sz w:val="24"/>
                <w:szCs w:val="22"/>
              </w:rPr>
            </w:pPr>
            <w:r w:rsidRPr="00FE1574">
              <w:rPr>
                <w:rFonts w:eastAsiaTheme="minorHAnsi"/>
                <w:sz w:val="24"/>
                <w:szCs w:val="22"/>
              </w:rPr>
              <w:t>Понимание слов, указывающих на предмет, его признак (я, он, мой, твой и др.).</w:t>
            </w:r>
          </w:p>
          <w:p w:rsidR="00FE1574" w:rsidRPr="00FE1574" w:rsidRDefault="00FE1574" w:rsidP="00FE1574">
            <w:pPr>
              <w:numPr>
                <w:ilvl w:val="0"/>
                <w:numId w:val="43"/>
              </w:numPr>
              <w:spacing w:after="160" w:line="259" w:lineRule="auto"/>
              <w:ind w:left="714" w:hanging="357"/>
              <w:contextualSpacing/>
              <w:rPr>
                <w:rFonts w:eastAsiaTheme="minorHAnsi"/>
                <w:sz w:val="24"/>
                <w:szCs w:val="22"/>
              </w:rPr>
            </w:pPr>
            <w:r w:rsidRPr="00FE1574">
              <w:rPr>
                <w:rFonts w:eastAsiaTheme="minorHAnsi"/>
                <w:sz w:val="24"/>
                <w:szCs w:val="22"/>
              </w:rPr>
              <w:t>Понимание слов, обозначающих число, количество предметов (пять, второй и др.).</w:t>
            </w:r>
          </w:p>
          <w:p w:rsidR="00FE1574" w:rsidRPr="00FE1574" w:rsidRDefault="00FE1574" w:rsidP="00FE1574">
            <w:pPr>
              <w:numPr>
                <w:ilvl w:val="0"/>
                <w:numId w:val="43"/>
              </w:numPr>
              <w:spacing w:after="160" w:line="259" w:lineRule="auto"/>
              <w:ind w:left="714" w:hanging="357"/>
              <w:contextualSpacing/>
              <w:rPr>
                <w:rFonts w:eastAsiaTheme="minorHAnsi"/>
                <w:sz w:val="24"/>
                <w:szCs w:val="22"/>
              </w:rPr>
            </w:pPr>
            <w:r w:rsidRPr="00FE1574">
              <w:rPr>
                <w:rFonts w:eastAsiaTheme="minorHAnsi"/>
                <w:sz w:val="24"/>
                <w:szCs w:val="22"/>
              </w:rPr>
              <w:t>Понимание слов, обозначающих взаимосвязь слов в предложении (в, на, под, из, из-за и др.).</w:t>
            </w:r>
          </w:p>
          <w:p w:rsidR="00FE1574" w:rsidRPr="00FE1574" w:rsidRDefault="00FE1574" w:rsidP="00FE1574">
            <w:pPr>
              <w:numPr>
                <w:ilvl w:val="0"/>
                <w:numId w:val="43"/>
              </w:numPr>
              <w:spacing w:after="160" w:line="259" w:lineRule="auto"/>
              <w:ind w:left="714" w:hanging="357"/>
              <w:contextualSpacing/>
              <w:rPr>
                <w:rFonts w:eastAsiaTheme="minorHAnsi"/>
                <w:sz w:val="24"/>
                <w:szCs w:val="22"/>
              </w:rPr>
            </w:pPr>
            <w:r w:rsidRPr="00FE1574">
              <w:rPr>
                <w:rFonts w:eastAsiaTheme="minorHAnsi"/>
                <w:sz w:val="24"/>
                <w:szCs w:val="22"/>
              </w:rPr>
              <w:t>Понимание простых предложений.</w:t>
            </w:r>
          </w:p>
          <w:p w:rsidR="00FE1574" w:rsidRPr="00FE1574" w:rsidRDefault="00FE1574" w:rsidP="00FE1574">
            <w:pPr>
              <w:numPr>
                <w:ilvl w:val="0"/>
                <w:numId w:val="43"/>
              </w:numPr>
              <w:spacing w:after="160" w:line="259" w:lineRule="auto"/>
              <w:ind w:left="714" w:hanging="357"/>
              <w:contextualSpacing/>
              <w:rPr>
                <w:rFonts w:eastAsiaTheme="minorHAnsi"/>
                <w:sz w:val="24"/>
                <w:szCs w:val="22"/>
              </w:rPr>
            </w:pPr>
            <w:r w:rsidRPr="00FE1574">
              <w:rPr>
                <w:rFonts w:eastAsiaTheme="minorHAnsi"/>
                <w:sz w:val="24"/>
                <w:szCs w:val="22"/>
              </w:rPr>
              <w:t>Понимание сложных предложений.</w:t>
            </w:r>
          </w:p>
          <w:p w:rsidR="00FE1574" w:rsidRPr="00FE1574" w:rsidRDefault="00FE1574" w:rsidP="00FE1574">
            <w:pPr>
              <w:numPr>
                <w:ilvl w:val="0"/>
                <w:numId w:val="43"/>
              </w:numPr>
              <w:spacing w:after="160" w:line="259" w:lineRule="auto"/>
              <w:ind w:left="714" w:hanging="357"/>
              <w:contextualSpacing/>
              <w:rPr>
                <w:rFonts w:eastAsiaTheme="minorHAnsi"/>
                <w:sz w:val="24"/>
                <w:szCs w:val="22"/>
              </w:rPr>
            </w:pPr>
            <w:r w:rsidRPr="00FE1574">
              <w:rPr>
                <w:rFonts w:eastAsiaTheme="minorHAnsi"/>
                <w:sz w:val="24"/>
                <w:szCs w:val="22"/>
              </w:rPr>
              <w:t>Понимание содержания текста.</w:t>
            </w:r>
          </w:p>
          <w:p w:rsidR="00FE1574" w:rsidRPr="00E72ECB" w:rsidRDefault="00FE1574" w:rsidP="00F0084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E1574" w:rsidRPr="00E72ECB" w:rsidRDefault="00FE1574" w:rsidP="00FE1574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084E" w:rsidRPr="00E72ECB" w:rsidTr="00FE157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4E" w:rsidRDefault="00F0084E" w:rsidP="00F0084E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84E" w:rsidRPr="00625C53" w:rsidRDefault="00F0084E" w:rsidP="00F0084E">
            <w:pPr>
              <w:rPr>
                <w:i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25C53">
              <w:rPr>
                <w:i/>
                <w:sz w:val="24"/>
                <w:szCs w:val="24"/>
              </w:rPr>
              <w:t>Экспрессивная речь.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4E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Называние (употребление) отдельных звуков,</w:t>
            </w:r>
            <w:r w:rsidRPr="005935ED">
              <w:rPr>
                <w:sz w:val="24"/>
                <w:szCs w:val="24"/>
              </w:rPr>
              <w:t xml:space="preserve"> </w:t>
            </w:r>
            <w:proofErr w:type="gramStart"/>
            <w:r w:rsidRPr="005935ED">
              <w:rPr>
                <w:sz w:val="24"/>
                <w:szCs w:val="24"/>
              </w:rPr>
              <w:t>звукоподражаний,  звуковых</w:t>
            </w:r>
            <w:proofErr w:type="gramEnd"/>
            <w:r w:rsidRPr="005935ED">
              <w:rPr>
                <w:sz w:val="24"/>
                <w:szCs w:val="24"/>
              </w:rPr>
              <w:t xml:space="preserve"> комплексов</w:t>
            </w:r>
            <w:r w:rsidRPr="005935ED"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C53">
              <w:rPr>
                <w:sz w:val="24"/>
                <w:szCs w:val="24"/>
              </w:rPr>
              <w:lastRenderedPageBreak/>
              <w:t>Называние (</w:t>
            </w:r>
            <w:proofErr w:type="gramStart"/>
            <w:r w:rsidRPr="00625C53">
              <w:rPr>
                <w:sz w:val="24"/>
                <w:szCs w:val="24"/>
              </w:rPr>
              <w:t>употребление)  простых</w:t>
            </w:r>
            <w:proofErr w:type="gramEnd"/>
            <w:r w:rsidRPr="00625C53">
              <w:rPr>
                <w:sz w:val="24"/>
                <w:szCs w:val="24"/>
              </w:rPr>
              <w:t xml:space="preserve"> по звуковому составу слов (мама, папа, дядя и др.)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C53">
              <w:rPr>
                <w:sz w:val="24"/>
                <w:szCs w:val="24"/>
              </w:rPr>
              <w:t>Называние собственного имени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C53">
              <w:rPr>
                <w:sz w:val="24"/>
                <w:szCs w:val="24"/>
              </w:rPr>
              <w:t>Называние имён членов семьи (учащихся класса, педагогов класса)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C53">
              <w:rPr>
                <w:sz w:val="24"/>
                <w:szCs w:val="24"/>
              </w:rPr>
              <w:t>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C53">
              <w:rPr>
                <w:sz w:val="24"/>
                <w:szCs w:val="24"/>
              </w:rPr>
              <w:t>Называние (употребление) слов, обозначающих действия предмета (пить, есть, сидеть, стоять, бегать, спать, рисовать, играть, гулять и др.)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C53">
              <w:rPr>
                <w:sz w:val="24"/>
                <w:szCs w:val="24"/>
              </w:rPr>
              <w:t>Называние (употребление) слов, обозначающих признак предмета (цвет, величина, форма и др.)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</w:t>
            </w:r>
            <w:r w:rsidRPr="00625C53">
              <w:rPr>
                <w:sz w:val="24"/>
                <w:szCs w:val="24"/>
              </w:rPr>
              <w:t>азывание (употребление) слов, обозначающих признак действия, состояние (громко, тихо, быстро, медленно, хорошо, плохо, весело, грустно и др.)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C53">
              <w:rPr>
                <w:sz w:val="24"/>
                <w:szCs w:val="24"/>
              </w:rPr>
              <w:t>Называние (употребление) слов, указывающих на предмет, его признак (я, он, мой, твой и др.)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C53">
              <w:rPr>
                <w:sz w:val="24"/>
                <w:szCs w:val="24"/>
              </w:rPr>
              <w:t>Называние (употребление) слов, обозначающих число, количество предметов (пять, второй и др.)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C53">
              <w:rPr>
                <w:sz w:val="24"/>
                <w:szCs w:val="24"/>
              </w:rPr>
              <w:t>Называние (употребление) слов, обозначающих взаимосвязь слов в предложении (в, на, под, из, из-за и др.)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5C53">
              <w:rPr>
                <w:sz w:val="24"/>
                <w:szCs w:val="24"/>
              </w:rPr>
              <w:t>Называние (употребление) простых предложений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555B">
              <w:rPr>
                <w:sz w:val="24"/>
                <w:szCs w:val="24"/>
              </w:rPr>
              <w:t>Называние (употребление) сложных предложений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555B">
              <w:rPr>
                <w:sz w:val="24"/>
                <w:szCs w:val="24"/>
              </w:rPr>
              <w:t>Ответы на вопросы по содержанию текста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555B">
              <w:rPr>
                <w:sz w:val="24"/>
                <w:szCs w:val="24"/>
              </w:rPr>
              <w:t xml:space="preserve">Составление рассказа по последовательно </w:t>
            </w:r>
            <w:r w:rsidRPr="00F8555B">
              <w:rPr>
                <w:sz w:val="24"/>
                <w:szCs w:val="24"/>
              </w:rPr>
              <w:lastRenderedPageBreak/>
              <w:t>продемонстрированным действиям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555B">
              <w:rPr>
                <w:sz w:val="24"/>
                <w:szCs w:val="24"/>
              </w:rPr>
              <w:t xml:space="preserve">Составление рассказа по одной сюжетной </w:t>
            </w:r>
            <w:proofErr w:type="gramStart"/>
            <w:r w:rsidRPr="00F8555B">
              <w:rPr>
                <w:sz w:val="24"/>
                <w:szCs w:val="24"/>
              </w:rPr>
              <w:t>картинке.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555B">
              <w:rPr>
                <w:sz w:val="24"/>
                <w:szCs w:val="24"/>
              </w:rPr>
              <w:t>Составление рассказа по серии сюжетных картинок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555B">
              <w:rPr>
                <w:sz w:val="24"/>
                <w:szCs w:val="24"/>
              </w:rPr>
              <w:t>Составление рассказа о прошедших (планируемых) событиях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555B">
              <w:rPr>
                <w:sz w:val="24"/>
                <w:szCs w:val="24"/>
              </w:rPr>
              <w:t>Составление рассказа о себе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555B">
              <w:rPr>
                <w:sz w:val="24"/>
                <w:szCs w:val="24"/>
              </w:rPr>
              <w:t xml:space="preserve">Пересказ </w:t>
            </w:r>
            <w:proofErr w:type="gramStart"/>
            <w:r w:rsidRPr="00F8555B">
              <w:rPr>
                <w:sz w:val="24"/>
                <w:szCs w:val="24"/>
              </w:rPr>
              <w:t>текста  по</w:t>
            </w:r>
            <w:proofErr w:type="gramEnd"/>
            <w:r w:rsidRPr="00F8555B">
              <w:rPr>
                <w:sz w:val="24"/>
                <w:szCs w:val="24"/>
              </w:rPr>
              <w:t xml:space="preserve"> плану, представленному графическими изображениями (фотографии, картинки, </w:t>
            </w:r>
            <w:proofErr w:type="spellStart"/>
            <w:r w:rsidRPr="00F8555B">
              <w:rPr>
                <w:sz w:val="24"/>
                <w:szCs w:val="24"/>
              </w:rPr>
              <w:t>мнемокартинки</w:t>
            </w:r>
            <w:proofErr w:type="spellEnd"/>
            <w:r w:rsidRPr="00F8555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4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84E" w:rsidRDefault="00F0084E" w:rsidP="00F0084E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5935ED" w:rsidRPr="00E72ECB" w:rsidTr="00401B7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194710" w:rsidRDefault="005935ED" w:rsidP="005935ED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  <w:r w:rsidRPr="00194710">
              <w:rPr>
                <w:i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194710" w:rsidRDefault="005935ED" w:rsidP="005935ED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194710">
              <w:rPr>
                <w:i/>
                <w:sz w:val="24"/>
                <w:szCs w:val="24"/>
              </w:rPr>
              <w:t>Экспрессия с использованием средств невербальной коммуникации.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pStyle w:val="a3"/>
              <w:numPr>
                <w:ilvl w:val="0"/>
                <w:numId w:val="45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94710">
              <w:rPr>
                <w:sz w:val="24"/>
                <w:szCs w:val="24"/>
              </w:rPr>
              <w:t>Сообщение собственного имени посредством напечатанного слова (электронного устройства)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5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43BC">
              <w:rPr>
                <w:sz w:val="24"/>
                <w:szCs w:val="24"/>
              </w:rPr>
              <w:t>Сообщение имён членов семьи (учащихся класса, педагогов класса) посредством</w:t>
            </w:r>
            <w:r>
              <w:rPr>
                <w:sz w:val="24"/>
                <w:szCs w:val="24"/>
              </w:rPr>
              <w:t xml:space="preserve"> </w:t>
            </w:r>
            <w:r w:rsidRPr="005D43BC">
              <w:rPr>
                <w:sz w:val="24"/>
                <w:szCs w:val="24"/>
              </w:rPr>
              <w:t>напечатанного слова (электронного устройства)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5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43BC">
              <w:rPr>
                <w:sz w:val="24"/>
                <w:szCs w:val="24"/>
              </w:rPr>
              <w:t xml:space="preserve">Использование графического изображения (электронного </w:t>
            </w:r>
            <w:proofErr w:type="gramStart"/>
            <w:r w:rsidRPr="005D43BC">
              <w:rPr>
                <w:sz w:val="24"/>
                <w:szCs w:val="24"/>
              </w:rPr>
              <w:t>устройства)  для</w:t>
            </w:r>
            <w:proofErr w:type="gramEnd"/>
            <w:r w:rsidRPr="005D43BC">
              <w:rPr>
                <w:sz w:val="24"/>
                <w:szCs w:val="24"/>
              </w:rPr>
              <w:t xml:space="preserve"> обозначения предметов и объектов</w:t>
            </w:r>
            <w:r>
              <w:rPr>
                <w:sz w:val="24"/>
                <w:szCs w:val="24"/>
              </w:rPr>
              <w:t>, обобщающих понятий</w:t>
            </w:r>
            <w:r w:rsidRPr="005D43BC">
              <w:rPr>
                <w:sz w:val="24"/>
                <w:szCs w:val="24"/>
              </w:rPr>
              <w:t xml:space="preserve">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5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43BC">
              <w:rPr>
                <w:sz w:val="24"/>
                <w:szCs w:val="24"/>
              </w:rPr>
              <w:t xml:space="preserve">Использование графического изображения (электронного </w:t>
            </w:r>
            <w:proofErr w:type="gramStart"/>
            <w:r w:rsidRPr="005D43BC">
              <w:rPr>
                <w:sz w:val="24"/>
                <w:szCs w:val="24"/>
              </w:rPr>
              <w:t>устройства)  для</w:t>
            </w:r>
            <w:proofErr w:type="gramEnd"/>
            <w:r w:rsidRPr="005D43BC">
              <w:rPr>
                <w:sz w:val="24"/>
                <w:szCs w:val="24"/>
              </w:rPr>
              <w:t xml:space="preserve"> обозначения действия предмета (пить, есть, сидеть, стоять, бегать, спать, рисовать, играть, гулять и др.)</w:t>
            </w:r>
            <w:r>
              <w:rPr>
                <w:sz w:val="24"/>
                <w:szCs w:val="24"/>
              </w:rPr>
              <w:t>.</w:t>
            </w:r>
          </w:p>
          <w:p w:rsidR="005935ED" w:rsidRDefault="005935ED" w:rsidP="005935ED">
            <w:pPr>
              <w:pStyle w:val="a3"/>
              <w:numPr>
                <w:ilvl w:val="0"/>
                <w:numId w:val="45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Использование графического изображения (электронного </w:t>
            </w:r>
            <w:proofErr w:type="gramStart"/>
            <w:r w:rsidRPr="005935ED">
              <w:rPr>
                <w:rFonts w:eastAsia="Times New Roman"/>
                <w:sz w:val="24"/>
                <w:szCs w:val="24"/>
                <w:lang w:eastAsia="ru-RU"/>
              </w:rPr>
              <w:t>устройства)  для</w:t>
            </w:r>
            <w:proofErr w:type="gramEnd"/>
            <w:r w:rsidRPr="005935ED">
              <w:rPr>
                <w:rFonts w:eastAsia="Times New Roman"/>
                <w:sz w:val="24"/>
                <w:szCs w:val="24"/>
                <w:lang w:eastAsia="ru-RU"/>
              </w:rPr>
              <w:t xml:space="preserve"> обозначения признака предмета (цвет, величина, форма и др.)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5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43BC">
              <w:rPr>
                <w:sz w:val="24"/>
                <w:szCs w:val="24"/>
              </w:rPr>
              <w:t xml:space="preserve">Использование графического изображения (электронного </w:t>
            </w:r>
            <w:proofErr w:type="gramStart"/>
            <w:r w:rsidRPr="005D43BC">
              <w:rPr>
                <w:sz w:val="24"/>
                <w:szCs w:val="24"/>
              </w:rPr>
              <w:t>устройства)  для</w:t>
            </w:r>
            <w:proofErr w:type="gramEnd"/>
            <w:r w:rsidRPr="005D43BC">
              <w:rPr>
                <w:sz w:val="24"/>
                <w:szCs w:val="24"/>
              </w:rPr>
              <w:t xml:space="preserve"> обозначения </w:t>
            </w:r>
            <w:r w:rsidRPr="005D43BC">
              <w:rPr>
                <w:sz w:val="24"/>
                <w:szCs w:val="24"/>
              </w:rPr>
              <w:lastRenderedPageBreak/>
              <w:t>признака действия, состояния (громко, тихо, быстро, медленно, хорошо, плохо, весело, грустно и др.)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5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43BC">
              <w:rPr>
                <w:sz w:val="24"/>
                <w:szCs w:val="24"/>
              </w:rPr>
              <w:t>Составление простых предложений с использованием графического изображения (электронного устройства)</w:t>
            </w:r>
            <w:r>
              <w:rPr>
                <w:sz w:val="24"/>
                <w:szCs w:val="24"/>
              </w:rPr>
              <w:t>.</w:t>
            </w:r>
          </w:p>
          <w:p w:rsidR="005935ED" w:rsidRPr="005935ED" w:rsidRDefault="005935ED" w:rsidP="005935ED">
            <w:pPr>
              <w:pStyle w:val="a3"/>
              <w:numPr>
                <w:ilvl w:val="0"/>
                <w:numId w:val="45"/>
              </w:num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43BC">
              <w:rPr>
                <w:sz w:val="24"/>
                <w:szCs w:val="24"/>
              </w:rPr>
              <w:t>Составление рассказа по одной сюжетной картинке</w:t>
            </w:r>
            <w:r w:rsidRPr="005D43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или </w:t>
            </w:r>
            <w:r w:rsidRPr="005D43BC">
              <w:rPr>
                <w:sz w:val="24"/>
                <w:szCs w:val="24"/>
              </w:rPr>
              <w:t>по серии сюжетных картинок с использованием графического изображения (электронного устройства)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</w:tbl>
    <w:p w:rsidR="00F862C6" w:rsidRDefault="00F862C6" w:rsidP="005164EC">
      <w:pPr>
        <w:jc w:val="both"/>
        <w:rPr>
          <w:b/>
          <w:sz w:val="24"/>
          <w:szCs w:val="24"/>
        </w:rPr>
      </w:pPr>
    </w:p>
    <w:p w:rsidR="005935ED" w:rsidRPr="005164EC" w:rsidRDefault="005935ED" w:rsidP="005164EC">
      <w:pPr>
        <w:jc w:val="both"/>
        <w:rPr>
          <w:b/>
          <w:sz w:val="24"/>
          <w:szCs w:val="24"/>
        </w:rPr>
      </w:pPr>
    </w:p>
    <w:p w:rsidR="00AA5075" w:rsidRDefault="005164EC" w:rsidP="00AA5075">
      <w:pPr>
        <w:jc w:val="both"/>
        <w:rPr>
          <w:b/>
          <w:sz w:val="24"/>
          <w:szCs w:val="24"/>
        </w:rPr>
      </w:pPr>
      <w:r w:rsidRPr="005164EC">
        <w:rPr>
          <w:b/>
          <w:sz w:val="24"/>
          <w:szCs w:val="24"/>
        </w:rPr>
        <w:t>2.2.</w:t>
      </w:r>
      <w:r w:rsidRPr="005164EC">
        <w:rPr>
          <w:b/>
          <w:sz w:val="24"/>
          <w:szCs w:val="24"/>
        </w:rPr>
        <w:tab/>
      </w:r>
      <w:proofErr w:type="spellStart"/>
      <w:r w:rsidRPr="005164EC">
        <w:rPr>
          <w:b/>
          <w:sz w:val="24"/>
          <w:szCs w:val="24"/>
        </w:rPr>
        <w:t>Контрольно</w:t>
      </w:r>
      <w:proofErr w:type="spellEnd"/>
      <w:r w:rsidRPr="005164EC">
        <w:rPr>
          <w:b/>
          <w:sz w:val="24"/>
          <w:szCs w:val="24"/>
        </w:rPr>
        <w:t xml:space="preserve"> – оценочная деятельность</w:t>
      </w:r>
    </w:p>
    <w:p w:rsidR="00DD2CF6" w:rsidRDefault="00DD2CF6" w:rsidP="00DD2CF6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A2810">
        <w:rPr>
          <w:rFonts w:eastAsia="Times New Roman"/>
          <w:sz w:val="24"/>
          <w:szCs w:val="24"/>
          <w:lang w:eastAsia="ru-RU"/>
        </w:rPr>
        <w:t>Текущая аттестация обучающихся включает в себя полугодовое оценивание результатов освоения СИПР, разработанной на основе АООП образовательной организации. Промежуточная (годовая) аттестация представляет собой оценку результатов освоения СИПР и развития жизненных компетенций ребёнка по итогам учебного года.</w:t>
      </w:r>
      <w:r w:rsidRPr="00DD2CF6">
        <w:rPr>
          <w:rFonts w:eastAsia="Times New Roman"/>
          <w:sz w:val="24"/>
          <w:szCs w:val="24"/>
          <w:lang w:eastAsia="ru-RU"/>
        </w:rPr>
        <w:t xml:space="preserve"> </w:t>
      </w:r>
      <w:r w:rsidRPr="00AA5075">
        <w:rPr>
          <w:rFonts w:eastAsia="Times New Roman"/>
          <w:sz w:val="24"/>
          <w:szCs w:val="24"/>
          <w:lang w:eastAsia="ru-RU"/>
        </w:rPr>
        <w:t xml:space="preserve">При оценке результативности достижений учитывается степень самостоятельности ребенка. Фиксация результатов осуществляется в </w:t>
      </w:r>
      <w:r w:rsidRPr="00DD2CF6">
        <w:rPr>
          <w:rFonts w:eastAsia="Times New Roman"/>
          <w:sz w:val="24"/>
          <w:szCs w:val="24"/>
          <w:lang w:eastAsia="ru-RU"/>
        </w:rPr>
        <w:t>таблице в виде знаков «+</w:t>
      </w:r>
      <w:proofErr w:type="gramStart"/>
      <w:r w:rsidRPr="00DD2CF6">
        <w:rPr>
          <w:rFonts w:eastAsia="Times New Roman"/>
          <w:sz w:val="24"/>
          <w:szCs w:val="24"/>
          <w:lang w:eastAsia="ru-RU"/>
        </w:rPr>
        <w:t>»,  «</w:t>
      </w:r>
      <w:proofErr w:type="gramEnd"/>
      <w:r w:rsidRPr="00DD2CF6">
        <w:rPr>
          <w:rFonts w:eastAsia="Times New Roman"/>
          <w:sz w:val="24"/>
          <w:szCs w:val="24"/>
          <w:lang w:eastAsia="ru-RU"/>
        </w:rPr>
        <w:t xml:space="preserve"> - » </w:t>
      </w:r>
      <w:r w:rsidRPr="003F3BDE">
        <w:rPr>
          <w:rFonts w:eastAsia="Times New Roman"/>
          <w:sz w:val="24"/>
          <w:szCs w:val="24"/>
          <w:lang w:eastAsia="ru-RU"/>
        </w:rPr>
        <w:t>«Альтернативная и дополнительная коммуникация»</w:t>
      </w:r>
      <w:r w:rsidRPr="00DD2CF6">
        <w:rPr>
          <w:rFonts w:eastAsia="Times New Roman"/>
          <w:sz w:val="24"/>
          <w:szCs w:val="24"/>
          <w:lang w:eastAsia="ru-RU"/>
        </w:rPr>
        <w:t xml:space="preserve"> </w:t>
      </w:r>
      <w:r w:rsidRPr="003F3BDE">
        <w:rPr>
          <w:rFonts w:eastAsia="Times New Roman"/>
          <w:sz w:val="24"/>
          <w:szCs w:val="24"/>
          <w:lang w:eastAsia="ru-RU"/>
        </w:rPr>
        <w:t xml:space="preserve"> </w:t>
      </w:r>
      <w:r w:rsidRPr="00AA5075">
        <w:rPr>
          <w:rFonts w:eastAsia="Times New Roman"/>
          <w:sz w:val="24"/>
          <w:szCs w:val="24"/>
          <w:lang w:eastAsia="ru-RU"/>
        </w:rPr>
        <w:t xml:space="preserve">по следующим критериям: </w:t>
      </w:r>
    </w:p>
    <w:p w:rsidR="00151D0A" w:rsidRPr="00151D0A" w:rsidRDefault="00151D0A" w:rsidP="00151D0A">
      <w:pPr>
        <w:suppressAutoHyphens/>
        <w:rPr>
          <w:rFonts w:eastAsia="Times New Roman"/>
          <w:b/>
          <w:szCs w:val="28"/>
          <w:lang w:eastAsia="ar-SA"/>
        </w:rPr>
      </w:pPr>
    </w:p>
    <w:tbl>
      <w:tblPr>
        <w:tblW w:w="9698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8989"/>
        <w:gridCol w:w="709"/>
      </w:tblGrid>
      <w:tr w:rsidR="00151D0A" w:rsidRPr="00151D0A" w:rsidTr="00151D0A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51D0A">
              <w:rPr>
                <w:sz w:val="24"/>
                <w:szCs w:val="24"/>
              </w:rPr>
              <w:t>Уровни самостоятельности при выполнении заданий</w:t>
            </w:r>
          </w:p>
        </w:tc>
      </w:tr>
      <w:tr w:rsidR="00151D0A" w:rsidRPr="00151D0A" w:rsidTr="00151D0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51D0A">
              <w:rPr>
                <w:sz w:val="24"/>
                <w:szCs w:val="24"/>
              </w:rPr>
              <w:t xml:space="preserve">- не выполняет задание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51D0A">
              <w:rPr>
                <w:b/>
                <w:sz w:val="24"/>
                <w:szCs w:val="24"/>
              </w:rPr>
              <w:t>-</w:t>
            </w:r>
          </w:p>
        </w:tc>
      </w:tr>
      <w:tr w:rsidR="00151D0A" w:rsidRPr="00151D0A" w:rsidTr="00151D0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51D0A">
              <w:rPr>
                <w:sz w:val="24"/>
                <w:szCs w:val="24"/>
              </w:rPr>
              <w:t>- выполняет задание со значительной помощью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151D0A">
              <w:rPr>
                <w:b/>
                <w:sz w:val="24"/>
                <w:szCs w:val="24"/>
              </w:rPr>
              <w:t>зп</w:t>
            </w:r>
            <w:proofErr w:type="spellEnd"/>
          </w:p>
        </w:tc>
      </w:tr>
      <w:tr w:rsidR="00151D0A" w:rsidRPr="00151D0A" w:rsidTr="00151D0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51D0A">
              <w:rPr>
                <w:sz w:val="24"/>
                <w:szCs w:val="24"/>
              </w:rPr>
              <w:t xml:space="preserve">- выполняет задание с частичной помощью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151D0A">
              <w:rPr>
                <w:b/>
                <w:sz w:val="24"/>
                <w:szCs w:val="24"/>
              </w:rPr>
              <w:t>чп</w:t>
            </w:r>
            <w:proofErr w:type="spellEnd"/>
          </w:p>
        </w:tc>
      </w:tr>
      <w:tr w:rsidR="00151D0A" w:rsidRPr="00151D0A" w:rsidTr="00151D0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51D0A">
              <w:rPr>
                <w:b/>
                <w:sz w:val="24"/>
                <w:szCs w:val="24"/>
              </w:rPr>
              <w:t xml:space="preserve">- </w:t>
            </w:r>
            <w:r w:rsidRPr="00151D0A">
              <w:rPr>
                <w:sz w:val="24"/>
                <w:szCs w:val="24"/>
              </w:rPr>
              <w:t>выполняет задание</w:t>
            </w:r>
            <w:r w:rsidRPr="00151D0A">
              <w:rPr>
                <w:b/>
                <w:sz w:val="24"/>
                <w:szCs w:val="24"/>
              </w:rPr>
              <w:t xml:space="preserve"> </w:t>
            </w:r>
            <w:r w:rsidRPr="00151D0A">
              <w:rPr>
                <w:sz w:val="24"/>
                <w:szCs w:val="24"/>
              </w:rPr>
              <w:t>по подражанию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51D0A">
              <w:rPr>
                <w:b/>
                <w:sz w:val="24"/>
                <w:szCs w:val="24"/>
              </w:rPr>
              <w:t>п</w:t>
            </w:r>
          </w:p>
        </w:tc>
      </w:tr>
      <w:tr w:rsidR="00151D0A" w:rsidRPr="00151D0A" w:rsidTr="00151D0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51D0A">
              <w:rPr>
                <w:b/>
                <w:sz w:val="24"/>
                <w:szCs w:val="24"/>
              </w:rPr>
              <w:t xml:space="preserve">- </w:t>
            </w:r>
            <w:r w:rsidRPr="00151D0A">
              <w:rPr>
                <w:sz w:val="24"/>
                <w:szCs w:val="24"/>
              </w:rPr>
              <w:t>выполняет задание</w:t>
            </w:r>
            <w:r w:rsidRPr="00151D0A">
              <w:rPr>
                <w:b/>
                <w:sz w:val="24"/>
                <w:szCs w:val="24"/>
              </w:rPr>
              <w:t xml:space="preserve"> </w:t>
            </w:r>
            <w:r w:rsidRPr="00151D0A">
              <w:rPr>
                <w:sz w:val="24"/>
                <w:szCs w:val="24"/>
              </w:rPr>
              <w:t xml:space="preserve">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51D0A">
              <w:rPr>
                <w:b/>
                <w:sz w:val="24"/>
                <w:szCs w:val="24"/>
              </w:rPr>
              <w:t>о</w:t>
            </w:r>
          </w:p>
        </w:tc>
      </w:tr>
      <w:tr w:rsidR="00151D0A" w:rsidRPr="00151D0A" w:rsidTr="00151D0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sz w:val="24"/>
                <w:szCs w:val="24"/>
              </w:rPr>
            </w:pPr>
            <w:r w:rsidRPr="00151D0A">
              <w:rPr>
                <w:sz w:val="24"/>
                <w:szCs w:val="24"/>
              </w:rPr>
              <w:t>- выполняет задание</w:t>
            </w:r>
            <w:r w:rsidRPr="00151D0A">
              <w:rPr>
                <w:b/>
                <w:sz w:val="24"/>
                <w:szCs w:val="24"/>
              </w:rPr>
              <w:t xml:space="preserve"> </w:t>
            </w:r>
            <w:r w:rsidRPr="00151D0A">
              <w:rPr>
                <w:sz w:val="24"/>
                <w:szCs w:val="24"/>
              </w:rPr>
              <w:t>самостоятельно, но допускает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151D0A">
              <w:rPr>
                <w:b/>
                <w:sz w:val="24"/>
                <w:szCs w:val="24"/>
              </w:rPr>
              <w:t>сш</w:t>
            </w:r>
            <w:proofErr w:type="spellEnd"/>
            <w:r w:rsidRPr="00151D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1D0A" w:rsidRPr="00151D0A" w:rsidTr="00151D0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sz w:val="24"/>
                <w:szCs w:val="24"/>
              </w:rPr>
            </w:pPr>
            <w:r w:rsidRPr="00151D0A">
              <w:rPr>
                <w:b/>
                <w:sz w:val="24"/>
                <w:szCs w:val="24"/>
              </w:rPr>
              <w:t>-</w:t>
            </w:r>
            <w:r w:rsidRPr="00151D0A">
              <w:rPr>
                <w:sz w:val="24"/>
                <w:szCs w:val="24"/>
              </w:rPr>
              <w:t xml:space="preserve"> выполняет задание</w:t>
            </w:r>
            <w:r w:rsidRPr="00151D0A">
              <w:rPr>
                <w:b/>
                <w:sz w:val="24"/>
                <w:szCs w:val="24"/>
              </w:rPr>
              <w:t xml:space="preserve"> </w:t>
            </w:r>
            <w:r w:rsidRPr="00151D0A">
              <w:rPr>
                <w:sz w:val="24"/>
                <w:szCs w:val="24"/>
              </w:rPr>
              <w:t xml:space="preserve">самостоятельно (без ошибок)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D0A" w:rsidRPr="00151D0A" w:rsidRDefault="00151D0A" w:rsidP="00151D0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51D0A">
              <w:rPr>
                <w:b/>
                <w:sz w:val="24"/>
                <w:szCs w:val="24"/>
              </w:rPr>
              <w:t>+</w:t>
            </w:r>
          </w:p>
        </w:tc>
      </w:tr>
    </w:tbl>
    <w:p w:rsidR="00151D0A" w:rsidRPr="00AA5075" w:rsidRDefault="00151D0A" w:rsidP="00DD2CF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D2CF6" w:rsidRPr="00DD2CF6" w:rsidRDefault="00151D0A" w:rsidP="00AA5075">
      <w:pPr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="00DD2CF6" w:rsidRPr="008A2810">
        <w:rPr>
          <w:rFonts w:eastAsia="Times New Roman"/>
          <w:sz w:val="24"/>
          <w:szCs w:val="24"/>
          <w:lang w:eastAsia="ru-RU"/>
        </w:rPr>
        <w:t xml:space="preserve">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</w:t>
      </w:r>
      <w:proofErr w:type="spellStart"/>
      <w:r w:rsidR="00DD2CF6" w:rsidRPr="008A2810">
        <w:rPr>
          <w:rFonts w:eastAsia="Times New Roman"/>
          <w:sz w:val="24"/>
          <w:szCs w:val="24"/>
          <w:lang w:eastAsia="ru-RU"/>
        </w:rPr>
        <w:t>сформированности</w:t>
      </w:r>
      <w:proofErr w:type="spellEnd"/>
      <w:r w:rsidR="00DD2CF6" w:rsidRPr="008A2810">
        <w:rPr>
          <w:rFonts w:eastAsia="Times New Roman"/>
          <w:sz w:val="24"/>
          <w:szCs w:val="24"/>
          <w:lang w:eastAsia="ru-RU"/>
        </w:rPr>
        <w:t xml:space="preserve"> представлений, действий/операций, внесенн</w:t>
      </w:r>
      <w:r w:rsidR="00DD2CF6" w:rsidRPr="00DD2CF6">
        <w:rPr>
          <w:rFonts w:eastAsia="Times New Roman"/>
          <w:sz w:val="24"/>
          <w:szCs w:val="24"/>
          <w:lang w:eastAsia="ru-RU"/>
        </w:rPr>
        <w:t xml:space="preserve">ых в СИПР. </w:t>
      </w:r>
      <w:r w:rsidR="00DD2CF6" w:rsidRPr="008A2810">
        <w:rPr>
          <w:rFonts w:eastAsia="Times New Roman"/>
          <w:sz w:val="24"/>
          <w:szCs w:val="24"/>
          <w:lang w:eastAsia="ru-RU"/>
        </w:rPr>
        <w:t>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</w:t>
      </w:r>
      <w:r>
        <w:rPr>
          <w:rFonts w:eastAsia="Times New Roman"/>
          <w:sz w:val="24"/>
          <w:szCs w:val="24"/>
          <w:lang w:eastAsia="ru-RU"/>
        </w:rPr>
        <w:t>.</w:t>
      </w:r>
      <w:r w:rsidR="005935ED">
        <w:rPr>
          <w:rFonts w:eastAsia="Times New Roman"/>
          <w:sz w:val="24"/>
          <w:szCs w:val="24"/>
          <w:lang w:eastAsia="ru-RU"/>
        </w:rPr>
        <w:t xml:space="preserve"> Мониторинг результатов обучения содержится в Приложении 2.</w:t>
      </w:r>
    </w:p>
    <w:p w:rsidR="00AA5075" w:rsidRDefault="00DD2CF6" w:rsidP="00DD2CF6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</w:t>
      </w:r>
      <w:r w:rsidR="00AA5075">
        <w:rPr>
          <w:rFonts w:eastAsia="Times New Roman"/>
          <w:sz w:val="24"/>
          <w:szCs w:val="24"/>
          <w:lang w:eastAsia="ru-RU"/>
        </w:rPr>
        <w:t xml:space="preserve"> </w:t>
      </w:r>
    </w:p>
    <w:p w:rsidR="005935ED" w:rsidRPr="00AA5075" w:rsidRDefault="005935ED" w:rsidP="00DD2CF6">
      <w:pPr>
        <w:jc w:val="both"/>
        <w:rPr>
          <w:rFonts w:eastAsia="Times New Roman"/>
          <w:sz w:val="24"/>
          <w:szCs w:val="24"/>
          <w:lang w:eastAsia="ru-RU"/>
        </w:rPr>
      </w:pPr>
    </w:p>
    <w:p w:rsidR="00AA5075" w:rsidRPr="005164EC" w:rsidRDefault="00AA5075" w:rsidP="005164EC">
      <w:pPr>
        <w:jc w:val="both"/>
        <w:rPr>
          <w:b/>
          <w:sz w:val="24"/>
          <w:szCs w:val="24"/>
        </w:rPr>
      </w:pPr>
    </w:p>
    <w:p w:rsidR="005164EC" w:rsidRDefault="005164EC" w:rsidP="005164EC">
      <w:pPr>
        <w:jc w:val="both"/>
        <w:rPr>
          <w:b/>
          <w:sz w:val="24"/>
          <w:szCs w:val="24"/>
        </w:rPr>
      </w:pPr>
      <w:r w:rsidRPr="005164EC">
        <w:rPr>
          <w:b/>
          <w:sz w:val="24"/>
          <w:szCs w:val="24"/>
        </w:rPr>
        <w:t>3.</w:t>
      </w:r>
      <w:r w:rsidRPr="005164EC">
        <w:rPr>
          <w:b/>
          <w:sz w:val="24"/>
          <w:szCs w:val="24"/>
        </w:rPr>
        <w:tab/>
        <w:t xml:space="preserve">Материально – техническое обеспечение </w:t>
      </w:r>
      <w:r>
        <w:rPr>
          <w:b/>
          <w:sz w:val="24"/>
          <w:szCs w:val="24"/>
        </w:rPr>
        <w:t xml:space="preserve">образовательного процесса </w:t>
      </w:r>
    </w:p>
    <w:p w:rsidR="00A130F7" w:rsidRPr="00A130F7" w:rsidRDefault="00A130F7" w:rsidP="00A130F7">
      <w:pPr>
        <w:jc w:val="both"/>
        <w:rPr>
          <w:sz w:val="24"/>
          <w:szCs w:val="24"/>
        </w:rPr>
      </w:pPr>
      <w:r w:rsidRPr="00A130F7">
        <w:rPr>
          <w:sz w:val="24"/>
          <w:szCs w:val="24"/>
        </w:rPr>
        <w:t>Освоение практики общения с окружающими людьми в рамках предметной области «Язык и речевая практика» 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</w:t>
      </w:r>
      <w:r>
        <w:rPr>
          <w:sz w:val="24"/>
          <w:szCs w:val="24"/>
        </w:rPr>
        <w:t>ербальных средств коммуникации.</w:t>
      </w:r>
    </w:p>
    <w:p w:rsidR="00A130F7" w:rsidRPr="00A130F7" w:rsidRDefault="00A130F7" w:rsidP="00A130F7">
      <w:pPr>
        <w:jc w:val="both"/>
        <w:rPr>
          <w:sz w:val="24"/>
          <w:szCs w:val="24"/>
        </w:rPr>
      </w:pPr>
      <w:r w:rsidRPr="00A130F7">
        <w:rPr>
          <w:sz w:val="24"/>
          <w:szCs w:val="24"/>
        </w:rPr>
        <w:t xml:space="preserve">Вспомогательными средствами невербальной (альтернативной) коммуникации являются: </w:t>
      </w:r>
    </w:p>
    <w:p w:rsidR="00A130F7" w:rsidRPr="00A130F7" w:rsidRDefault="00A130F7" w:rsidP="00A130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714" w:hanging="357"/>
        <w:rPr>
          <w:rFonts w:ascii="Tahoma" w:eastAsia="Times New Roman" w:hAnsi="Tahoma" w:cs="Tahoma"/>
          <w:sz w:val="24"/>
          <w:szCs w:val="24"/>
          <w:lang w:eastAsia="ru-RU"/>
        </w:rPr>
      </w:pPr>
      <w:r w:rsidRPr="00A130F7">
        <w:rPr>
          <w:sz w:val="24"/>
          <w:szCs w:val="24"/>
        </w:rPr>
        <w:t>специально подобранные предметы (</w:t>
      </w:r>
      <w:r w:rsidRPr="00A130F7">
        <w:rPr>
          <w:rFonts w:eastAsia="Times New Roman"/>
          <w:sz w:val="24"/>
          <w:szCs w:val="24"/>
          <w:lang w:eastAsia="ru-RU"/>
        </w:rPr>
        <w:t>игрушки: шарик, мячик, кукла, звонок, колокольчик, резиновые звуковые игрушки, игрушки большого размера; игр</w:t>
      </w:r>
      <w:r>
        <w:rPr>
          <w:rFonts w:eastAsia="Times New Roman"/>
          <w:sz w:val="24"/>
          <w:szCs w:val="24"/>
          <w:lang w:eastAsia="ru-RU"/>
        </w:rPr>
        <w:t xml:space="preserve">ушечные и натуральные предметы: </w:t>
      </w:r>
      <w:r w:rsidRPr="00A130F7">
        <w:rPr>
          <w:rFonts w:eastAsia="Times New Roman"/>
          <w:sz w:val="24"/>
          <w:szCs w:val="24"/>
          <w:lang w:eastAsia="ru-RU"/>
        </w:rPr>
        <w:t xml:space="preserve">посуда, мебель, одежда, обувь, животные, овощи, фрукты); </w:t>
      </w:r>
    </w:p>
    <w:p w:rsidR="00A130F7" w:rsidRPr="00A130F7" w:rsidRDefault="00A130F7" w:rsidP="00A130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714" w:hanging="357"/>
        <w:rPr>
          <w:rFonts w:ascii="Tahoma" w:eastAsia="Times New Roman" w:hAnsi="Tahoma" w:cs="Tahoma"/>
          <w:sz w:val="24"/>
          <w:szCs w:val="24"/>
          <w:lang w:eastAsia="ru-RU"/>
        </w:rPr>
      </w:pPr>
      <w:r w:rsidRPr="00A130F7">
        <w:rPr>
          <w:sz w:val="24"/>
          <w:szCs w:val="24"/>
        </w:rPr>
        <w:t>графические / печатные изображения (тематические наборы фотографий, рисунков, пиктограмм, графические изображения, з</w:t>
      </w:r>
      <w:r>
        <w:rPr>
          <w:sz w:val="24"/>
          <w:szCs w:val="24"/>
        </w:rPr>
        <w:t xml:space="preserve">наковые </w:t>
      </w:r>
      <w:proofErr w:type="gramStart"/>
      <w:r>
        <w:rPr>
          <w:sz w:val="24"/>
          <w:szCs w:val="24"/>
        </w:rPr>
        <w:t>системы,  таблицы</w:t>
      </w:r>
      <w:proofErr w:type="gramEnd"/>
      <w:r>
        <w:rPr>
          <w:sz w:val="24"/>
          <w:szCs w:val="24"/>
        </w:rPr>
        <w:t xml:space="preserve"> букв, </w:t>
      </w:r>
      <w:r w:rsidRPr="00A130F7">
        <w:rPr>
          <w:sz w:val="24"/>
          <w:szCs w:val="24"/>
        </w:rPr>
        <w:t>карточки с напечатанными словами, наборы букв, коммуникативные таблицы и коммуникативные тетради, а также составленные из них индивидуальные коммуникативные альбомы),</w:t>
      </w:r>
    </w:p>
    <w:p w:rsidR="00A130F7" w:rsidRPr="00A130F7" w:rsidRDefault="00A130F7" w:rsidP="00A130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714" w:hanging="357"/>
        <w:rPr>
          <w:rFonts w:ascii="Tahoma" w:eastAsia="Times New Roman" w:hAnsi="Tahoma" w:cs="Tahoma"/>
          <w:sz w:val="24"/>
          <w:szCs w:val="24"/>
          <w:lang w:eastAsia="ru-RU"/>
        </w:rPr>
      </w:pPr>
      <w:r w:rsidRPr="00A130F7">
        <w:rPr>
          <w:sz w:val="24"/>
          <w:szCs w:val="24"/>
        </w:rPr>
        <w:t>алфавитные доски (таблицы букв, карточки с напечатанными словами для «глобального чтения»),</w:t>
      </w:r>
    </w:p>
    <w:p w:rsidR="00A130F7" w:rsidRPr="00A130F7" w:rsidRDefault="00A130F7" w:rsidP="00A130F7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A130F7">
        <w:rPr>
          <w:sz w:val="24"/>
          <w:szCs w:val="24"/>
        </w:rPr>
        <w:t>эле</w:t>
      </w:r>
      <w:r>
        <w:rPr>
          <w:sz w:val="24"/>
          <w:szCs w:val="24"/>
        </w:rPr>
        <w:t>ктронные средства (</w:t>
      </w:r>
      <w:r w:rsidRPr="00A130F7">
        <w:rPr>
          <w:sz w:val="24"/>
          <w:szCs w:val="24"/>
        </w:rPr>
        <w:t>электронные коммуникаторы, планшетный или персональный компьютер с соответствующим программным обеспечением и вспомогательным оборудованием, записывающие и воспроизводящ</w:t>
      </w:r>
      <w:r>
        <w:rPr>
          <w:sz w:val="24"/>
          <w:szCs w:val="24"/>
        </w:rPr>
        <w:t xml:space="preserve">ие </w:t>
      </w:r>
      <w:proofErr w:type="gramStart"/>
      <w:r>
        <w:rPr>
          <w:sz w:val="24"/>
          <w:szCs w:val="24"/>
        </w:rPr>
        <w:t xml:space="preserve">устройства </w:t>
      </w:r>
      <w:r w:rsidRPr="00A130F7">
        <w:rPr>
          <w:sz w:val="24"/>
          <w:szCs w:val="24"/>
        </w:rPr>
        <w:t xml:space="preserve"> и</w:t>
      </w:r>
      <w:proofErr w:type="gramEnd"/>
      <w:r w:rsidRPr="00A130F7">
        <w:rPr>
          <w:sz w:val="24"/>
          <w:szCs w:val="24"/>
        </w:rPr>
        <w:t xml:space="preserve"> синтезирующие речь устройства (планшетный компьютер) и др.</w:t>
      </w:r>
    </w:p>
    <w:p w:rsidR="00A130F7" w:rsidRPr="00A130F7" w:rsidRDefault="00A130F7" w:rsidP="00A130F7">
      <w:pPr>
        <w:jc w:val="both"/>
        <w:rPr>
          <w:sz w:val="24"/>
          <w:szCs w:val="24"/>
        </w:rPr>
      </w:pPr>
      <w:r w:rsidRPr="00A130F7">
        <w:rPr>
          <w:sz w:val="24"/>
          <w:szCs w:val="24"/>
        </w:rPr>
        <w:t>Вышеперечисленные и другие средства могут и должны использоваться для развития вербальной (речевой) коммуникации с теми обучающимися, для которых она становится доступной.  </w:t>
      </w:r>
    </w:p>
    <w:p w:rsidR="00A130F7" w:rsidRPr="00A130F7" w:rsidRDefault="00A130F7" w:rsidP="00A130F7">
      <w:pPr>
        <w:jc w:val="both"/>
        <w:rPr>
          <w:sz w:val="24"/>
          <w:szCs w:val="24"/>
        </w:rPr>
      </w:pPr>
      <w:r w:rsidRPr="00A130F7">
        <w:rPr>
          <w:sz w:val="24"/>
          <w:szCs w:val="24"/>
        </w:rPr>
        <w:t>     Требования к материально-техническому обеспечению должны быть ориентированы не только на обучающихся, но и на всех участников процесса образования. Это обусловлено большей чем в «норме» необходимостью индивидуализации процесса образования обучающихся.</w:t>
      </w:r>
    </w:p>
    <w:p w:rsidR="00A130F7" w:rsidRPr="00A130F7" w:rsidRDefault="00A130F7" w:rsidP="005164EC">
      <w:pPr>
        <w:jc w:val="both"/>
        <w:rPr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A3DF7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B47B83">
      <w:pPr>
        <w:jc w:val="both"/>
        <w:rPr>
          <w:b/>
          <w:sz w:val="24"/>
          <w:szCs w:val="24"/>
        </w:rPr>
      </w:pPr>
    </w:p>
    <w:p w:rsidR="005935ED" w:rsidRDefault="005935ED" w:rsidP="00B47B83">
      <w:pPr>
        <w:jc w:val="both"/>
        <w:rPr>
          <w:b/>
          <w:sz w:val="24"/>
          <w:szCs w:val="24"/>
        </w:rPr>
      </w:pPr>
    </w:p>
    <w:p w:rsidR="005935ED" w:rsidRDefault="005935ED" w:rsidP="00B47B83">
      <w:pPr>
        <w:jc w:val="both"/>
        <w:rPr>
          <w:b/>
          <w:sz w:val="24"/>
          <w:szCs w:val="24"/>
        </w:rPr>
      </w:pPr>
    </w:p>
    <w:p w:rsidR="005935ED" w:rsidRDefault="005935ED" w:rsidP="00B47B83">
      <w:pPr>
        <w:jc w:val="both"/>
        <w:rPr>
          <w:b/>
          <w:sz w:val="24"/>
          <w:szCs w:val="24"/>
        </w:rPr>
      </w:pPr>
    </w:p>
    <w:p w:rsidR="005935ED" w:rsidRDefault="005935ED" w:rsidP="00B47B83">
      <w:pPr>
        <w:jc w:val="both"/>
        <w:rPr>
          <w:b/>
          <w:sz w:val="24"/>
          <w:szCs w:val="24"/>
        </w:rPr>
      </w:pPr>
    </w:p>
    <w:p w:rsidR="005935ED" w:rsidRPr="00B47B83" w:rsidRDefault="005935ED" w:rsidP="00B47B83">
      <w:pPr>
        <w:jc w:val="both"/>
        <w:rPr>
          <w:b/>
          <w:sz w:val="24"/>
          <w:szCs w:val="24"/>
        </w:rPr>
      </w:pPr>
    </w:p>
    <w:p w:rsidR="003C771D" w:rsidRDefault="005164EC" w:rsidP="003A3DF7">
      <w:pPr>
        <w:pStyle w:val="a3"/>
        <w:ind w:left="785"/>
        <w:jc w:val="both"/>
        <w:rPr>
          <w:b/>
          <w:sz w:val="24"/>
          <w:szCs w:val="24"/>
        </w:rPr>
      </w:pPr>
      <w:proofErr w:type="gramStart"/>
      <w:r w:rsidRPr="003C771D">
        <w:rPr>
          <w:b/>
          <w:sz w:val="24"/>
          <w:szCs w:val="24"/>
        </w:rPr>
        <w:t>Приложение.</w:t>
      </w:r>
      <w:r w:rsidR="003A3DF7">
        <w:rPr>
          <w:b/>
          <w:sz w:val="24"/>
          <w:szCs w:val="24"/>
        </w:rPr>
        <w:t xml:space="preserve">1 </w:t>
      </w:r>
      <w:r w:rsidRPr="003C771D">
        <w:rPr>
          <w:b/>
          <w:sz w:val="24"/>
          <w:szCs w:val="24"/>
        </w:rPr>
        <w:t xml:space="preserve"> Календарно</w:t>
      </w:r>
      <w:proofErr w:type="gramEnd"/>
      <w:r w:rsidRPr="003C771D">
        <w:rPr>
          <w:b/>
          <w:sz w:val="24"/>
          <w:szCs w:val="24"/>
        </w:rPr>
        <w:t xml:space="preserve"> – тематическое планирование</w:t>
      </w:r>
    </w:p>
    <w:p w:rsidR="003C771D" w:rsidRDefault="003C771D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C771D" w:rsidRDefault="003C771D" w:rsidP="003C771D">
      <w:pPr>
        <w:pStyle w:val="a3"/>
        <w:ind w:left="785"/>
        <w:jc w:val="both"/>
        <w:rPr>
          <w:b/>
          <w:sz w:val="24"/>
          <w:szCs w:val="24"/>
        </w:rPr>
      </w:pPr>
    </w:p>
    <w:tbl>
      <w:tblPr>
        <w:tblW w:w="10632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671"/>
        <w:gridCol w:w="2693"/>
        <w:gridCol w:w="1417"/>
      </w:tblGrid>
      <w:tr w:rsidR="005935ED" w:rsidRPr="005935ED" w:rsidTr="004D1A60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117507" w:rsidP="005935ED">
            <w:pPr>
              <w:spacing w:after="160" w:line="259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117507" w:rsidP="005935ED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b/>
                <w:sz w:val="24"/>
                <w:szCs w:val="24"/>
                <w:lang w:eastAsia="ru-RU"/>
              </w:rPr>
              <w:t>Коммуникация.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i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i/>
                <w:sz w:val="24"/>
                <w:szCs w:val="24"/>
                <w:lang w:eastAsia="ru-RU"/>
              </w:rPr>
              <w:t>Основы коммуникации.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474102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 У</w:t>
            </w:r>
            <w:r w:rsidR="005935ED" w:rsidRPr="005935ED">
              <w:rPr>
                <w:rFonts w:eastAsia="Times New Roman"/>
                <w:sz w:val="24"/>
                <w:szCs w:val="24"/>
                <w:lang w:eastAsia="ru-RU"/>
              </w:rPr>
              <w:t xml:space="preserve">становление контакта </w:t>
            </w:r>
          </w:p>
          <w:p w:rsidR="005935ED" w:rsidRPr="005935ED" w:rsidRDefault="005935ED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sz w:val="24"/>
                <w:szCs w:val="24"/>
                <w:lang w:eastAsia="ru-RU"/>
              </w:rPr>
              <w:t>с собеседником;</w:t>
            </w:r>
          </w:p>
          <w:p w:rsidR="005935ED" w:rsidRPr="005935ED" w:rsidRDefault="005935ED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sz w:val="24"/>
                <w:szCs w:val="24"/>
                <w:lang w:eastAsia="ru-RU"/>
              </w:rPr>
              <w:t>- реагирование на собственное имя</w:t>
            </w:r>
            <w:r w:rsidR="0047410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935ED" w:rsidRPr="005935ED" w:rsidRDefault="00474102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5935ED" w:rsidRPr="005935ED">
              <w:rPr>
                <w:rFonts w:eastAsia="Times New Roman"/>
                <w:sz w:val="24"/>
                <w:szCs w:val="24"/>
                <w:lang w:eastAsia="ru-RU"/>
              </w:rPr>
              <w:t>мение  использовать</w:t>
            </w:r>
            <w:proofErr w:type="gramEnd"/>
            <w:r w:rsidR="005935ED" w:rsidRPr="005935ED">
              <w:rPr>
                <w:rFonts w:eastAsia="Times New Roman"/>
                <w:sz w:val="24"/>
                <w:szCs w:val="24"/>
                <w:lang w:eastAsia="ru-RU"/>
              </w:rPr>
              <w:t xml:space="preserve"> предметы, жесты, взгляд, шумовые, голосовые, </w:t>
            </w:r>
            <w:proofErr w:type="spellStart"/>
            <w:r w:rsidR="005935ED" w:rsidRPr="005935ED">
              <w:rPr>
                <w:rFonts w:eastAsia="Times New Roman"/>
                <w:sz w:val="24"/>
                <w:szCs w:val="24"/>
                <w:lang w:eastAsia="ru-RU"/>
              </w:rPr>
              <w:t>речеподражательные</w:t>
            </w:r>
            <w:proofErr w:type="spellEnd"/>
            <w:r w:rsidR="005935ED" w:rsidRPr="005935ED">
              <w:rPr>
                <w:rFonts w:eastAsia="Times New Roman"/>
                <w:sz w:val="24"/>
                <w:szCs w:val="24"/>
                <w:lang w:eastAsia="ru-RU"/>
              </w:rPr>
              <w:t xml:space="preserve"> реакции, предметные символы, графические изображения, карточки с напечатанными словами,</w:t>
            </w:r>
            <w:r w:rsidR="005935ED" w:rsidRPr="005935ED">
              <w:rPr>
                <w:sz w:val="24"/>
                <w:szCs w:val="24"/>
                <w:lang w:eastAsia="ru-RU"/>
              </w:rPr>
              <w:t xml:space="preserve"> компьютер (планшетный компьютер)</w:t>
            </w:r>
            <w:r w:rsidR="005935ED" w:rsidRPr="005935ED">
              <w:rPr>
                <w:rFonts w:eastAsia="Times New Roman"/>
                <w:sz w:val="24"/>
                <w:szCs w:val="24"/>
                <w:lang w:eastAsia="ru-RU"/>
              </w:rPr>
              <w:t xml:space="preserve"> для выражения благодарности, приветствия/прощания, </w:t>
            </w:r>
            <w:r w:rsidR="005935ED" w:rsidRPr="005935ED">
              <w:rPr>
                <w:sz w:val="24"/>
                <w:szCs w:val="24"/>
                <w:lang w:eastAsia="ru-RU"/>
              </w:rPr>
              <w:t xml:space="preserve"> согласия/несогласия, ответов/задавания вопросов, привлечения к себе внимания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935ED" w:rsidRPr="005935ED" w:rsidRDefault="00474102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Знать пройденные т</w:t>
            </w:r>
            <w:r w:rsidRPr="005935ED">
              <w:rPr>
                <w:rFonts w:eastAsia="Times New Roman"/>
                <w:sz w:val="24"/>
                <w:szCs w:val="24"/>
                <w:lang w:eastAsia="ru-RU"/>
              </w:rPr>
              <w:t>ематические дидактические игры.</w:t>
            </w:r>
          </w:p>
          <w:p w:rsidR="005935ED" w:rsidRPr="005935ED" w:rsidRDefault="005935ED" w:rsidP="005935E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35ED" w:rsidRPr="005935ED" w:rsidRDefault="005935ED" w:rsidP="005935ED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5935ED" w:rsidRPr="005935ED" w:rsidRDefault="005935ED" w:rsidP="005935E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5935ED" w:rsidRPr="005935ED" w:rsidRDefault="005935ED" w:rsidP="005935ED">
            <w:pPr>
              <w:spacing w:after="160" w:line="259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 xml:space="preserve">Адекватная </w:t>
            </w:r>
            <w:proofErr w:type="gramStart"/>
            <w:r w:rsidRPr="005935ED">
              <w:rPr>
                <w:sz w:val="24"/>
                <w:szCs w:val="24"/>
                <w:lang w:eastAsia="ru-RU"/>
              </w:rPr>
              <w:t>ответная  реакция</w:t>
            </w:r>
            <w:proofErr w:type="gramEnd"/>
            <w:r w:rsidRPr="005935ED">
              <w:rPr>
                <w:sz w:val="24"/>
                <w:szCs w:val="24"/>
                <w:lang w:eastAsia="ru-RU"/>
              </w:rPr>
              <w:t xml:space="preserve"> на речь и интонацию человека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i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35ED">
              <w:rPr>
                <w:i/>
                <w:sz w:val="24"/>
                <w:szCs w:val="24"/>
                <w:lang w:eastAsia="ru-RU"/>
              </w:rPr>
              <w:t>Коммуникация с использованием вербальных средств.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Установление контакта с собеседником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Реагирование на собственное имя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Приветствие собеседника звуком (словом, предложением)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Привлечение к себе внимания звуком (словом, предложением)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Обращение с просьбой о помощи, выражая её звуком (словом, предложением)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Выражение согласия (несогласия) звуком (словом, предложением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Выражение благодарности звуком (словом, предложением)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Ответы на вопросы словом (предложением)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Задавание вопросов предложением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Поддержание диалога на заданную тему: поддержание зрительного контакта с собеседником, соблюдение дистанции (очередности) в разговоре, общение с собеседником с учетом его эмоционального состояния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Прощание с собеседником звуком (словом, предложением)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i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i/>
                <w:sz w:val="24"/>
                <w:szCs w:val="24"/>
                <w:lang w:eastAsia="ru-RU"/>
              </w:rPr>
              <w:t>Коммуникация с использованием невербальных средств.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 xml:space="preserve">Указание взглядом на объект при выражении своих желаний, ответе на </w:t>
            </w:r>
            <w:proofErr w:type="gramStart"/>
            <w:r w:rsidRPr="005935ED">
              <w:rPr>
                <w:sz w:val="24"/>
                <w:szCs w:val="24"/>
                <w:lang w:eastAsia="ru-RU"/>
              </w:rPr>
              <w:t>вопрос  выражение</w:t>
            </w:r>
            <w:proofErr w:type="gramEnd"/>
            <w:r w:rsidRPr="005935ED">
              <w:rPr>
                <w:sz w:val="24"/>
                <w:szCs w:val="24"/>
                <w:lang w:eastAsia="ru-RU"/>
              </w:rPr>
              <w:t xml:space="preserve"> мимикой согласия (несогласия), приветствие (прощание) с использованием мимики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 xml:space="preserve">Выражение жестом согласия (несогласия), благодарности, своих </w:t>
            </w:r>
            <w:proofErr w:type="gramStart"/>
            <w:r w:rsidRPr="005935ED">
              <w:rPr>
                <w:sz w:val="24"/>
                <w:szCs w:val="24"/>
                <w:lang w:eastAsia="ru-RU"/>
              </w:rPr>
              <w:t>желаний;  приветствие</w:t>
            </w:r>
            <w:proofErr w:type="gramEnd"/>
            <w:r w:rsidRPr="005935ED">
              <w:rPr>
                <w:sz w:val="24"/>
                <w:szCs w:val="24"/>
                <w:lang w:eastAsia="ru-RU"/>
              </w:rPr>
              <w:t xml:space="preserve"> (прощание), обращение за помощью, ответы на вопросы с  использованием жеста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 xml:space="preserve">Привлечение внимания, выражение благодарности звучащим </w:t>
            </w:r>
            <w:proofErr w:type="gramStart"/>
            <w:r w:rsidRPr="005935ED">
              <w:rPr>
                <w:sz w:val="24"/>
                <w:szCs w:val="24"/>
                <w:lang w:eastAsia="ru-RU"/>
              </w:rPr>
              <w:t>предметом;  обращение</w:t>
            </w:r>
            <w:proofErr w:type="gramEnd"/>
            <w:r w:rsidRPr="005935ED">
              <w:rPr>
                <w:sz w:val="24"/>
                <w:szCs w:val="24"/>
                <w:lang w:eastAsia="ru-RU"/>
              </w:rPr>
              <w:t xml:space="preserve"> за помощью, ответы на вопросы,  предполагающие согласие (несогласие)  с использованием звучащего предмета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Выражение своих желаний (благодарности), обращение за помощью, приветствие (прощание), ответы на вопросы с предъявлением предметного символа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Выражение согласия (несогласия),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 xml:space="preserve">Выражение согласия (несогласия), благодарности, своих желаний, приветствие (прощание), обращение за помощью, ответы на вопросы, задавание вопросов </w:t>
            </w:r>
            <w:proofErr w:type="gramStart"/>
            <w:r w:rsidRPr="005935ED">
              <w:rPr>
                <w:sz w:val="24"/>
                <w:szCs w:val="24"/>
                <w:lang w:eastAsia="ru-RU"/>
              </w:rPr>
              <w:t>с  использованием</w:t>
            </w:r>
            <w:proofErr w:type="gramEnd"/>
            <w:r w:rsidRPr="005935ED">
              <w:rPr>
                <w:sz w:val="24"/>
                <w:szCs w:val="24"/>
                <w:lang w:eastAsia="ru-RU"/>
              </w:rPr>
              <w:t xml:space="preserve"> карточек с напечатанными словами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 xml:space="preserve">Выражение согласия (несогласия), благодарности, своих желаний, приветствие (прощание), обращение за помощью, ответы на вопросы, задавание вопросов </w:t>
            </w:r>
            <w:proofErr w:type="gramStart"/>
            <w:r w:rsidRPr="005935ED">
              <w:rPr>
                <w:sz w:val="24"/>
                <w:szCs w:val="24"/>
                <w:lang w:eastAsia="ru-RU"/>
              </w:rPr>
              <w:t>с  использованием</w:t>
            </w:r>
            <w:proofErr w:type="gramEnd"/>
            <w:r w:rsidRPr="005935ED">
              <w:rPr>
                <w:sz w:val="24"/>
                <w:szCs w:val="24"/>
                <w:lang w:eastAsia="ru-RU"/>
              </w:rPr>
              <w:t xml:space="preserve"> таблицы букв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 xml:space="preserve">Выражение своих желаний, согласия (несогласия), благодарности, приветствие (прощание), обращение за помощью, ответы на вопросы, задавание вопросов, рассказывание </w:t>
            </w:r>
            <w:proofErr w:type="gramStart"/>
            <w:r w:rsidRPr="005935ED">
              <w:rPr>
                <w:sz w:val="24"/>
                <w:szCs w:val="24"/>
                <w:lang w:eastAsia="ru-RU"/>
              </w:rPr>
              <w:t>с  использованием</w:t>
            </w:r>
            <w:proofErr w:type="gramEnd"/>
            <w:r w:rsidRPr="005935ED">
              <w:rPr>
                <w:sz w:val="24"/>
                <w:szCs w:val="24"/>
                <w:lang w:eastAsia="ru-RU"/>
              </w:rPr>
              <w:t xml:space="preserve"> компьютера (планшетного компьютера)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b/>
                <w:sz w:val="24"/>
                <w:szCs w:val="24"/>
                <w:lang w:eastAsia="ru-RU"/>
              </w:rPr>
              <w:t>Развитие речи средствами вербальной и невербальной коммуникации.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935ED">
              <w:rPr>
                <w:rFonts w:eastAsia="Times New Roman"/>
                <w:i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935ED">
              <w:rPr>
                <w:rFonts w:eastAsia="Times New Roman"/>
                <w:i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5935E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речь.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74102" w:rsidP="0059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="004D1A60" w:rsidRPr="005935ED">
              <w:rPr>
                <w:sz w:val="24"/>
                <w:szCs w:val="24"/>
              </w:rPr>
              <w:t>онимание слов, обозначающих объекты и явления природы, объекты рукотворног</w:t>
            </w:r>
            <w:r>
              <w:rPr>
                <w:sz w:val="24"/>
                <w:szCs w:val="24"/>
              </w:rPr>
              <w:t>о мира и деятельность человека.</w:t>
            </w:r>
          </w:p>
          <w:p w:rsidR="004D1A60" w:rsidRPr="005935ED" w:rsidRDefault="00474102" w:rsidP="0059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Знать пройденные т</w:t>
            </w:r>
            <w:r w:rsidRPr="005935ED">
              <w:rPr>
                <w:rFonts w:eastAsia="Times New Roman"/>
                <w:sz w:val="24"/>
                <w:szCs w:val="24"/>
                <w:lang w:eastAsia="ru-RU"/>
              </w:rPr>
              <w:t>ематические дидактические игры.</w:t>
            </w:r>
          </w:p>
          <w:p w:rsidR="004D1A60" w:rsidRPr="005935ED" w:rsidRDefault="004D1A60" w:rsidP="005935ED">
            <w:pPr>
              <w:suppressAutoHyphens/>
              <w:spacing w:after="200" w:line="36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D1A60" w:rsidRPr="005935ED" w:rsidRDefault="004D1A60" w:rsidP="005935ED">
            <w:pPr>
              <w:suppressAutoHyphens/>
              <w:spacing w:after="200" w:line="36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D1A60" w:rsidRPr="005935ED" w:rsidRDefault="004D1A60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60" w:rsidRPr="005935ED" w:rsidRDefault="004D1A60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60" w:rsidRPr="005935ED" w:rsidRDefault="004D1A60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60" w:rsidRPr="005935ED" w:rsidRDefault="004D1A60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60" w:rsidRPr="005935ED" w:rsidRDefault="004D1A60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60" w:rsidRPr="005935ED" w:rsidRDefault="004D1A60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60" w:rsidRPr="005935ED" w:rsidRDefault="004D1A60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60" w:rsidRPr="005935ED" w:rsidRDefault="004D1A60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60" w:rsidRPr="005935ED" w:rsidRDefault="004D1A60" w:rsidP="005935E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Понимание простых слов «мама», «папа», «дядя» и др.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Реагирование на собственное имя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Узнавание (различение) имён членов семьи, учащихся класса, педагогов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Понимание слов,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35ED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Pr="005935ED">
              <w:rPr>
                <w:sz w:val="24"/>
                <w:szCs w:val="24"/>
                <w:lang w:eastAsia="ru-RU"/>
              </w:rPr>
              <w:t>Понимание слов, обозначающих признак предмета (цвет, величина, форма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Понимание слов, указывающих на предмет, его признак (я, он, мой, твой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Понимание слов, обозначающих число, количество предметов (пять, второй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Понимание слов, обозначающих взаимосвязь слов в предложении (в, на, под, из, из-за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Понимание простых предложений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Понимание сложных предложений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Понимание содержания текста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i/>
                <w:sz w:val="24"/>
                <w:szCs w:val="24"/>
              </w:rPr>
            </w:pPr>
            <w:r w:rsidRPr="005935ED">
              <w:rPr>
                <w:b/>
              </w:rPr>
              <w:t xml:space="preserve"> </w:t>
            </w:r>
            <w:r w:rsidRPr="005935ED">
              <w:rPr>
                <w:i/>
                <w:sz w:val="24"/>
                <w:szCs w:val="24"/>
              </w:rPr>
              <w:t>Экспрессивная речь.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74102" w:rsidP="004D1A60">
            <w:pPr>
              <w:suppressAutoHyphens/>
              <w:spacing w:after="200" w:line="36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1.У</w:t>
            </w:r>
            <w:r w:rsidR="004D1A60" w:rsidRPr="005935ED">
              <w:rPr>
                <w:rFonts w:eastAsia="Times New Roman"/>
                <w:sz w:val="24"/>
                <w:szCs w:val="24"/>
                <w:lang w:eastAsia="ar-SA"/>
              </w:rPr>
              <w:t>мение самостоятельно использовать усвоенный лексико-грамматический материал в у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чебных и коммуникативных целях.</w:t>
            </w:r>
          </w:p>
          <w:p w:rsidR="004D1A60" w:rsidRPr="005935ED" w:rsidRDefault="00474102" w:rsidP="004D1A6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2.Знать пройденные т</w:t>
            </w:r>
            <w:r w:rsidR="004D1A60" w:rsidRPr="005935ED">
              <w:rPr>
                <w:rFonts w:eastAsia="Times New Roman"/>
                <w:sz w:val="24"/>
                <w:szCs w:val="24"/>
                <w:lang w:eastAsia="ru-RU"/>
              </w:rPr>
              <w:t>ематические дидактические игры.</w:t>
            </w:r>
          </w:p>
          <w:p w:rsidR="004D1A60" w:rsidRPr="005935ED" w:rsidRDefault="004D1A60" w:rsidP="004D1A60">
            <w:pPr>
              <w:suppressAutoHyphens/>
              <w:spacing w:after="200" w:line="36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 xml:space="preserve">Называние (употребление) отдельных звуков, </w:t>
            </w:r>
            <w:proofErr w:type="gramStart"/>
            <w:r w:rsidRPr="005935ED">
              <w:rPr>
                <w:sz w:val="24"/>
                <w:szCs w:val="24"/>
              </w:rPr>
              <w:t>звукоподражаний,  звуковых</w:t>
            </w:r>
            <w:proofErr w:type="gramEnd"/>
            <w:r w:rsidRPr="005935ED">
              <w:rPr>
                <w:sz w:val="24"/>
                <w:szCs w:val="24"/>
              </w:rPr>
              <w:t xml:space="preserve"> комплексов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Называние (</w:t>
            </w:r>
            <w:proofErr w:type="gramStart"/>
            <w:r w:rsidRPr="005935ED">
              <w:rPr>
                <w:sz w:val="24"/>
                <w:szCs w:val="24"/>
              </w:rPr>
              <w:t>употребление)  простых</w:t>
            </w:r>
            <w:proofErr w:type="gramEnd"/>
            <w:r w:rsidRPr="005935ED">
              <w:rPr>
                <w:sz w:val="24"/>
                <w:szCs w:val="24"/>
              </w:rPr>
              <w:t xml:space="preserve"> по звуковому составу слов (мама, папа, дядя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Называние собственного имени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Называние имён членов семьи (учащихся класса, педагогов класса)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Называние (употребление) слов,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Называние (употребление) слов, обозначающих признак предмета (цвет, величина, форма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Называние (употребление) слов, обозначающих признак действия, состояние (громко, тихо, быстро, медленно, хорошо, плохо, весело, грустно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Называние (употребление) слов, указывающих на предмет, его признак (я, он, мой, твой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Называние (употребление) слов, обозначающих число, количество предметов (пять, второй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lastRenderedPageBreak/>
              <w:t>2.2.11.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Называние (употребление) слов, обозначающих взаимосвязь слов в предложении (в, на, под, из, из-за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2.2.12.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Называние (употребление) простых предложений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 xml:space="preserve">2.2.13.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Называние (употребление) сложных предложений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2.2.14.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Ответы на вопросы по содержанию текста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2.2.15.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Составление рассказа по последовательно продемонстрированным действиям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2.2.16.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Составление рассказа по одной сюжетной картинке.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2.2.17.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Составление рассказа по серии сюжетных картинок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2.2.18.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Составление рассказа о прошедших (планируемых) событиях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2.2.19.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Составление рассказа о себе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2.2.20.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</w:rPr>
            </w:pPr>
            <w:r w:rsidRPr="005935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35ED">
              <w:rPr>
                <w:sz w:val="24"/>
                <w:szCs w:val="24"/>
              </w:rPr>
              <w:t xml:space="preserve">Пересказ </w:t>
            </w:r>
            <w:proofErr w:type="gramStart"/>
            <w:r w:rsidRPr="005935ED">
              <w:rPr>
                <w:sz w:val="24"/>
                <w:szCs w:val="24"/>
              </w:rPr>
              <w:t>текста  по</w:t>
            </w:r>
            <w:proofErr w:type="gramEnd"/>
            <w:r w:rsidRPr="005935ED">
              <w:rPr>
                <w:sz w:val="24"/>
                <w:szCs w:val="24"/>
              </w:rPr>
              <w:t xml:space="preserve"> плану, представленному графическими изображениями (фотографии, картинки, </w:t>
            </w:r>
            <w:proofErr w:type="spellStart"/>
            <w:r w:rsidRPr="005935ED">
              <w:rPr>
                <w:sz w:val="24"/>
                <w:szCs w:val="24"/>
              </w:rPr>
              <w:t>мнемокартинки</w:t>
            </w:r>
            <w:proofErr w:type="spellEnd"/>
            <w:r w:rsidRPr="005935ED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935ED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i/>
                <w:sz w:val="24"/>
                <w:szCs w:val="24"/>
                <w:lang w:eastAsia="ru-RU"/>
              </w:rPr>
            </w:pPr>
            <w:r w:rsidRPr="005935ED">
              <w:rPr>
                <w:i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935ED">
              <w:rPr>
                <w:i/>
                <w:sz w:val="24"/>
                <w:szCs w:val="24"/>
              </w:rPr>
              <w:t>Экспрессия с использованием средств невербальной коммуникации.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Pr="005935ED" w:rsidRDefault="005935ED" w:rsidP="005935ED">
            <w:pPr>
              <w:spacing w:after="160" w:line="259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 xml:space="preserve">2.3.1. </w:t>
            </w:r>
          </w:p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Сообщение собственного имени посредством напечатанного слова (электронного устройства)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74102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У</w:t>
            </w:r>
            <w:r w:rsidR="004D1A60" w:rsidRPr="005935ED">
              <w:rPr>
                <w:rFonts w:eastAsia="Times New Roman"/>
                <w:sz w:val="24"/>
                <w:szCs w:val="24"/>
                <w:lang w:eastAsia="ru-RU"/>
              </w:rPr>
              <w:t>мение вступать в контакт, поддерживать и завершать его, используя невербальные и вербальные средства, соблюдение об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щепринятых правил коммуникации.</w:t>
            </w:r>
          </w:p>
          <w:p w:rsidR="004D1A60" w:rsidRPr="005935ED" w:rsidRDefault="00474102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r w:rsidR="004D1A60" w:rsidRPr="005935ED">
              <w:rPr>
                <w:rFonts w:eastAsia="Times New Roman"/>
                <w:sz w:val="24"/>
                <w:szCs w:val="24"/>
                <w:lang w:eastAsia="ru-RU"/>
              </w:rPr>
              <w:t>Понимание смысла рисунков, фотографий, пиктог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рамм, других графических знаков.</w:t>
            </w:r>
          </w:p>
          <w:p w:rsidR="004D1A60" w:rsidRPr="005935ED" w:rsidRDefault="00474102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  <w:r w:rsidR="004D1A60" w:rsidRPr="005935ED">
              <w:rPr>
                <w:rFonts w:eastAsia="Times New Roman"/>
                <w:sz w:val="24"/>
                <w:szCs w:val="24"/>
                <w:lang w:eastAsia="ru-RU"/>
              </w:rPr>
              <w:t xml:space="preserve">Умение пользоваться средствами альтернативной коммуникации: коммуникативными таблицами, тетрадями, воспроизводящими (синтезирующими) речь устройствами (коммуникаторами, персональными компьютерами и др.). </w:t>
            </w:r>
          </w:p>
          <w:p w:rsidR="004D1A60" w:rsidRPr="005935ED" w:rsidRDefault="00474102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Знать пройденные т</w:t>
            </w:r>
            <w:r w:rsidRPr="005935ED">
              <w:rPr>
                <w:rFonts w:eastAsia="Times New Roman"/>
                <w:sz w:val="24"/>
                <w:szCs w:val="24"/>
                <w:lang w:eastAsia="ru-RU"/>
              </w:rPr>
              <w:t>ематические дидактические игры.</w:t>
            </w:r>
          </w:p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Сообщение имён членов семьи (учащихся класса, педагогов класса) посредством напечатанного слова (электронного устройства)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 xml:space="preserve">Использование графического изображения (электронного </w:t>
            </w:r>
            <w:proofErr w:type="gramStart"/>
            <w:r w:rsidRPr="005935ED">
              <w:rPr>
                <w:sz w:val="24"/>
                <w:szCs w:val="24"/>
              </w:rPr>
              <w:t>устройства)  для</w:t>
            </w:r>
            <w:proofErr w:type="gramEnd"/>
            <w:r w:rsidRPr="005935ED">
              <w:rPr>
                <w:sz w:val="24"/>
                <w:szCs w:val="24"/>
              </w:rPr>
              <w:t xml:space="preserve"> обозначения предметов и объектов,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 xml:space="preserve">Использование графического изображения (электронного </w:t>
            </w:r>
            <w:proofErr w:type="gramStart"/>
            <w:r w:rsidRPr="005935ED">
              <w:rPr>
                <w:sz w:val="24"/>
                <w:szCs w:val="24"/>
              </w:rPr>
              <w:t>устройства)  для</w:t>
            </w:r>
            <w:proofErr w:type="gramEnd"/>
            <w:r w:rsidRPr="005935ED">
              <w:rPr>
                <w:sz w:val="24"/>
                <w:szCs w:val="24"/>
              </w:rPr>
              <w:t xml:space="preserve"> обозначения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 xml:space="preserve">2.3.5. </w:t>
            </w:r>
          </w:p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 xml:space="preserve">Использование графического изображения (электронного </w:t>
            </w:r>
            <w:proofErr w:type="gramStart"/>
            <w:r w:rsidRPr="005935ED">
              <w:rPr>
                <w:sz w:val="24"/>
                <w:szCs w:val="24"/>
              </w:rPr>
              <w:t>устройства)  для</w:t>
            </w:r>
            <w:proofErr w:type="gramEnd"/>
            <w:r w:rsidRPr="005935ED">
              <w:rPr>
                <w:sz w:val="24"/>
                <w:szCs w:val="24"/>
              </w:rPr>
              <w:t xml:space="preserve"> обозначения признака предмета (цвет, величина, форма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 xml:space="preserve">2.3.6. </w:t>
            </w:r>
          </w:p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 xml:space="preserve">Использование графического изображения (электронного </w:t>
            </w:r>
            <w:proofErr w:type="gramStart"/>
            <w:r w:rsidRPr="005935ED">
              <w:rPr>
                <w:sz w:val="24"/>
                <w:szCs w:val="24"/>
              </w:rPr>
              <w:t>устройства)  для</w:t>
            </w:r>
            <w:proofErr w:type="gramEnd"/>
            <w:r w:rsidRPr="005935ED">
              <w:rPr>
                <w:sz w:val="24"/>
                <w:szCs w:val="24"/>
              </w:rPr>
              <w:t xml:space="preserve"> обозначения признака действия, состояния (громко, тихо, быстро, медленно, хорошо, плохо, весело, грустно и др.)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lastRenderedPageBreak/>
              <w:t xml:space="preserve">2.3.7. </w:t>
            </w:r>
          </w:p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Составление простых предложений с использованием графического изображения (электронного устройства)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D1A60" w:rsidRPr="005935ED" w:rsidTr="004D1A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  <w:r w:rsidRPr="005935ED">
              <w:rPr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sz w:val="24"/>
                <w:szCs w:val="24"/>
              </w:rPr>
            </w:pPr>
            <w:r w:rsidRPr="005935ED">
              <w:rPr>
                <w:sz w:val="24"/>
                <w:szCs w:val="24"/>
              </w:rPr>
              <w:t>Составление рассказа по одной сюжетной картинке</w:t>
            </w:r>
            <w:r w:rsidRPr="005935ED">
              <w:rPr>
                <w:rFonts w:ascii="Calibri" w:hAnsi="Calibri" w:cs="Calibri"/>
                <w:sz w:val="22"/>
                <w:szCs w:val="22"/>
              </w:rPr>
              <w:t xml:space="preserve"> или </w:t>
            </w:r>
            <w:r w:rsidRPr="005935ED">
              <w:rPr>
                <w:sz w:val="24"/>
                <w:szCs w:val="24"/>
              </w:rPr>
              <w:t>по серии сюжетных картинок с использованием графического изображения (электронного устройства)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A60" w:rsidRPr="005935ED" w:rsidRDefault="004D1A60" w:rsidP="005935ED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771D" w:rsidRDefault="003C771D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971FD2" w:rsidRDefault="00971FD2" w:rsidP="003C771D">
      <w:pPr>
        <w:pStyle w:val="a3"/>
        <w:ind w:left="785"/>
        <w:jc w:val="both"/>
        <w:rPr>
          <w:b/>
          <w:sz w:val="24"/>
          <w:szCs w:val="24"/>
        </w:rPr>
      </w:pPr>
      <w:bookmarkStart w:id="0" w:name="_GoBack"/>
      <w:bookmarkEnd w:id="0"/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2. Мониторинг</w:t>
      </w: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3118"/>
        <w:gridCol w:w="1418"/>
        <w:gridCol w:w="1134"/>
      </w:tblGrid>
      <w:tr w:rsidR="003A3DF7" w:rsidRPr="003C771D" w:rsidTr="003A3DF7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b/>
                <w:sz w:val="24"/>
                <w:szCs w:val="24"/>
              </w:rPr>
            </w:pPr>
            <w:r w:rsidRPr="003C77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  <w:r w:rsidRPr="003C771D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jc w:val="center"/>
              <w:rPr>
                <w:b/>
                <w:sz w:val="24"/>
                <w:szCs w:val="24"/>
              </w:rPr>
            </w:pPr>
            <w:r w:rsidRPr="003C771D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Default="003A3DF7" w:rsidP="003A3DF7">
            <w:pPr>
              <w:jc w:val="center"/>
              <w:rPr>
                <w:b/>
                <w:sz w:val="24"/>
                <w:szCs w:val="24"/>
              </w:rPr>
            </w:pPr>
            <w:r w:rsidRPr="003A3DF7">
              <w:rPr>
                <w:b/>
                <w:sz w:val="24"/>
                <w:szCs w:val="24"/>
              </w:rPr>
              <w:t>1</w:t>
            </w:r>
          </w:p>
          <w:p w:rsidR="003A3DF7" w:rsidRPr="003A3DF7" w:rsidRDefault="003A3DF7" w:rsidP="003A3DF7">
            <w:pPr>
              <w:jc w:val="center"/>
              <w:rPr>
                <w:b/>
                <w:sz w:val="24"/>
                <w:szCs w:val="24"/>
              </w:rPr>
            </w:pPr>
            <w:r w:rsidRPr="003A3DF7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A3DF7" w:rsidRPr="003A3DF7" w:rsidRDefault="003A3DF7" w:rsidP="003A3DF7">
            <w:pPr>
              <w:jc w:val="both"/>
              <w:rPr>
                <w:b/>
                <w:sz w:val="24"/>
                <w:szCs w:val="24"/>
              </w:rPr>
            </w:pPr>
            <w:r w:rsidRPr="003A3DF7">
              <w:rPr>
                <w:b/>
                <w:sz w:val="24"/>
                <w:szCs w:val="24"/>
              </w:rPr>
              <w:t>полугодие</w:t>
            </w: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 xml:space="preserve">Адекватная </w:t>
            </w:r>
            <w:proofErr w:type="gramStart"/>
            <w:r w:rsidRPr="003C771D">
              <w:rPr>
                <w:sz w:val="24"/>
                <w:szCs w:val="24"/>
              </w:rPr>
              <w:t>ответная  реакция</w:t>
            </w:r>
            <w:proofErr w:type="gramEnd"/>
            <w:r w:rsidRPr="003C771D">
              <w:rPr>
                <w:sz w:val="24"/>
                <w:szCs w:val="24"/>
              </w:rPr>
              <w:t xml:space="preserve"> на речь и интонацию человека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771D">
              <w:rPr>
                <w:sz w:val="24"/>
                <w:szCs w:val="24"/>
              </w:rPr>
              <w:t xml:space="preserve">Адекватная </w:t>
            </w:r>
            <w:proofErr w:type="gramStart"/>
            <w:r w:rsidRPr="003C771D">
              <w:rPr>
                <w:sz w:val="24"/>
                <w:szCs w:val="24"/>
              </w:rPr>
              <w:t>ответная  реакция</w:t>
            </w:r>
            <w:proofErr w:type="gramEnd"/>
            <w:r w:rsidRPr="003C771D">
              <w:rPr>
                <w:sz w:val="24"/>
                <w:szCs w:val="24"/>
              </w:rPr>
              <w:t xml:space="preserve"> на речь и интонацию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Установление контакта с собеседником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Установление контакта с собеседником.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771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Реагирование на собственное имя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Реагирование на собственное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771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Приветствие собеседника звуком (словом, предложением)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jc w:val="both"/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Приветствие собеседника звуком (словом, предложением)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Привлечение к себе внимания звуком (словом, предложением)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jc w:val="both"/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Привлечение к себе внимания звуком (словом, предложением)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C771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Обращение с просьбой о помощи, выражая её звуком (словом, предложением)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Выражение своих желаний </w:t>
            </w:r>
          </w:p>
          <w:p w:rsidR="003A3DF7" w:rsidRPr="003C771D" w:rsidRDefault="003A3DF7" w:rsidP="00151D0A">
            <w:pPr>
              <w:rPr>
                <w:sz w:val="24"/>
                <w:szCs w:val="24"/>
              </w:rPr>
            </w:pPr>
            <w:proofErr w:type="gramStart"/>
            <w:r w:rsidRPr="003C771D">
              <w:rPr>
                <w:sz w:val="24"/>
                <w:szCs w:val="24"/>
              </w:rPr>
              <w:t>словом</w:t>
            </w:r>
            <w:proofErr w:type="gramEnd"/>
            <w:r w:rsidRPr="003C771D">
              <w:rPr>
                <w:sz w:val="24"/>
                <w:szCs w:val="24"/>
              </w:rPr>
              <w:t xml:space="preserve"> (предложением) Обращение с просьбой о помощи, выражая её звуком (словом, предложением)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Выражение согласия (несогласия) звуком (словом, предложением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jc w:val="both"/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Выражение согласия (несогласия) звуком (словом, предложением)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771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Выражение благодарности звуком (словом, предложением)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jc w:val="both"/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Выражение благодарности звуком (словом, предложением)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C771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Ответы на вопросы словом (предложением)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jc w:val="both"/>
              <w:rPr>
                <w:b/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Ответы на вопросы словом (предложением</w:t>
            </w:r>
            <w:r w:rsidRPr="003A3D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1.2.9.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Задавание вопросов предложением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jc w:val="both"/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Задавание вопросов предложением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1.2.10.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Поддержание диалога на заданную тему: поддержание зрительного контакта с собеседником, соблюдение дистанции (очередности) в разговоре, общение с собеседником с учетом его эмоционального состояния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Поддержание диалога на заданную тему: поддержание зрительного контакта с собеседником, соблюдение дистанции (очередности) в разговоре, общение с собеседником с учетом его эмоционального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1.2.11.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Прощание с собеседником звуком (словом, предложением)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jc w:val="both"/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Прощание с собеседником звуком (словом, предложением)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i/>
                <w:sz w:val="24"/>
                <w:szCs w:val="24"/>
              </w:rPr>
            </w:pPr>
            <w:r w:rsidRPr="003C771D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rPr>
                <w:i/>
                <w:sz w:val="24"/>
                <w:szCs w:val="24"/>
              </w:rPr>
            </w:pPr>
            <w:r w:rsidRPr="003C771D">
              <w:rPr>
                <w:i/>
                <w:sz w:val="24"/>
                <w:szCs w:val="24"/>
              </w:rPr>
              <w:t>Коммуникация с использованием невербальных средств.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1.3.1.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 xml:space="preserve">Указание взглядом на объект при выражении своих желаний, ответе на </w:t>
            </w:r>
            <w:proofErr w:type="gramStart"/>
            <w:r w:rsidRPr="003A3DF7">
              <w:rPr>
                <w:sz w:val="24"/>
                <w:szCs w:val="24"/>
              </w:rPr>
              <w:t>вопрос  выражение</w:t>
            </w:r>
            <w:proofErr w:type="gramEnd"/>
            <w:r w:rsidRPr="003A3DF7">
              <w:rPr>
                <w:sz w:val="24"/>
                <w:szCs w:val="24"/>
              </w:rPr>
              <w:t xml:space="preserve"> мимикой согласия (несогласия), приветствие (прощание) с использованием мимики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jc w:val="both"/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Указание взглядом на объект при выражении своих желаний, ответе на вопрос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 xml:space="preserve">Выражение жестом согласия (несогласия), благодарности, своих </w:t>
            </w:r>
            <w:proofErr w:type="gramStart"/>
            <w:r w:rsidRPr="003A3DF7">
              <w:rPr>
                <w:sz w:val="24"/>
                <w:szCs w:val="24"/>
              </w:rPr>
              <w:t>желаний;  приветствие</w:t>
            </w:r>
            <w:proofErr w:type="gramEnd"/>
            <w:r w:rsidRPr="003A3DF7">
              <w:rPr>
                <w:sz w:val="24"/>
                <w:szCs w:val="24"/>
              </w:rPr>
              <w:t xml:space="preserve"> (прощание), обращение за помощью, ответы на вопросы с  использованием жеста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jc w:val="both"/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 xml:space="preserve">Выражение жестом согласия (несогласия), благодарности, своих желаний; </w:t>
            </w:r>
          </w:p>
          <w:p w:rsidR="003A3DF7" w:rsidRPr="003A3DF7" w:rsidRDefault="003A3DF7" w:rsidP="00151D0A">
            <w:pPr>
              <w:jc w:val="both"/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 xml:space="preserve">приветствие (прощание), обращение за помощью, ответы на вопросы </w:t>
            </w:r>
            <w:proofErr w:type="gramStart"/>
            <w:r w:rsidRPr="003A3DF7">
              <w:rPr>
                <w:sz w:val="24"/>
                <w:szCs w:val="24"/>
              </w:rPr>
              <w:t>с  использованием</w:t>
            </w:r>
            <w:proofErr w:type="gramEnd"/>
            <w:r w:rsidRPr="003A3DF7">
              <w:rPr>
                <w:sz w:val="24"/>
                <w:szCs w:val="24"/>
              </w:rPr>
              <w:t xml:space="preserve"> жеста</w:t>
            </w:r>
          </w:p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1.3.3.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 xml:space="preserve">Привлечение внимания, выражение благодарности звучащим </w:t>
            </w:r>
            <w:proofErr w:type="gramStart"/>
            <w:r w:rsidRPr="003A3DF7">
              <w:rPr>
                <w:sz w:val="24"/>
                <w:szCs w:val="24"/>
              </w:rPr>
              <w:t>предметом;  обращение</w:t>
            </w:r>
            <w:proofErr w:type="gramEnd"/>
            <w:r w:rsidRPr="003A3DF7">
              <w:rPr>
                <w:sz w:val="24"/>
                <w:szCs w:val="24"/>
              </w:rPr>
              <w:t xml:space="preserve"> за помощью, ответы на вопросы,  предполагающие согласие (несогласие)  с использованием звучащего предмета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jc w:val="both"/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 xml:space="preserve">Привлечение внимания, выражение благодарности звучащим предметом; </w:t>
            </w:r>
          </w:p>
          <w:p w:rsidR="003A3DF7" w:rsidRPr="003A3DF7" w:rsidRDefault="003A3DF7" w:rsidP="00151D0A">
            <w:pPr>
              <w:jc w:val="both"/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 xml:space="preserve">обращение за помощью, ответы на </w:t>
            </w:r>
            <w:proofErr w:type="gramStart"/>
            <w:r w:rsidRPr="003A3DF7">
              <w:rPr>
                <w:sz w:val="24"/>
                <w:szCs w:val="24"/>
              </w:rPr>
              <w:t>вопросы,  предполагающие</w:t>
            </w:r>
            <w:proofErr w:type="gramEnd"/>
            <w:r w:rsidRPr="003A3DF7">
              <w:rPr>
                <w:sz w:val="24"/>
                <w:szCs w:val="24"/>
              </w:rPr>
              <w:t xml:space="preserve"> согласие (несогласие)  с использованием звучащего предмета</w:t>
            </w:r>
          </w:p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1.3.4.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Выражение своих желаний (благодарности), обращение за помощью, приветствие (прощание), ответы на вопросы с предъявлением предметного символа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jc w:val="both"/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Выражение своих желаний (благодарности), обращение за помощью, приветствие (прощание), ответы на вопросы с предъявлением предметного символа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1.3.5.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Выражение согласия (несогласия),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jc w:val="both"/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Выражение согласия (несогласия),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1.3.6.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 xml:space="preserve">Выражение согласия (несогласия), благодарности, своих желаний, приветствие (прощание), обращение за помощью, ответы на вопросы, задавание вопросов </w:t>
            </w:r>
            <w:proofErr w:type="gramStart"/>
            <w:r w:rsidRPr="003A3DF7">
              <w:rPr>
                <w:sz w:val="24"/>
                <w:szCs w:val="24"/>
              </w:rPr>
              <w:t>с  использованием</w:t>
            </w:r>
            <w:proofErr w:type="gramEnd"/>
            <w:r w:rsidRPr="003A3DF7">
              <w:rPr>
                <w:sz w:val="24"/>
                <w:szCs w:val="24"/>
              </w:rPr>
              <w:t xml:space="preserve"> карточек с напечатанными словами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jc w:val="both"/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 xml:space="preserve">Выражение согласия (несогласия), благодарности, своих желаний, приветствие (прощание), обращение за помощью, ответы на вопросы, задавание вопросов </w:t>
            </w:r>
            <w:proofErr w:type="gramStart"/>
            <w:r w:rsidRPr="003A3DF7">
              <w:rPr>
                <w:sz w:val="24"/>
                <w:szCs w:val="24"/>
              </w:rPr>
              <w:t>с  использованием</w:t>
            </w:r>
            <w:proofErr w:type="gramEnd"/>
            <w:r w:rsidRPr="003A3DF7">
              <w:rPr>
                <w:sz w:val="24"/>
                <w:szCs w:val="24"/>
              </w:rPr>
              <w:t xml:space="preserve"> карточек с напечатанными словами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1.3.7.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 xml:space="preserve">Выражение согласия (несогласия), благодарности, своих желаний, приветствие (прощание), обращение за помощью, ответы на вопросы, задавание вопросов </w:t>
            </w:r>
            <w:proofErr w:type="gramStart"/>
            <w:r w:rsidRPr="003A3DF7">
              <w:rPr>
                <w:sz w:val="24"/>
                <w:szCs w:val="24"/>
              </w:rPr>
              <w:t>с  использованием</w:t>
            </w:r>
            <w:proofErr w:type="gramEnd"/>
            <w:r w:rsidRPr="003A3DF7">
              <w:rPr>
                <w:sz w:val="24"/>
                <w:szCs w:val="24"/>
              </w:rPr>
              <w:t xml:space="preserve"> таблицы букв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 xml:space="preserve">Выражение согласия (несогласия), благодарности, своих желаний, приветствие (прощание), обращение за помощью, ответы на вопросы, задавание вопросов </w:t>
            </w:r>
            <w:proofErr w:type="gramStart"/>
            <w:r w:rsidRPr="003A3DF7">
              <w:rPr>
                <w:sz w:val="24"/>
                <w:szCs w:val="24"/>
              </w:rPr>
              <w:t>с  использованием</w:t>
            </w:r>
            <w:proofErr w:type="gramEnd"/>
            <w:r w:rsidRPr="003A3DF7">
              <w:rPr>
                <w:sz w:val="24"/>
                <w:szCs w:val="24"/>
              </w:rPr>
              <w:t xml:space="preserve"> таблицы букв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1.3.8.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 xml:space="preserve">Выражение своих желаний, согласия (несогласия), благодарности, приветствие (прощание), обращение за помощью, ответы на вопросы, задавание вопросов, </w:t>
            </w:r>
            <w:r w:rsidRPr="003A3DF7">
              <w:rPr>
                <w:sz w:val="24"/>
                <w:szCs w:val="24"/>
              </w:rPr>
              <w:lastRenderedPageBreak/>
              <w:t xml:space="preserve">рассказывание </w:t>
            </w:r>
            <w:proofErr w:type="gramStart"/>
            <w:r w:rsidRPr="003A3DF7">
              <w:rPr>
                <w:sz w:val="24"/>
                <w:szCs w:val="24"/>
              </w:rPr>
              <w:t>с  использованием</w:t>
            </w:r>
            <w:proofErr w:type="gramEnd"/>
            <w:r w:rsidRPr="003A3DF7">
              <w:rPr>
                <w:sz w:val="24"/>
                <w:szCs w:val="24"/>
              </w:rPr>
              <w:t xml:space="preserve"> компьютера (планшетного компьютера)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lastRenderedPageBreak/>
              <w:t xml:space="preserve">Выражение своих желаний, согласия (несогласия), благодарности, приветствие (прощание), обращение за </w:t>
            </w:r>
            <w:r w:rsidRPr="003A3DF7">
              <w:rPr>
                <w:sz w:val="24"/>
                <w:szCs w:val="24"/>
              </w:rPr>
              <w:lastRenderedPageBreak/>
              <w:t xml:space="preserve">помощью, ответы на вопросы, задавание вопросов, рассказывание </w:t>
            </w:r>
            <w:proofErr w:type="gramStart"/>
            <w:r w:rsidRPr="003A3DF7">
              <w:rPr>
                <w:sz w:val="24"/>
                <w:szCs w:val="24"/>
              </w:rPr>
              <w:t>с  использованием</w:t>
            </w:r>
            <w:proofErr w:type="gramEnd"/>
            <w:r w:rsidRPr="003A3DF7">
              <w:rPr>
                <w:sz w:val="24"/>
                <w:szCs w:val="24"/>
              </w:rPr>
              <w:t xml:space="preserve"> компьютера (планшетного компьютера)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Развитие речи средствами вербальной и невербальной коммуникации.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i/>
                <w:sz w:val="24"/>
                <w:szCs w:val="24"/>
              </w:rPr>
            </w:pPr>
            <w:r w:rsidRPr="003C771D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rPr>
                <w:i/>
                <w:sz w:val="24"/>
                <w:szCs w:val="24"/>
              </w:rPr>
            </w:pPr>
            <w:proofErr w:type="spellStart"/>
            <w:r w:rsidRPr="003C771D">
              <w:rPr>
                <w:i/>
                <w:sz w:val="24"/>
                <w:szCs w:val="24"/>
              </w:rPr>
              <w:t>Импрессивная</w:t>
            </w:r>
            <w:proofErr w:type="spellEnd"/>
            <w:r w:rsidRPr="003C771D">
              <w:rPr>
                <w:i/>
                <w:sz w:val="24"/>
                <w:szCs w:val="24"/>
              </w:rPr>
              <w:t xml:space="preserve"> речь.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2.1.1.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Понимание простых слов «мама», «папа», «дядя» и др.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Понимание простых слов «мама», «папа», «дядя»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2.1.2.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Реагирование на собственное имя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Реагирование на собственное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2.1.3.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Узнавание (различение) имён членов семьи, учащихся класса, педагогов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Узнавание (различение) имён членов семьи, учащихся класса, педагогов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2.1.4.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rPr>
                <w:b/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Понимание слов, обозначающих предмет (посуда, мебель, игрушки, одежда, обувь, животные</w:t>
            </w:r>
            <w:r w:rsidRPr="003A3DF7">
              <w:rPr>
                <w:b/>
                <w:sz w:val="24"/>
                <w:szCs w:val="24"/>
              </w:rPr>
              <w:t xml:space="preserve">, </w:t>
            </w:r>
            <w:r w:rsidRPr="003A3DF7">
              <w:rPr>
                <w:sz w:val="24"/>
                <w:szCs w:val="24"/>
              </w:rPr>
              <w:t>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2.1.5.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jc w:val="both"/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  <w:tr w:rsidR="003A3DF7" w:rsidRPr="003C771D" w:rsidTr="003A3D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rPr>
                <w:sz w:val="24"/>
                <w:szCs w:val="24"/>
              </w:rPr>
            </w:pPr>
            <w:r w:rsidRPr="003C771D">
              <w:rPr>
                <w:sz w:val="24"/>
                <w:szCs w:val="24"/>
              </w:rPr>
              <w:t>2.1.6.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3A3DF7">
            <w:pPr>
              <w:rPr>
                <w:sz w:val="24"/>
                <w:szCs w:val="24"/>
              </w:rPr>
            </w:pPr>
            <w:r w:rsidRPr="003A3DF7">
              <w:rPr>
                <w:sz w:val="24"/>
                <w:szCs w:val="24"/>
              </w:rPr>
              <w:t>Понимание слов,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A3DF7" w:rsidRDefault="003A3DF7" w:rsidP="00151D0A">
            <w:pPr>
              <w:jc w:val="both"/>
              <w:rPr>
                <w:sz w:val="24"/>
                <w:szCs w:val="24"/>
              </w:rPr>
            </w:pPr>
            <w:r w:rsidRPr="003A3DF7">
              <w:rPr>
                <w:bCs/>
                <w:sz w:val="24"/>
                <w:szCs w:val="24"/>
              </w:rPr>
              <w:t>Понимание слов,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F7" w:rsidRPr="003C771D" w:rsidRDefault="003A3DF7" w:rsidP="00151D0A">
            <w:pPr>
              <w:pStyle w:val="a3"/>
              <w:ind w:left="785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p w:rsidR="003A3DF7" w:rsidRPr="003C771D" w:rsidRDefault="003A3DF7" w:rsidP="003C771D">
      <w:pPr>
        <w:pStyle w:val="a3"/>
        <w:ind w:left="785"/>
        <w:jc w:val="both"/>
        <w:rPr>
          <w:b/>
          <w:sz w:val="24"/>
          <w:szCs w:val="24"/>
        </w:rPr>
      </w:pPr>
    </w:p>
    <w:sectPr w:rsidR="003A3DF7" w:rsidRPr="003C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1" type="#_x0000_t75" style="width:3in;height:3in" o:bullet="t"/>
    </w:pict>
  </w:numPicBullet>
  <w:numPicBullet w:numPicBulletId="1">
    <w:pict>
      <v:shape id="_x0000_i1742" type="#_x0000_t75" style="width:3in;height:3in" o:bullet="t"/>
    </w:pict>
  </w:numPicBullet>
  <w:numPicBullet w:numPicBulletId="2">
    <w:pict>
      <v:shape id="_x0000_i1743" type="#_x0000_t75" style="width:3in;height:3in" o:bullet="t"/>
    </w:pict>
  </w:numPicBullet>
  <w:numPicBullet w:numPicBulletId="3">
    <w:pict>
      <v:shape id="_x0000_i1744" type="#_x0000_t75" style="width:3in;height:3in" o:bullet="t"/>
    </w:pict>
  </w:numPicBullet>
  <w:numPicBullet w:numPicBulletId="4">
    <w:pict>
      <v:shape id="_x0000_i1745" type="#_x0000_t75" style="width:3in;height:3in" o:bullet="t"/>
    </w:pict>
  </w:numPicBullet>
  <w:numPicBullet w:numPicBulletId="5">
    <w:pict>
      <v:shape id="_x0000_i1746" type="#_x0000_t75" style="width:3in;height:3in" o:bullet="t"/>
    </w:pict>
  </w:numPicBullet>
  <w:numPicBullet w:numPicBulletId="6">
    <w:pict>
      <v:shape id="_x0000_i1747" type="#_x0000_t75" style="width:3in;height:3in" o:bullet="t"/>
    </w:pict>
  </w:numPicBullet>
  <w:numPicBullet w:numPicBulletId="7">
    <w:pict>
      <v:shape id="_x0000_i1748" type="#_x0000_t75" style="width:3in;height:3in" o:bullet="t"/>
    </w:pict>
  </w:numPicBullet>
  <w:abstractNum w:abstractNumId="0" w15:restartNumberingAfterBreak="0">
    <w:nsid w:val="C031C510"/>
    <w:multiLevelType w:val="hybridMultilevel"/>
    <w:tmpl w:val="BFD4AADC"/>
    <w:lvl w:ilvl="0" w:tplc="636A3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E7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E8A7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806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14EF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CC75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30C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00CC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8AA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CD2987"/>
    <w:multiLevelType w:val="hybridMultilevel"/>
    <w:tmpl w:val="96BC4798"/>
    <w:lvl w:ilvl="0" w:tplc="D616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15B7"/>
    <w:multiLevelType w:val="hybridMultilevel"/>
    <w:tmpl w:val="0C88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74CE"/>
    <w:multiLevelType w:val="hybridMultilevel"/>
    <w:tmpl w:val="52B2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1D53"/>
    <w:multiLevelType w:val="multilevel"/>
    <w:tmpl w:val="655E42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B27DA"/>
    <w:multiLevelType w:val="multilevel"/>
    <w:tmpl w:val="105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3C1893"/>
    <w:multiLevelType w:val="multilevel"/>
    <w:tmpl w:val="FA1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FB0835"/>
    <w:multiLevelType w:val="multilevel"/>
    <w:tmpl w:val="0970549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9C3E91"/>
    <w:multiLevelType w:val="multilevel"/>
    <w:tmpl w:val="F604C3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241D6"/>
    <w:multiLevelType w:val="multilevel"/>
    <w:tmpl w:val="D706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DF6FA9"/>
    <w:multiLevelType w:val="multilevel"/>
    <w:tmpl w:val="C99C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47F3F"/>
    <w:multiLevelType w:val="hybridMultilevel"/>
    <w:tmpl w:val="C5B4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15A1"/>
    <w:multiLevelType w:val="hybridMultilevel"/>
    <w:tmpl w:val="D3283C0C"/>
    <w:lvl w:ilvl="0" w:tplc="D616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73352"/>
    <w:multiLevelType w:val="multilevel"/>
    <w:tmpl w:val="199245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333324"/>
    <w:multiLevelType w:val="hybridMultilevel"/>
    <w:tmpl w:val="40A2D6C2"/>
    <w:lvl w:ilvl="0" w:tplc="D616B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8C7EDC"/>
    <w:multiLevelType w:val="multilevel"/>
    <w:tmpl w:val="3A32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6A310D"/>
    <w:multiLevelType w:val="multilevel"/>
    <w:tmpl w:val="F87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A00351"/>
    <w:multiLevelType w:val="hybridMultilevel"/>
    <w:tmpl w:val="B4DABBE2"/>
    <w:lvl w:ilvl="0" w:tplc="D616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0DC1"/>
    <w:multiLevelType w:val="multilevel"/>
    <w:tmpl w:val="B184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4D0D69"/>
    <w:multiLevelType w:val="multilevel"/>
    <w:tmpl w:val="4088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C63141"/>
    <w:multiLevelType w:val="multilevel"/>
    <w:tmpl w:val="7FD69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6C0190"/>
    <w:multiLevelType w:val="hybridMultilevel"/>
    <w:tmpl w:val="EAAA0A20"/>
    <w:lvl w:ilvl="0" w:tplc="0EC2A6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04E46"/>
    <w:multiLevelType w:val="multilevel"/>
    <w:tmpl w:val="2350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3235C"/>
    <w:multiLevelType w:val="multilevel"/>
    <w:tmpl w:val="942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130E12"/>
    <w:multiLevelType w:val="multilevel"/>
    <w:tmpl w:val="E5D47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62014"/>
    <w:multiLevelType w:val="hybridMultilevel"/>
    <w:tmpl w:val="B344C258"/>
    <w:lvl w:ilvl="0" w:tplc="E88AB8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C73DA"/>
    <w:multiLevelType w:val="hybridMultilevel"/>
    <w:tmpl w:val="974A98A2"/>
    <w:lvl w:ilvl="0" w:tplc="D616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3405D"/>
    <w:multiLevelType w:val="multilevel"/>
    <w:tmpl w:val="F94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FA3B42"/>
    <w:multiLevelType w:val="multilevel"/>
    <w:tmpl w:val="23EA3B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C87C50"/>
    <w:multiLevelType w:val="multilevel"/>
    <w:tmpl w:val="99F016C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2" w15:restartNumberingAfterBreak="0">
    <w:nsid w:val="55B30BB6"/>
    <w:multiLevelType w:val="hybridMultilevel"/>
    <w:tmpl w:val="C50A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058E1"/>
    <w:multiLevelType w:val="hybridMultilevel"/>
    <w:tmpl w:val="CD2CA6CE"/>
    <w:lvl w:ilvl="0" w:tplc="D616B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544FB"/>
    <w:multiLevelType w:val="multilevel"/>
    <w:tmpl w:val="1AF6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EC3B99"/>
    <w:multiLevelType w:val="multilevel"/>
    <w:tmpl w:val="1716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B97095"/>
    <w:multiLevelType w:val="multilevel"/>
    <w:tmpl w:val="AA4A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CA777B"/>
    <w:multiLevelType w:val="multilevel"/>
    <w:tmpl w:val="F5742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B975A13"/>
    <w:multiLevelType w:val="multilevel"/>
    <w:tmpl w:val="ABCC51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BF42BD"/>
    <w:multiLevelType w:val="multilevel"/>
    <w:tmpl w:val="1B1A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5A43D7"/>
    <w:multiLevelType w:val="multilevel"/>
    <w:tmpl w:val="843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506D6B"/>
    <w:multiLevelType w:val="hybridMultilevel"/>
    <w:tmpl w:val="0388CFD2"/>
    <w:lvl w:ilvl="0" w:tplc="D616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321A5"/>
    <w:multiLevelType w:val="hybridMultilevel"/>
    <w:tmpl w:val="027488EC"/>
    <w:lvl w:ilvl="0" w:tplc="D616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27"/>
  </w:num>
  <w:num w:numId="4">
    <w:abstractNumId w:val="17"/>
  </w:num>
  <w:num w:numId="5">
    <w:abstractNumId w:val="42"/>
  </w:num>
  <w:num w:numId="6">
    <w:abstractNumId w:val="9"/>
  </w:num>
  <w:num w:numId="7">
    <w:abstractNumId w:val="8"/>
  </w:num>
  <w:num w:numId="8">
    <w:abstractNumId w:val="36"/>
  </w:num>
  <w:num w:numId="9">
    <w:abstractNumId w:val="35"/>
  </w:num>
  <w:num w:numId="10">
    <w:abstractNumId w:val="11"/>
  </w:num>
  <w:num w:numId="11">
    <w:abstractNumId w:val="26"/>
  </w:num>
  <w:num w:numId="12">
    <w:abstractNumId w:val="19"/>
  </w:num>
  <w:num w:numId="13">
    <w:abstractNumId w:val="44"/>
  </w:num>
  <w:num w:numId="14">
    <w:abstractNumId w:val="13"/>
  </w:num>
  <w:num w:numId="15">
    <w:abstractNumId w:val="16"/>
  </w:num>
  <w:num w:numId="16">
    <w:abstractNumId w:val="28"/>
  </w:num>
  <w:num w:numId="17">
    <w:abstractNumId w:val="37"/>
  </w:num>
  <w:num w:numId="18">
    <w:abstractNumId w:val="22"/>
  </w:num>
  <w:num w:numId="19">
    <w:abstractNumId w:val="7"/>
  </w:num>
  <w:num w:numId="20">
    <w:abstractNumId w:val="6"/>
  </w:num>
  <w:num w:numId="21">
    <w:abstractNumId w:val="1"/>
  </w:num>
  <w:num w:numId="22">
    <w:abstractNumId w:val="21"/>
  </w:num>
  <w:num w:numId="23">
    <w:abstractNumId w:val="33"/>
  </w:num>
  <w:num w:numId="24">
    <w:abstractNumId w:val="14"/>
  </w:num>
  <w:num w:numId="25">
    <w:abstractNumId w:val="24"/>
  </w:num>
  <w:num w:numId="26">
    <w:abstractNumId w:val="25"/>
  </w:num>
  <w:num w:numId="27">
    <w:abstractNumId w:val="38"/>
  </w:num>
  <w:num w:numId="28">
    <w:abstractNumId w:val="29"/>
  </w:num>
  <w:num w:numId="29">
    <w:abstractNumId w:val="12"/>
  </w:num>
  <w:num w:numId="30">
    <w:abstractNumId w:val="20"/>
  </w:num>
  <w:num w:numId="31">
    <w:abstractNumId w:val="31"/>
  </w:num>
  <w:num w:numId="32">
    <w:abstractNumId w:val="18"/>
  </w:num>
  <w:num w:numId="33">
    <w:abstractNumId w:val="10"/>
  </w:num>
  <w:num w:numId="34">
    <w:abstractNumId w:val="30"/>
  </w:num>
  <w:num w:numId="35">
    <w:abstractNumId w:val="40"/>
  </w:num>
  <w:num w:numId="36">
    <w:abstractNumId w:val="15"/>
  </w:num>
  <w:num w:numId="37">
    <w:abstractNumId w:val="0"/>
  </w:num>
  <w:num w:numId="38">
    <w:abstractNumId w:val="34"/>
  </w:num>
  <w:num w:numId="39">
    <w:abstractNumId w:val="39"/>
  </w:num>
  <w:num w:numId="40">
    <w:abstractNumId w:val="4"/>
  </w:num>
  <w:num w:numId="41">
    <w:abstractNumId w:val="5"/>
  </w:num>
  <w:num w:numId="42">
    <w:abstractNumId w:val="2"/>
  </w:num>
  <w:num w:numId="43">
    <w:abstractNumId w:val="23"/>
  </w:num>
  <w:num w:numId="44">
    <w:abstractNumId w:val="3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4A"/>
    <w:rsid w:val="00014C8B"/>
    <w:rsid w:val="0001554A"/>
    <w:rsid w:val="00065296"/>
    <w:rsid w:val="000761E1"/>
    <w:rsid w:val="000A6769"/>
    <w:rsid w:val="00113566"/>
    <w:rsid w:val="00117507"/>
    <w:rsid w:val="00151D0A"/>
    <w:rsid w:val="00194710"/>
    <w:rsid w:val="001E3D5B"/>
    <w:rsid w:val="00213607"/>
    <w:rsid w:val="002A69A8"/>
    <w:rsid w:val="002B03F4"/>
    <w:rsid w:val="003A3DF7"/>
    <w:rsid w:val="003C771D"/>
    <w:rsid w:val="003F3BDE"/>
    <w:rsid w:val="00457A42"/>
    <w:rsid w:val="00474102"/>
    <w:rsid w:val="004B7D31"/>
    <w:rsid w:val="004D1A60"/>
    <w:rsid w:val="004F4AB2"/>
    <w:rsid w:val="005164EC"/>
    <w:rsid w:val="00574AF1"/>
    <w:rsid w:val="005757CA"/>
    <w:rsid w:val="005935ED"/>
    <w:rsid w:val="005A0D61"/>
    <w:rsid w:val="005D43BC"/>
    <w:rsid w:val="005E0E4E"/>
    <w:rsid w:val="00625C53"/>
    <w:rsid w:val="00676BA5"/>
    <w:rsid w:val="00677E05"/>
    <w:rsid w:val="00710BC1"/>
    <w:rsid w:val="007C576A"/>
    <w:rsid w:val="008767A1"/>
    <w:rsid w:val="00971FD2"/>
    <w:rsid w:val="009C6C61"/>
    <w:rsid w:val="00A130F7"/>
    <w:rsid w:val="00A6353F"/>
    <w:rsid w:val="00A73862"/>
    <w:rsid w:val="00AA5075"/>
    <w:rsid w:val="00AC13F8"/>
    <w:rsid w:val="00B042CB"/>
    <w:rsid w:val="00B47B83"/>
    <w:rsid w:val="00BE13CE"/>
    <w:rsid w:val="00C02ED6"/>
    <w:rsid w:val="00C55D5E"/>
    <w:rsid w:val="00C82587"/>
    <w:rsid w:val="00D431D3"/>
    <w:rsid w:val="00DC3CD5"/>
    <w:rsid w:val="00DD2CF6"/>
    <w:rsid w:val="00E72ECB"/>
    <w:rsid w:val="00E93DD9"/>
    <w:rsid w:val="00EA264A"/>
    <w:rsid w:val="00F0084E"/>
    <w:rsid w:val="00F24074"/>
    <w:rsid w:val="00F248AE"/>
    <w:rsid w:val="00F44BFD"/>
    <w:rsid w:val="00F71D82"/>
    <w:rsid w:val="00F8555B"/>
    <w:rsid w:val="00F862C6"/>
    <w:rsid w:val="00FD2D23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63C6-D935-4450-96D7-79C1CB7F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B2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AB2"/>
    <w:pPr>
      <w:ind w:left="720"/>
      <w:contextualSpacing/>
    </w:pPr>
  </w:style>
  <w:style w:type="paragraph" w:styleId="a4">
    <w:name w:val="No Spacing"/>
    <w:uiPriority w:val="1"/>
    <w:qFormat/>
    <w:rsid w:val="00C82587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04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5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8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678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9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D94B-456F-4EE9-AF4A-88E7652F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20</Pages>
  <Words>5809</Words>
  <Characters>33115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2017-01-22T10:56:00Z</dcterms:created>
  <dcterms:modified xsi:type="dcterms:W3CDTF">2017-01-27T18:56:00Z</dcterms:modified>
</cp:coreProperties>
</file>