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49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предмета: Алгебра и начала математического анализа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УМК: Алгебра и начала математического анализа, 11 класс, в 2-х ч. Ч. 1 . Учебник для учащихся общеобразовательных организаций (профильный уровень)/ А.Г. Мордкович, П.В. Семенов. – 8-е издание., стер. – М. : Мнемозина, 2014г. 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Ч. 2. Задачник для учащихся общеобразовательных организаций (профильный уровень)/ под ред. А.Г. Мордкович – 8-е издание., стер. – М. : Мнемозина, 2014г. 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обучения: Профильный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урока: </w:t>
      </w:r>
      <w:r w:rsidR="00A65DAD">
        <w:rPr>
          <w:rFonts w:ascii="Times New Roman" w:hAnsi="Times New Roman" w:cs="Times New Roman"/>
          <w:sz w:val="24"/>
          <w:szCs w:val="24"/>
        </w:rPr>
        <w:t>Решение логарифмических уравнений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кол-во часов, отведенное на изучение темы: </w:t>
      </w:r>
      <w:r w:rsidR="00A65DA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5F0ECC" w:rsidRDefault="005F0ECC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</w:t>
      </w:r>
      <w:r w:rsidR="00F759C2">
        <w:rPr>
          <w:rFonts w:ascii="Times New Roman" w:hAnsi="Times New Roman" w:cs="Times New Roman"/>
          <w:sz w:val="24"/>
          <w:szCs w:val="24"/>
        </w:rPr>
        <w:t xml:space="preserve">о урока в системе уроков: </w:t>
      </w:r>
      <w:r w:rsidR="00A65DAD">
        <w:rPr>
          <w:rFonts w:ascii="Times New Roman" w:hAnsi="Times New Roman" w:cs="Times New Roman"/>
          <w:sz w:val="24"/>
          <w:szCs w:val="24"/>
        </w:rPr>
        <w:t>4</w:t>
      </w:r>
      <w:r w:rsidR="00F759C2">
        <w:rPr>
          <w:rFonts w:ascii="Times New Roman" w:hAnsi="Times New Roman" w:cs="Times New Roman"/>
          <w:sz w:val="24"/>
          <w:szCs w:val="24"/>
        </w:rPr>
        <w:t xml:space="preserve"> урок по теме</w:t>
      </w:r>
    </w:p>
    <w:p w:rsidR="00F759C2" w:rsidRDefault="00F759C2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урока: </w:t>
      </w:r>
      <w:r w:rsidR="00A65DAD">
        <w:rPr>
          <w:rFonts w:ascii="Times New Roman" w:hAnsi="Times New Roman" w:cs="Times New Roman"/>
          <w:sz w:val="24"/>
          <w:szCs w:val="24"/>
        </w:rPr>
        <w:t>систематизация методов решения логарифмических уравнений</w:t>
      </w:r>
    </w:p>
    <w:p w:rsidR="00A65DAD" w:rsidRPr="00A65DAD" w:rsidRDefault="00F759C2" w:rsidP="00A65DA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65DAD">
        <w:rPr>
          <w:rFonts w:ascii="Times New Roman" w:hAnsi="Times New Roman" w:cs="Times New Roman"/>
          <w:sz w:val="24"/>
          <w:szCs w:val="24"/>
        </w:rPr>
        <w:t>Задачи урока</w:t>
      </w:r>
      <w:r w:rsidR="00022E1A" w:rsidRPr="00A65DAD">
        <w:rPr>
          <w:rFonts w:ascii="Times New Roman" w:hAnsi="Times New Roman" w:cs="Times New Roman"/>
          <w:sz w:val="24"/>
          <w:szCs w:val="24"/>
        </w:rPr>
        <w:t>:</w:t>
      </w:r>
    </w:p>
    <w:p w:rsidR="003F4077" w:rsidRDefault="00A65DAD" w:rsidP="00A65DAD">
      <w:pPr>
        <w:rPr>
          <w:rFonts w:ascii="Times New Roman" w:hAnsi="Times New Roman" w:cs="Times New Roman"/>
          <w:sz w:val="24"/>
          <w:szCs w:val="24"/>
        </w:rPr>
      </w:pPr>
      <w:r w:rsidRPr="00A65DAD">
        <w:rPr>
          <w:rFonts w:ascii="Times New Roman" w:hAnsi="Times New Roman" w:cs="Times New Roman"/>
          <w:sz w:val="24"/>
          <w:szCs w:val="24"/>
        </w:rPr>
        <w:t>-организовать работу по обобщению и систематизации знаний учащихся по теме «Логарифмические уравнения»</w:t>
      </w:r>
    </w:p>
    <w:p w:rsidR="00A65DAD" w:rsidRPr="00A65DAD" w:rsidRDefault="003F4077" w:rsidP="00A65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5DAD" w:rsidRPr="00A65DAD">
        <w:rPr>
          <w:rFonts w:ascii="Times New Roman" w:hAnsi="Times New Roman" w:cs="Times New Roman"/>
          <w:sz w:val="24"/>
          <w:szCs w:val="24"/>
        </w:rPr>
        <w:t>осмысл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уже известны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65DAD" w:rsidRPr="00A65DAD">
        <w:rPr>
          <w:rFonts w:ascii="Times New Roman" w:hAnsi="Times New Roman" w:cs="Times New Roman"/>
          <w:sz w:val="24"/>
          <w:szCs w:val="24"/>
        </w:rPr>
        <w:t>, выработ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и 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по их применению. Закрепить основные методы решения логарифмических уравнений, предупредить появление типичных ошибок.</w:t>
      </w:r>
    </w:p>
    <w:p w:rsidR="003F4077" w:rsidRDefault="003F4077" w:rsidP="00A65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65DAD" w:rsidRPr="00A65DA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логическо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мышлени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для сознательного</w:t>
      </w:r>
      <w:r>
        <w:rPr>
          <w:rFonts w:ascii="Times New Roman" w:hAnsi="Times New Roman" w:cs="Times New Roman"/>
          <w:sz w:val="24"/>
          <w:szCs w:val="24"/>
        </w:rPr>
        <w:t xml:space="preserve"> восприятия учебного материала.</w:t>
      </w:r>
    </w:p>
    <w:p w:rsidR="00A65DAD" w:rsidRPr="00A65DAD" w:rsidRDefault="003F4077" w:rsidP="00A65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инициализировать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активност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способствовать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положительн</w:t>
      </w:r>
      <w:r>
        <w:rPr>
          <w:rFonts w:ascii="Times New Roman" w:hAnsi="Times New Roman" w:cs="Times New Roman"/>
          <w:sz w:val="24"/>
          <w:szCs w:val="24"/>
        </w:rPr>
        <w:t>ой мотивации</w:t>
      </w:r>
      <w:r w:rsidR="00A65DAD" w:rsidRPr="00A65DAD">
        <w:rPr>
          <w:rFonts w:ascii="Times New Roman" w:hAnsi="Times New Roman" w:cs="Times New Roman"/>
          <w:sz w:val="24"/>
          <w:szCs w:val="24"/>
        </w:rPr>
        <w:t xml:space="preserve"> к изучению предмета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3E46" w:rsidRDefault="00C23E46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результаты:  </w:t>
      </w:r>
      <w:r w:rsidR="003F4077">
        <w:rPr>
          <w:rFonts w:ascii="Times New Roman" w:hAnsi="Times New Roman" w:cs="Times New Roman"/>
          <w:sz w:val="24"/>
          <w:szCs w:val="24"/>
        </w:rPr>
        <w:t xml:space="preserve">научиться </w:t>
      </w:r>
      <w:proofErr w:type="gramStart"/>
      <w:r w:rsidR="003F4077">
        <w:rPr>
          <w:rFonts w:ascii="Times New Roman" w:hAnsi="Times New Roman" w:cs="Times New Roman"/>
          <w:sz w:val="24"/>
          <w:szCs w:val="24"/>
        </w:rPr>
        <w:t>целесообразно</w:t>
      </w:r>
      <w:proofErr w:type="gramEnd"/>
      <w:r w:rsidR="003F4077">
        <w:rPr>
          <w:rFonts w:ascii="Times New Roman" w:hAnsi="Times New Roman" w:cs="Times New Roman"/>
          <w:sz w:val="24"/>
          <w:szCs w:val="24"/>
        </w:rPr>
        <w:t xml:space="preserve"> выбирать способы решения логарифмических уравнений, делать проверку или прикидку результатов.</w:t>
      </w:r>
    </w:p>
    <w:p w:rsidR="00C23E46" w:rsidRDefault="00C23E46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Техническое обеспечение: Компьютер, интерактивная доска,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документкамера</w:t>
      </w:r>
      <w:proofErr w:type="spellEnd"/>
    </w:p>
    <w:p w:rsidR="001029EC" w:rsidRDefault="00C23E46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Дополнительное методическое и дидактическое обеспечение урока: </w:t>
      </w:r>
      <w:r w:rsidR="001029EC">
        <w:rPr>
          <w:rFonts w:ascii="Times New Roman" w:hAnsi="Times New Roman" w:cs="Times New Roman"/>
          <w:sz w:val="24"/>
          <w:szCs w:val="24"/>
        </w:rPr>
        <w:t xml:space="preserve">Официальный информационный портал ЕГЭ: </w:t>
      </w:r>
      <w:hyperlink r:id="rId6" w:history="1"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ege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1029EC" w:rsidRPr="001029EC">
        <w:rPr>
          <w:rFonts w:ascii="Times New Roman" w:hAnsi="Times New Roman" w:cs="Times New Roman"/>
          <w:sz w:val="24"/>
          <w:szCs w:val="24"/>
        </w:rPr>
        <w:t xml:space="preserve">, </w:t>
      </w:r>
      <w:r w:rsidR="001029EC">
        <w:rPr>
          <w:rFonts w:ascii="Times New Roman" w:hAnsi="Times New Roman" w:cs="Times New Roman"/>
          <w:sz w:val="24"/>
          <w:szCs w:val="24"/>
        </w:rPr>
        <w:t xml:space="preserve">Математика </w:t>
      </w:r>
      <w:r w:rsidR="001029E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029EC" w:rsidRPr="001029EC">
        <w:rPr>
          <w:rFonts w:ascii="Times New Roman" w:hAnsi="Times New Roman" w:cs="Times New Roman"/>
          <w:sz w:val="24"/>
          <w:szCs w:val="24"/>
        </w:rPr>
        <w:t>-</w:t>
      </w:r>
      <w:r w:rsidR="001029EC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1029EC" w:rsidRPr="001029EC">
        <w:rPr>
          <w:rFonts w:ascii="Times New Roman" w:hAnsi="Times New Roman" w:cs="Times New Roman"/>
          <w:sz w:val="24"/>
          <w:szCs w:val="24"/>
        </w:rPr>
        <w:t xml:space="preserve"> </w:t>
      </w:r>
      <w:r w:rsidR="001029EC">
        <w:rPr>
          <w:rFonts w:ascii="Times New Roman" w:hAnsi="Times New Roman" w:cs="Times New Roman"/>
          <w:sz w:val="24"/>
          <w:szCs w:val="24"/>
        </w:rPr>
        <w:t>(</w:t>
      </w:r>
      <w:r w:rsidR="00901749">
        <w:rPr>
          <w:rFonts w:ascii="Times New Roman" w:hAnsi="Times New Roman" w:cs="Times New Roman"/>
          <w:sz w:val="24"/>
          <w:szCs w:val="24"/>
        </w:rPr>
        <w:t>занимательная</w:t>
      </w:r>
      <w:r w:rsidR="001029EC">
        <w:rPr>
          <w:rFonts w:ascii="Times New Roman" w:hAnsi="Times New Roman" w:cs="Times New Roman"/>
          <w:sz w:val="24"/>
          <w:szCs w:val="24"/>
        </w:rPr>
        <w:t xml:space="preserve"> математика школьникам): </w:t>
      </w:r>
      <w:hyperlink r:id="rId7" w:history="1"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math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on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line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1029EC" w:rsidRPr="001029EC">
        <w:rPr>
          <w:rFonts w:ascii="Times New Roman" w:hAnsi="Times New Roman" w:cs="Times New Roman"/>
          <w:sz w:val="24"/>
          <w:szCs w:val="24"/>
        </w:rPr>
        <w:t xml:space="preserve"> , </w:t>
      </w:r>
      <w:r w:rsidR="001029EC">
        <w:rPr>
          <w:rFonts w:ascii="Times New Roman" w:hAnsi="Times New Roman" w:cs="Times New Roman"/>
          <w:sz w:val="24"/>
          <w:szCs w:val="24"/>
        </w:rPr>
        <w:t xml:space="preserve">Задачи </w:t>
      </w:r>
      <w:hyperlink r:id="rId8" w:history="1"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problems</w:t>
        </w:r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029EC" w:rsidRPr="00EB3B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1029EC" w:rsidRPr="001029E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1029EC" w:rsidRPr="001029EC">
        <w:rPr>
          <w:rFonts w:ascii="Times New Roman" w:hAnsi="Times New Roman" w:cs="Times New Roman"/>
          <w:sz w:val="24"/>
          <w:szCs w:val="24"/>
        </w:rPr>
        <w:t xml:space="preserve"> </w:t>
      </w:r>
      <w:r w:rsidR="001029EC">
        <w:rPr>
          <w:rFonts w:ascii="Times New Roman" w:hAnsi="Times New Roman" w:cs="Times New Roman"/>
          <w:sz w:val="24"/>
          <w:szCs w:val="24"/>
        </w:rPr>
        <w:t>и т.д.</w:t>
      </w:r>
    </w:p>
    <w:p w:rsidR="000974B6" w:rsidRDefault="001029EC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урока: </w:t>
      </w:r>
      <w:r w:rsidR="00105C62">
        <w:rPr>
          <w:rFonts w:ascii="Times New Roman" w:hAnsi="Times New Roman" w:cs="Times New Roman"/>
          <w:sz w:val="24"/>
          <w:szCs w:val="24"/>
        </w:rPr>
        <w:t>решение логарифмических уравнений функционально-графическим методом, методом потенцирования, методом введения новой переменной.</w:t>
      </w:r>
    </w:p>
    <w:p w:rsidR="000974B6" w:rsidRDefault="000974B6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B6" w:rsidRDefault="000974B6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B6" w:rsidRDefault="000974B6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B6" w:rsidRDefault="000974B6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B6" w:rsidRDefault="000974B6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9EC" w:rsidRDefault="00901749" w:rsidP="006B26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7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урока по теме: </w:t>
      </w:r>
      <w:r w:rsidR="00105C62">
        <w:rPr>
          <w:rFonts w:ascii="Times New Roman" w:hAnsi="Times New Roman" w:cs="Times New Roman"/>
          <w:b/>
          <w:sz w:val="24"/>
          <w:szCs w:val="24"/>
        </w:rPr>
        <w:t>Логарифмические уравнения</w:t>
      </w:r>
    </w:p>
    <w:p w:rsidR="00105C62" w:rsidRPr="00105C62" w:rsidRDefault="00105C62" w:rsidP="006B26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C62">
        <w:rPr>
          <w:rFonts w:ascii="Times New Roman" w:hAnsi="Times New Roman" w:cs="Times New Roman"/>
          <w:sz w:val="24"/>
          <w:szCs w:val="24"/>
        </w:rPr>
        <w:t xml:space="preserve">Ход урока </w:t>
      </w:r>
    </w:p>
    <w:p w:rsidR="00671F5A" w:rsidRPr="00671F5A" w:rsidRDefault="00105C62" w:rsidP="00671F5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F5A">
        <w:rPr>
          <w:rFonts w:ascii="Times New Roman" w:hAnsi="Times New Roman" w:cs="Times New Roman"/>
          <w:sz w:val="24"/>
          <w:szCs w:val="24"/>
        </w:rPr>
        <w:t>Постановка цели, задач урока и мотивации учебной деятельности – 2 мин.</w:t>
      </w:r>
    </w:p>
    <w:p w:rsidR="00105C62" w:rsidRDefault="00671F5A" w:rsidP="00671F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br/>
      </w:r>
      <w:r w:rsidR="00105C62" w:rsidRPr="00671F5A">
        <w:rPr>
          <w:rFonts w:ascii="Times New Roman" w:hAnsi="Times New Roman" w:cs="Times New Roman"/>
          <w:sz w:val="24"/>
          <w:szCs w:val="24"/>
        </w:rPr>
        <w:t>Душой математики является красота и гармония. Я хочу, чтобы вы чувствовали эту красоту, и это чувство помогало вам в изучении такого замечательного предмета, как математика. Ведь сегодня без математики с ее логическим и вычислительным аппаратом невозможно образование современного человека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05C62" w:rsidRPr="00671F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5C62" w:rsidRPr="00671F5A">
        <w:rPr>
          <w:rFonts w:ascii="Times New Roman" w:hAnsi="Times New Roman" w:cs="Times New Roman"/>
          <w:sz w:val="24"/>
          <w:szCs w:val="24"/>
        </w:rPr>
        <w:t xml:space="preserve">О гармонии в математике, о ее красоте говорили очень многие. Об этом говорил и известный геометр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05C62" w:rsidRPr="00671F5A">
        <w:rPr>
          <w:rFonts w:ascii="Times New Roman" w:hAnsi="Times New Roman" w:cs="Times New Roman"/>
          <w:sz w:val="24"/>
          <w:szCs w:val="24"/>
        </w:rPr>
        <w:t xml:space="preserve"> века академик Александр Данилович Александров. Его слова являются эпиграфом нашего урока: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05C62" w:rsidRPr="00671F5A">
        <w:rPr>
          <w:rFonts w:ascii="Times New Roman" w:hAnsi="Times New Roman" w:cs="Times New Roman"/>
          <w:sz w:val="24"/>
          <w:szCs w:val="24"/>
        </w:rPr>
        <w:t>Холодные числа, внешне сухие формулы математики полны внутренней красоты и жара сконцентрированной в них мысли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71F5A" w:rsidRDefault="00671F5A" w:rsidP="00671F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71F5A">
        <w:rPr>
          <w:rFonts w:ascii="Times New Roman" w:hAnsi="Times New Roman" w:cs="Times New Roman"/>
          <w:sz w:val="24"/>
          <w:szCs w:val="24"/>
        </w:rPr>
        <w:t xml:space="preserve">Эти слова </w:t>
      </w:r>
      <w:r>
        <w:rPr>
          <w:rFonts w:ascii="Times New Roman" w:hAnsi="Times New Roman" w:cs="Times New Roman"/>
          <w:sz w:val="24"/>
          <w:szCs w:val="24"/>
        </w:rPr>
        <w:t>можно отнести</w:t>
      </w:r>
      <w:r w:rsidRPr="00671F5A">
        <w:rPr>
          <w:rFonts w:ascii="Times New Roman" w:hAnsi="Times New Roman" w:cs="Times New Roman"/>
          <w:sz w:val="24"/>
          <w:szCs w:val="24"/>
        </w:rPr>
        <w:t xml:space="preserve"> к теме, которую мы с вами </w:t>
      </w:r>
      <w:r>
        <w:rPr>
          <w:rFonts w:ascii="Times New Roman" w:hAnsi="Times New Roman" w:cs="Times New Roman"/>
          <w:sz w:val="24"/>
          <w:szCs w:val="24"/>
        </w:rPr>
        <w:t>изучаем, т. е. к теме «</w:t>
      </w:r>
      <w:r w:rsidRPr="00671F5A">
        <w:rPr>
          <w:rFonts w:ascii="Times New Roman" w:hAnsi="Times New Roman" w:cs="Times New Roman"/>
          <w:sz w:val="24"/>
          <w:szCs w:val="24"/>
        </w:rPr>
        <w:t>Логарифмические уравнения», сегодня мы проводим обобщающий урок,</w:t>
      </w:r>
      <w:r>
        <w:rPr>
          <w:rFonts w:ascii="Times New Roman" w:hAnsi="Times New Roman" w:cs="Times New Roman"/>
          <w:sz w:val="24"/>
          <w:szCs w:val="24"/>
        </w:rPr>
        <w:t xml:space="preserve"> на котором</w:t>
      </w:r>
      <w:r w:rsidRPr="00671F5A">
        <w:rPr>
          <w:rFonts w:ascii="Times New Roman" w:hAnsi="Times New Roman" w:cs="Times New Roman"/>
          <w:sz w:val="24"/>
          <w:szCs w:val="24"/>
        </w:rPr>
        <w:t xml:space="preserve"> повторим логарифмические уравнения и методы их решения, покажем, как мы умеем применять наши знани</w:t>
      </w:r>
      <w:r>
        <w:rPr>
          <w:rFonts w:ascii="Times New Roman" w:hAnsi="Times New Roman" w:cs="Times New Roman"/>
          <w:sz w:val="24"/>
          <w:szCs w:val="24"/>
        </w:rPr>
        <w:t>я при решении различных заданий</w:t>
      </w:r>
      <w:r w:rsidRPr="00671F5A">
        <w:rPr>
          <w:rFonts w:ascii="Times New Roman" w:hAnsi="Times New Roman" w:cs="Times New Roman"/>
          <w:sz w:val="24"/>
          <w:szCs w:val="24"/>
        </w:rPr>
        <w:t>.</w:t>
      </w:r>
    </w:p>
    <w:p w:rsidR="003D2C2D" w:rsidRDefault="003D2C2D" w:rsidP="00671F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71F5A" w:rsidRPr="003D2C2D">
        <w:rPr>
          <w:rFonts w:ascii="Times New Roman" w:hAnsi="Times New Roman" w:cs="Times New Roman"/>
          <w:sz w:val="24"/>
          <w:szCs w:val="24"/>
        </w:rPr>
        <w:t xml:space="preserve"> Фронтальная устная работа с классом: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Что понимают под логарифмическим уравнением?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Что называется корнем уравнения?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Что значит «решить уравнение»?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Какие уравнения называются равносильными?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Что такое потенцирование?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Обязательной ли является в общем случае проверка найденных значений неизвестного по условию уравнения? </w:t>
      </w:r>
    </w:p>
    <w:p w:rsidR="003D2C2D" w:rsidRPr="003D2C2D" w:rsidRDefault="00671F5A" w:rsidP="003D2C2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Какие свойства логарифмов вам известны? </w:t>
      </w:r>
    </w:p>
    <w:p w:rsidR="003D2C2D" w:rsidRPr="003D2C2D" w:rsidRDefault="00671F5A" w:rsidP="003D2C2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C2D">
        <w:rPr>
          <w:rFonts w:ascii="Times New Roman" w:hAnsi="Times New Roman" w:cs="Times New Roman"/>
          <w:sz w:val="24"/>
          <w:szCs w:val="24"/>
        </w:rPr>
        <w:t xml:space="preserve">Диктант с последующей взаимопроверкой (ответы: да – 1, нет - 0) </w:t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2184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75" t="24905" r="8819" b="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D9B" w:rsidRDefault="00473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со слайдами, где систематизируются методы решения уравнений.</w:t>
      </w:r>
    </w:p>
    <w:p w:rsidR="0019235F" w:rsidRPr="0019235F" w:rsidRDefault="0019235F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записей в тетрадях.</w:t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1.</w:t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863" cy="14541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76" t="32703" r="23570" b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63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2.</w:t>
      </w:r>
    </w:p>
    <w:p w:rsidR="003D2C2D" w:rsidRPr="003D2C2D" w:rsidRDefault="003D2C2D" w:rsidP="003D2C2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1550" cy="153773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41" t="37452" r="34794" b="2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5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D" w:rsidRDefault="003D2C2D" w:rsidP="003D2C2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3.</w:t>
      </w:r>
    </w:p>
    <w:p w:rsidR="003D2C2D" w:rsidRDefault="003D2C2D" w:rsidP="003D2C2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3160" cy="17526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24" t="30798" r="30518" b="2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D" w:rsidRDefault="003D2C2D" w:rsidP="003D2C2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4.</w:t>
      </w:r>
    </w:p>
    <w:p w:rsidR="008049F0" w:rsidRPr="0019235F" w:rsidRDefault="00473D9B" w:rsidP="00473D9B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x</m:t>
                </m:r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perscript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  <w:lang w:val="en-US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per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  <w:lang w:val="en-US"/>
                      </w:rPr>
                      <m:t>x</m:t>
                    </m:r>
                  </m:e>
                </m:d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=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 xml:space="preserve">, </m:t>
        </m:r>
      </m:oMath>
      <w:r w:rsidR="0019235F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b&gt;0</w:t>
      </w:r>
    </w:p>
    <w:p w:rsidR="003D2C2D" w:rsidRPr="0019235F" w:rsidRDefault="003D2C2D" w:rsidP="006F4D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0150" cy="7048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00" t="25665" r="21539" b="5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51" w:rsidRPr="0019235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F4D51" w:rsidRPr="006F4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000" cy="285750"/>
            <wp:effectExtent l="19050" t="0" r="0" b="0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00" t="72243" r="22501" b="1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51" w:rsidRPr="0019235F" w:rsidRDefault="006F4D51">
      <w:pPr>
        <w:rPr>
          <w:rFonts w:ascii="Times New Roman" w:hAnsi="Times New Roman" w:cs="Times New Roman"/>
          <w:sz w:val="24"/>
          <w:szCs w:val="24"/>
        </w:rPr>
      </w:pPr>
      <w:r w:rsidRPr="0019235F">
        <w:rPr>
          <w:rFonts w:ascii="Times New Roman" w:hAnsi="Times New Roman" w:cs="Times New Roman"/>
          <w:sz w:val="24"/>
          <w:szCs w:val="24"/>
        </w:rPr>
        <w:br w:type="page"/>
      </w:r>
    </w:p>
    <w:p w:rsidR="006F4D51" w:rsidRPr="0019235F" w:rsidRDefault="006F4D51" w:rsidP="006F4D5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</w:t>
      </w:r>
      <w:r w:rsidRPr="0019235F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6F4D51" w:rsidRPr="006F4D51" w:rsidRDefault="006F4D51" w:rsidP="006F4D5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214" cy="3956050"/>
            <wp:effectExtent l="19050" t="0" r="92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58" t="18633" r="47943" b="1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6" cy="39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D" w:rsidRPr="0019235F" w:rsidRDefault="0019235F" w:rsidP="003D2C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предлагается устная работа:</w:t>
      </w:r>
    </w:p>
    <w:p w:rsidR="006F4D51" w:rsidRDefault="006F4D51" w:rsidP="006F4D5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79775" cy="16446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248" t="12167" r="28576" b="3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C2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D58CF" w:rsidRPr="002D58CF" w:rsidRDefault="002D58CF" w:rsidP="006F4D51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x=6-x</m:t>
            </m:r>
          </m:e>
        </m:func>
      </m:oMath>
      <w:r w:rsidRPr="002D58CF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>
        <w:rPr>
          <w:rFonts w:ascii="Times New Roman" w:eastAsiaTheme="minorEastAsia" w:hAnsi="Times New Roman" w:cs="Times New Roman"/>
          <w:sz w:val="24"/>
          <w:szCs w:val="24"/>
        </w:rPr>
        <w:t>?)</w:t>
      </w:r>
    </w:p>
    <w:p w:rsidR="002D58CF" w:rsidRPr="002D58CF" w:rsidRDefault="002D58CF" w:rsidP="006F4D5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58CF" w:rsidRDefault="002D5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Отметим, что кроме приведенных методов решения логарифмических уравнений, в некоторых случаях целесообразно использовать функционально-графический метод, основанный на использовании графических иллюстраций или каких-либо свойств функций. </w:t>
      </w:r>
    </w:p>
    <w:p w:rsidR="002D58CF" w:rsidRDefault="002D5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логарифмическая функция в левой части уравнения возрастает,  а линейная функция в правой части уравнения – убывает, то</w:t>
      </w:r>
      <w:r w:rsidRPr="002D5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заданно уравнение имеет только один корень, который легко находится путем подбора: х=5.</w:t>
      </w:r>
    </w:p>
    <w:p w:rsidR="00602388" w:rsidRDefault="00602388">
      <w:pPr>
        <w:rPr>
          <w:rFonts w:ascii="Times New Roman" w:hAnsi="Times New Roman" w:cs="Times New Roman"/>
          <w:sz w:val="24"/>
          <w:szCs w:val="24"/>
        </w:rPr>
      </w:pPr>
    </w:p>
    <w:p w:rsidR="00602388" w:rsidRDefault="002D58C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 учащихся</w:t>
      </w:r>
      <w:r w:rsidR="00BE33DC">
        <w:rPr>
          <w:rFonts w:ascii="Times New Roman" w:hAnsi="Times New Roman" w:cs="Times New Roman"/>
          <w:sz w:val="24"/>
          <w:szCs w:val="24"/>
        </w:rPr>
        <w:t xml:space="preserve">, с </w:t>
      </w:r>
      <w:proofErr w:type="gramStart"/>
      <w:r w:rsidR="00BE33DC">
        <w:rPr>
          <w:rFonts w:ascii="Times New Roman" w:hAnsi="Times New Roman" w:cs="Times New Roman"/>
          <w:sz w:val="24"/>
          <w:szCs w:val="24"/>
        </w:rPr>
        <w:t>предварительным</w:t>
      </w:r>
      <w:proofErr w:type="gramEnd"/>
      <w:r w:rsidR="00BE3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3DC">
        <w:rPr>
          <w:rFonts w:ascii="Times New Roman" w:hAnsi="Times New Roman" w:cs="Times New Roman"/>
          <w:sz w:val="24"/>
          <w:szCs w:val="24"/>
        </w:rPr>
        <w:t>ананлизом</w:t>
      </w:r>
      <w:proofErr w:type="spellEnd"/>
      <w:r w:rsidR="00BE33DC">
        <w:rPr>
          <w:rFonts w:ascii="Times New Roman" w:hAnsi="Times New Roman" w:cs="Times New Roman"/>
          <w:sz w:val="24"/>
          <w:szCs w:val="24"/>
        </w:rPr>
        <w:t xml:space="preserve"> выбора метода решения уравнения и с последующей проверкой через документ-камеру уравнений, которые вызовут затруднения учащихся (если таковые будут)</w:t>
      </w:r>
    </w:p>
    <w:p w:rsidR="00BE33DC" w:rsidRDefault="006023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16400" cy="1974850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21" t="27189" r="16301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Подводится итог урока:</w:t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 xml:space="preserve">Ученики, получив специальный лист, отвечают на вопросы (да, нет, не совсем): </w:t>
      </w:r>
    </w:p>
    <w:p w:rsidR="00BE33DC" w:rsidRDefault="0023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Я знаю, как выбрать</w:t>
      </w:r>
      <w:r w:rsidR="00BE33DC" w:rsidRPr="00BE33DC">
        <w:rPr>
          <w:rFonts w:ascii="Times New Roman" w:hAnsi="Times New Roman" w:cs="Times New Roman"/>
          <w:sz w:val="24"/>
          <w:szCs w:val="24"/>
        </w:rPr>
        <w:t xml:space="preserve"> метод решения ло</w:t>
      </w:r>
      <w:r>
        <w:rPr>
          <w:rFonts w:ascii="Times New Roman" w:hAnsi="Times New Roman" w:cs="Times New Roman"/>
          <w:sz w:val="24"/>
          <w:szCs w:val="24"/>
        </w:rPr>
        <w:t xml:space="preserve">гарифмического уравнения </w:t>
      </w:r>
      <w:r w:rsidR="00BE33DC" w:rsidRPr="00BE33DC">
        <w:rPr>
          <w:rFonts w:ascii="Times New Roman" w:hAnsi="Times New Roman" w:cs="Times New Roman"/>
          <w:sz w:val="24"/>
          <w:szCs w:val="24"/>
        </w:rPr>
        <w:t xml:space="preserve">_________________ </w:t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>2. Я могу решать различные логарифмические уравнения __________________</w:t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 xml:space="preserve"> 3. Я знаю, когда необходимо исследовать область допустимых значений переменной в логарифмических уравнениях ____________________</w:t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 xml:space="preserve"> 4. Я усвои</w:t>
      </w:r>
      <w:proofErr w:type="gramStart"/>
      <w:r w:rsidRPr="00BE33DC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BE33DC">
        <w:rPr>
          <w:rFonts w:ascii="Times New Roman" w:hAnsi="Times New Roman" w:cs="Times New Roman"/>
          <w:sz w:val="24"/>
          <w:szCs w:val="24"/>
        </w:rPr>
        <w:t xml:space="preserve">а), когда необходимо применять функциональный (графический) метод решения логарифмических уравнений ______________________ </w:t>
      </w:r>
    </w:p>
    <w:p w:rsidR="00BE33DC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 xml:space="preserve">5. Я ставлю себе за работу на уроке </w:t>
      </w:r>
      <w:r>
        <w:rPr>
          <w:rFonts w:ascii="Times New Roman" w:hAnsi="Times New Roman" w:cs="Times New Roman"/>
          <w:sz w:val="24"/>
          <w:szCs w:val="24"/>
        </w:rPr>
        <w:t>оценку</w:t>
      </w:r>
      <w:r w:rsidRPr="00BE33DC">
        <w:rPr>
          <w:rFonts w:ascii="Times New Roman" w:hAnsi="Times New Roman" w:cs="Times New Roman"/>
          <w:sz w:val="24"/>
          <w:szCs w:val="24"/>
        </w:rPr>
        <w:t xml:space="preserve"> «______________» </w:t>
      </w:r>
    </w:p>
    <w:p w:rsidR="00230CFB" w:rsidRDefault="00BE33DC">
      <w:pPr>
        <w:rPr>
          <w:rFonts w:ascii="Times New Roman" w:hAnsi="Times New Roman" w:cs="Times New Roman"/>
          <w:sz w:val="24"/>
          <w:szCs w:val="24"/>
        </w:rPr>
      </w:pPr>
      <w:r w:rsidRPr="00BE33DC">
        <w:rPr>
          <w:rFonts w:ascii="Times New Roman" w:hAnsi="Times New Roman" w:cs="Times New Roman"/>
          <w:sz w:val="24"/>
          <w:szCs w:val="24"/>
        </w:rPr>
        <w:t>Фамилия, имя ________________________________</w:t>
      </w:r>
      <w:r w:rsidR="00230C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CFB" w:rsidRDefault="0023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предлагается на карточке с программируемым ответом:</w:t>
      </w:r>
    </w:p>
    <w:p w:rsidR="00C45E5B" w:rsidRDefault="00230CFB" w:rsidP="00230C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13386" cy="2921000"/>
            <wp:effectExtent l="19050" t="0" r="6114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303" t="15971" r="23143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43" cy="29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51" w:rsidRPr="00BE33DC">
        <w:rPr>
          <w:rFonts w:ascii="Times New Roman" w:hAnsi="Times New Roman" w:cs="Times New Roman"/>
          <w:i/>
          <w:sz w:val="24"/>
          <w:szCs w:val="24"/>
        </w:rPr>
        <w:br w:type="page"/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При подготовке данного урока были использованы разработки и материалы</w:t>
      </w:r>
    </w:p>
    <w:p w:rsidR="00230CFB" w:rsidRDefault="00230CFB" w:rsidP="0023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Pr="00230CFB">
        <w:rPr>
          <w:rFonts w:ascii="Times New Roman" w:hAnsi="Times New Roman" w:cs="Times New Roman"/>
          <w:sz w:val="24"/>
          <w:szCs w:val="24"/>
        </w:rPr>
        <w:t>учител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30CFB">
        <w:rPr>
          <w:rFonts w:ascii="Times New Roman" w:hAnsi="Times New Roman" w:cs="Times New Roman"/>
          <w:sz w:val="24"/>
          <w:szCs w:val="24"/>
        </w:rPr>
        <w:t xml:space="preserve"> математики высшей категории, кандидат</w:t>
      </w:r>
      <w:r w:rsidR="00C45E5B">
        <w:rPr>
          <w:rFonts w:ascii="Times New Roman" w:hAnsi="Times New Roman" w:cs="Times New Roman"/>
          <w:sz w:val="24"/>
          <w:szCs w:val="24"/>
        </w:rPr>
        <w:t>а</w:t>
      </w:r>
      <w:r w:rsidRPr="00230CFB">
        <w:rPr>
          <w:rFonts w:ascii="Times New Roman" w:hAnsi="Times New Roman" w:cs="Times New Roman"/>
          <w:sz w:val="24"/>
          <w:szCs w:val="24"/>
        </w:rPr>
        <w:t xml:space="preserve"> физико-математических наук ГУО «Гродненская городская гимназия»</w:t>
      </w:r>
      <w:r w:rsidR="00C45E5B" w:rsidRPr="00C45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E5B" w:rsidRPr="00230CFB">
        <w:rPr>
          <w:rFonts w:ascii="Times New Roman" w:hAnsi="Times New Roman" w:cs="Times New Roman"/>
          <w:sz w:val="24"/>
          <w:szCs w:val="24"/>
        </w:rPr>
        <w:t>Корлюков</w:t>
      </w:r>
      <w:r w:rsidR="00C45E5B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C45E5B" w:rsidRPr="00C45E5B">
        <w:rPr>
          <w:rFonts w:ascii="Times New Roman" w:hAnsi="Times New Roman" w:cs="Times New Roman"/>
          <w:sz w:val="24"/>
          <w:szCs w:val="24"/>
        </w:rPr>
        <w:t xml:space="preserve"> </w:t>
      </w:r>
      <w:r w:rsidR="00C45E5B" w:rsidRPr="00230CFB">
        <w:rPr>
          <w:rFonts w:ascii="Times New Roman" w:hAnsi="Times New Roman" w:cs="Times New Roman"/>
          <w:sz w:val="24"/>
          <w:szCs w:val="24"/>
        </w:rPr>
        <w:t>И. А.,</w:t>
      </w:r>
    </w:p>
    <w:p w:rsidR="00230CFB" w:rsidRDefault="00230CFB" w:rsidP="00C45E5B">
      <w:pPr>
        <w:pStyle w:val="20"/>
        <w:keepNext/>
        <w:keepLines/>
        <w:spacing w:after="282" w:line="530" w:lineRule="exact"/>
        <w:jc w:val="left"/>
        <w:rPr>
          <w:b w:val="0"/>
          <w:sz w:val="24"/>
          <w:szCs w:val="24"/>
        </w:rPr>
      </w:pPr>
      <w:r w:rsidRPr="00C45E5B">
        <w:rPr>
          <w:b w:val="0"/>
          <w:sz w:val="24"/>
          <w:szCs w:val="24"/>
        </w:rPr>
        <w:t xml:space="preserve">учителя математики </w:t>
      </w:r>
      <w:r w:rsidR="00C45E5B" w:rsidRPr="00C45E5B">
        <w:rPr>
          <w:b w:val="0"/>
          <w:sz w:val="24"/>
          <w:szCs w:val="24"/>
        </w:rPr>
        <w:t>МБОУ «</w:t>
      </w:r>
      <w:proofErr w:type="spellStart"/>
      <w:r w:rsidR="00C45E5B" w:rsidRPr="00C45E5B">
        <w:rPr>
          <w:b w:val="0"/>
          <w:sz w:val="24"/>
          <w:szCs w:val="24"/>
        </w:rPr>
        <w:t>Черемшанская</w:t>
      </w:r>
      <w:proofErr w:type="spellEnd"/>
      <w:r w:rsidR="00C45E5B" w:rsidRPr="00C45E5B">
        <w:rPr>
          <w:b w:val="0"/>
          <w:sz w:val="24"/>
          <w:szCs w:val="24"/>
        </w:rPr>
        <w:t xml:space="preserve"> СОШ №1»</w:t>
      </w:r>
      <w:r w:rsidR="00C45E5B">
        <w:rPr>
          <w:b w:val="0"/>
          <w:sz w:val="24"/>
          <w:szCs w:val="24"/>
        </w:rPr>
        <w:t xml:space="preserve"> </w:t>
      </w:r>
      <w:r w:rsidRPr="00C45E5B">
        <w:rPr>
          <w:b w:val="0"/>
          <w:sz w:val="24"/>
          <w:szCs w:val="24"/>
        </w:rPr>
        <w:t xml:space="preserve"> Макаровой Ю</w:t>
      </w:r>
      <w:r w:rsidR="00C45E5B">
        <w:rPr>
          <w:b w:val="0"/>
          <w:sz w:val="24"/>
          <w:szCs w:val="24"/>
        </w:rPr>
        <w:t>.</w:t>
      </w:r>
      <w:r w:rsidRPr="00C45E5B">
        <w:rPr>
          <w:b w:val="0"/>
          <w:sz w:val="24"/>
          <w:szCs w:val="24"/>
        </w:rPr>
        <w:t>А</w:t>
      </w:r>
      <w:r w:rsidR="00C45E5B">
        <w:rPr>
          <w:b w:val="0"/>
          <w:sz w:val="24"/>
          <w:szCs w:val="24"/>
        </w:rPr>
        <w:t>.</w:t>
      </w:r>
    </w:p>
    <w:p w:rsidR="00C45E5B" w:rsidRPr="00C45E5B" w:rsidRDefault="00C45E5B" w:rsidP="00C45E5B">
      <w:pPr>
        <w:pStyle w:val="20"/>
        <w:keepNext/>
        <w:keepLines/>
        <w:spacing w:after="282" w:line="530" w:lineRule="exact"/>
        <w:jc w:val="left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дидактические материалы Ершовой А.П., </w:t>
      </w:r>
      <w:proofErr w:type="spellStart"/>
      <w:r>
        <w:rPr>
          <w:b w:val="0"/>
          <w:sz w:val="24"/>
          <w:szCs w:val="24"/>
        </w:rPr>
        <w:t>Голобородько</w:t>
      </w:r>
      <w:proofErr w:type="spellEnd"/>
      <w:r>
        <w:rPr>
          <w:b w:val="0"/>
          <w:sz w:val="24"/>
          <w:szCs w:val="24"/>
        </w:rPr>
        <w:t xml:space="preserve"> В.В.</w:t>
      </w:r>
    </w:p>
    <w:sectPr w:rsidR="00C45E5B" w:rsidRPr="00C45E5B" w:rsidSect="00337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55D4"/>
    <w:multiLevelType w:val="hybridMultilevel"/>
    <w:tmpl w:val="B606B1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07247"/>
    <w:multiLevelType w:val="hybridMultilevel"/>
    <w:tmpl w:val="FDDEB584"/>
    <w:lvl w:ilvl="0" w:tplc="F99EEA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E5096"/>
    <w:multiLevelType w:val="hybridMultilevel"/>
    <w:tmpl w:val="0270DA7E"/>
    <w:lvl w:ilvl="0" w:tplc="C7B85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C3CD7"/>
    <w:multiLevelType w:val="hybridMultilevel"/>
    <w:tmpl w:val="1556E3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54E70"/>
    <w:multiLevelType w:val="hybridMultilevel"/>
    <w:tmpl w:val="D5862D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D87E97"/>
    <w:multiLevelType w:val="hybridMultilevel"/>
    <w:tmpl w:val="5DDC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F0ECC"/>
    <w:rsid w:val="00012D1D"/>
    <w:rsid w:val="00022E1A"/>
    <w:rsid w:val="000974B6"/>
    <w:rsid w:val="001029EC"/>
    <w:rsid w:val="00105C62"/>
    <w:rsid w:val="00187652"/>
    <w:rsid w:val="0019235F"/>
    <w:rsid w:val="00192AA6"/>
    <w:rsid w:val="00230CFB"/>
    <w:rsid w:val="002D58CF"/>
    <w:rsid w:val="00321355"/>
    <w:rsid w:val="00337C49"/>
    <w:rsid w:val="003C22B3"/>
    <w:rsid w:val="003D2C2D"/>
    <w:rsid w:val="003F4077"/>
    <w:rsid w:val="0042485E"/>
    <w:rsid w:val="00473D9B"/>
    <w:rsid w:val="004F16B0"/>
    <w:rsid w:val="005B444F"/>
    <w:rsid w:val="005F0ECC"/>
    <w:rsid w:val="00602388"/>
    <w:rsid w:val="00671F5A"/>
    <w:rsid w:val="006B26A6"/>
    <w:rsid w:val="006F4D51"/>
    <w:rsid w:val="008049F0"/>
    <w:rsid w:val="008829AC"/>
    <w:rsid w:val="008F6611"/>
    <w:rsid w:val="00901749"/>
    <w:rsid w:val="0098082A"/>
    <w:rsid w:val="00A65DAD"/>
    <w:rsid w:val="00A92CB9"/>
    <w:rsid w:val="00BE33DC"/>
    <w:rsid w:val="00C23E46"/>
    <w:rsid w:val="00C45E5B"/>
    <w:rsid w:val="00E22E3B"/>
    <w:rsid w:val="00F75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29E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017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6B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8049F0"/>
    <w:rPr>
      <w:color w:val="808080"/>
    </w:rPr>
  </w:style>
  <w:style w:type="character" w:customStyle="1" w:styleId="2">
    <w:name w:val="Заголовок №2_"/>
    <w:link w:val="20"/>
    <w:rsid w:val="00230CFB"/>
    <w:rPr>
      <w:rFonts w:ascii="Times New Roman" w:hAnsi="Times New Roman" w:cs="Times New Roman"/>
      <w:b/>
      <w:bCs/>
      <w:sz w:val="53"/>
      <w:szCs w:val="53"/>
      <w:shd w:val="clear" w:color="auto" w:fill="FFFFFF"/>
    </w:rPr>
  </w:style>
  <w:style w:type="paragraph" w:customStyle="1" w:styleId="20">
    <w:name w:val="Заголовок №2"/>
    <w:basedOn w:val="a"/>
    <w:link w:val="2"/>
    <w:rsid w:val="00230CFB"/>
    <w:pPr>
      <w:shd w:val="clear" w:color="auto" w:fill="FFFFFF"/>
      <w:spacing w:after="540" w:line="240" w:lineRule="atLeast"/>
      <w:jc w:val="center"/>
      <w:outlineLvl w:val="1"/>
    </w:pPr>
    <w:rPr>
      <w:rFonts w:ascii="Times New Roman" w:hAnsi="Times New Roman" w:cs="Times New Roman"/>
      <w:b/>
      <w:bCs/>
      <w:sz w:val="53"/>
      <w:szCs w:val="5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8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blems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ath-on-line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www.ege.edu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CC703-9BA2-43E7-97EA-7F066528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Lyceum4</Company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dcterms:created xsi:type="dcterms:W3CDTF">2016-10-02T13:43:00Z</dcterms:created>
  <dcterms:modified xsi:type="dcterms:W3CDTF">2016-10-02T16:06:00Z</dcterms:modified>
</cp:coreProperties>
</file>