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D1C" w:rsidRPr="00C36319" w:rsidRDefault="008A4553" w:rsidP="00AE0636">
      <w:pPr>
        <w:spacing w:after="150" w:line="240" w:lineRule="auto"/>
        <w:ind w:firstLine="708"/>
        <w:rPr>
          <w:rFonts w:ascii="Times New Roman" w:hAnsi="Times New Roman" w:cs="Times New Roman"/>
          <w:b/>
          <w:i/>
          <w:sz w:val="24"/>
          <w:szCs w:val="24"/>
        </w:rPr>
      </w:pPr>
      <w:r>
        <w:rPr>
          <w:rFonts w:ascii="Times New Roman" w:eastAsia="Times New Roman" w:hAnsi="Times New Roman" w:cs="Times New Roman"/>
          <w:b/>
          <w:bCs/>
          <w:color w:val="FF0000"/>
          <w:sz w:val="24"/>
          <w:szCs w:val="24"/>
          <w:lang w:eastAsia="ru-RU"/>
        </w:rPr>
        <w:t xml:space="preserve">                                                   </w:t>
      </w:r>
      <w:r w:rsidR="00C36319" w:rsidRPr="00522FAD">
        <w:rPr>
          <w:rFonts w:ascii="Times New Roman" w:eastAsia="Times New Roman" w:hAnsi="Times New Roman" w:cs="Times New Roman"/>
          <w:b/>
          <w:bCs/>
          <w:sz w:val="24"/>
          <w:szCs w:val="24"/>
          <w:lang w:eastAsia="ru-RU"/>
        </w:rPr>
        <w:t>Лекционный материал</w:t>
      </w:r>
      <w:r w:rsidRPr="00522FAD">
        <w:rPr>
          <w:rFonts w:ascii="Times New Roman" w:eastAsia="Times New Roman" w:hAnsi="Times New Roman" w:cs="Times New Roman"/>
          <w:b/>
          <w:bCs/>
          <w:sz w:val="24"/>
          <w:szCs w:val="24"/>
          <w:lang w:eastAsia="ru-RU"/>
        </w:rPr>
        <w:br/>
      </w:r>
      <w:r w:rsidR="00C36319" w:rsidRPr="00522FAD">
        <w:rPr>
          <w:rFonts w:ascii="Times New Roman" w:eastAsia="Times New Roman" w:hAnsi="Times New Roman" w:cs="Times New Roman"/>
          <w:b/>
          <w:bCs/>
          <w:sz w:val="24"/>
          <w:szCs w:val="24"/>
          <w:lang w:eastAsia="ru-RU"/>
        </w:rPr>
        <w:t xml:space="preserve">Тема: </w:t>
      </w:r>
      <w:r w:rsidR="00C36319" w:rsidRPr="00522FAD">
        <w:rPr>
          <w:rFonts w:ascii="Times New Roman" w:eastAsia="Times New Roman" w:hAnsi="Times New Roman" w:cs="Times New Roman"/>
          <w:sz w:val="24"/>
          <w:szCs w:val="24"/>
          <w:lang w:eastAsia="ru-RU"/>
        </w:rPr>
        <w:t>Дисциплина труда и трудовой р</w:t>
      </w:r>
      <w:r w:rsidR="00C36319">
        <w:rPr>
          <w:rFonts w:ascii="Times New Roman" w:eastAsia="Times New Roman" w:hAnsi="Times New Roman" w:cs="Times New Roman"/>
          <w:sz w:val="24"/>
          <w:szCs w:val="24"/>
          <w:lang w:eastAsia="ru-RU"/>
        </w:rPr>
        <w:t>аспорядок</w:t>
      </w:r>
      <w:r>
        <w:rPr>
          <w:rFonts w:ascii="Times New Roman" w:eastAsia="Times New Roman" w:hAnsi="Times New Roman" w:cs="Times New Roman"/>
          <w:sz w:val="24"/>
          <w:szCs w:val="24"/>
          <w:lang w:eastAsia="ru-RU"/>
        </w:rPr>
        <w:br/>
      </w:r>
      <w:r w:rsidR="00C36319" w:rsidRPr="00C36319">
        <w:rPr>
          <w:rFonts w:ascii="Times New Roman" w:hAnsi="Times New Roman" w:cs="Times New Roman"/>
          <w:sz w:val="24"/>
          <w:szCs w:val="24"/>
        </w:rPr>
        <w:t>Цель: сформировать представление</w:t>
      </w:r>
      <w:r w:rsidR="00C36319" w:rsidRPr="00C36319">
        <w:rPr>
          <w:rFonts w:ascii="Times New Roman" w:eastAsia="Times New Roman" w:hAnsi="Times New Roman" w:cs="Times New Roman"/>
          <w:b/>
          <w:bCs/>
          <w:sz w:val="24"/>
          <w:szCs w:val="24"/>
          <w:lang w:eastAsia="ru-RU"/>
        </w:rPr>
        <w:t xml:space="preserve"> </w:t>
      </w:r>
      <w:r w:rsidR="00C36319" w:rsidRPr="00C36319">
        <w:rPr>
          <w:rFonts w:ascii="Times New Roman" w:eastAsia="Times New Roman" w:hAnsi="Times New Roman" w:cs="Times New Roman"/>
          <w:bCs/>
          <w:sz w:val="24"/>
          <w:szCs w:val="24"/>
          <w:lang w:eastAsia="ru-RU"/>
        </w:rPr>
        <w:t>о трудовом распорядке и дисциплине труда</w:t>
      </w:r>
      <w:r w:rsidR="00C36319" w:rsidRPr="00C36319">
        <w:rPr>
          <w:rFonts w:ascii="Times New Roman" w:hAnsi="Times New Roman" w:cs="Times New Roman"/>
          <w:sz w:val="24"/>
          <w:szCs w:val="24"/>
        </w:rPr>
        <w:t>.</w:t>
      </w:r>
      <w:r>
        <w:rPr>
          <w:rFonts w:ascii="Times New Roman" w:hAnsi="Times New Roman" w:cs="Times New Roman"/>
          <w:sz w:val="24"/>
          <w:szCs w:val="24"/>
        </w:rPr>
        <w:br/>
      </w:r>
      <w:r w:rsidR="00C36319" w:rsidRPr="00C36319">
        <w:rPr>
          <w:rFonts w:ascii="Times New Roman" w:hAnsi="Times New Roman" w:cs="Times New Roman"/>
          <w:sz w:val="24"/>
          <w:szCs w:val="24"/>
        </w:rPr>
        <w:t xml:space="preserve">Задачи: 1. Познакомиться с содержанием норм трудового права, регулирующих </w:t>
      </w:r>
      <w:r w:rsidR="00522FAD">
        <w:rPr>
          <w:rFonts w:ascii="Times New Roman" w:hAnsi="Times New Roman" w:cs="Times New Roman"/>
          <w:sz w:val="24"/>
          <w:szCs w:val="24"/>
        </w:rPr>
        <w:t>такие</w:t>
      </w:r>
      <w:r w:rsidR="00C36319" w:rsidRPr="00C36319">
        <w:rPr>
          <w:rFonts w:ascii="Times New Roman" w:hAnsi="Times New Roman" w:cs="Times New Roman"/>
          <w:sz w:val="24"/>
          <w:szCs w:val="24"/>
        </w:rPr>
        <w:t xml:space="preserve"> правоотношения.</w:t>
      </w:r>
      <w:r>
        <w:rPr>
          <w:rFonts w:ascii="Times New Roman" w:hAnsi="Times New Roman" w:cs="Times New Roman"/>
          <w:sz w:val="24"/>
          <w:szCs w:val="24"/>
        </w:rPr>
        <w:br/>
      </w:r>
      <w:r w:rsidR="00C36319" w:rsidRPr="00C36319">
        <w:rPr>
          <w:rFonts w:ascii="Times New Roman" w:hAnsi="Times New Roman" w:cs="Times New Roman"/>
          <w:sz w:val="24"/>
          <w:szCs w:val="24"/>
        </w:rPr>
        <w:tab/>
        <w:t xml:space="preserve">  2. Ответить на контрольные вопросы.</w:t>
      </w:r>
      <w:r>
        <w:rPr>
          <w:rFonts w:ascii="Times New Roman" w:hAnsi="Times New Roman" w:cs="Times New Roman"/>
          <w:sz w:val="24"/>
          <w:szCs w:val="24"/>
        </w:rPr>
        <w:br/>
      </w:r>
      <w:r w:rsidR="00C36319" w:rsidRPr="00C36319">
        <w:rPr>
          <w:rFonts w:ascii="Times New Roman" w:hAnsi="Times New Roman" w:cs="Times New Roman"/>
          <w:sz w:val="24"/>
          <w:szCs w:val="24"/>
        </w:rPr>
        <w:t xml:space="preserve">  </w:t>
      </w:r>
      <w:r w:rsidR="00C36319" w:rsidRPr="00C36319">
        <w:rPr>
          <w:rFonts w:ascii="Times New Roman" w:hAnsi="Times New Roman" w:cs="Times New Roman"/>
          <w:sz w:val="24"/>
          <w:szCs w:val="24"/>
        </w:rPr>
        <w:tab/>
        <w:t xml:space="preserve">  3. Сделать необходимые записи в тетради.</w:t>
      </w:r>
      <w:r w:rsidR="00AE0636">
        <w:rPr>
          <w:rFonts w:ascii="Times New Roman" w:hAnsi="Times New Roman" w:cs="Times New Roman"/>
          <w:sz w:val="24"/>
          <w:szCs w:val="24"/>
        </w:rPr>
        <w:br/>
        <w:t xml:space="preserve">              4. Решить ситуационные задачи по теме.</w:t>
      </w:r>
      <w:r>
        <w:rPr>
          <w:rFonts w:ascii="Times New Roman" w:hAnsi="Times New Roman" w:cs="Times New Roman"/>
          <w:sz w:val="24"/>
          <w:szCs w:val="24"/>
        </w:rPr>
        <w:br/>
      </w:r>
      <w:r w:rsidR="00C36319" w:rsidRPr="00C36319">
        <w:rPr>
          <w:rFonts w:ascii="Times New Roman" w:eastAsia="Times New Roman" w:hAnsi="Times New Roman" w:cs="Times New Roman"/>
          <w:b/>
          <w:bCs/>
          <w:sz w:val="24"/>
          <w:szCs w:val="24"/>
          <w:lang w:eastAsia="ru-RU"/>
        </w:rPr>
        <w:t>1. Понятие и значение дисциплины труда и методы ее обеспечения</w:t>
      </w:r>
      <w:r>
        <w:rPr>
          <w:rFonts w:ascii="Times New Roman" w:eastAsia="Times New Roman" w:hAnsi="Times New Roman" w:cs="Times New Roman"/>
          <w:b/>
          <w:bCs/>
          <w:sz w:val="24"/>
          <w:szCs w:val="24"/>
          <w:lang w:eastAsia="ru-RU"/>
        </w:rPr>
        <w:br/>
      </w:r>
      <w:r w:rsidR="00C36319" w:rsidRPr="00C36319">
        <w:rPr>
          <w:rFonts w:ascii="Times New Roman" w:eastAsia="Times New Roman" w:hAnsi="Times New Roman" w:cs="Times New Roman"/>
          <w:sz w:val="24"/>
          <w:szCs w:val="24"/>
          <w:lang w:eastAsia="ru-RU"/>
        </w:rPr>
        <w:t>Дисциплиной труда называется установленный в данной общественной организации труда порядок поведения в совместном труде и ответственность за его нарушение.</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xml:space="preserve">При заключении трудового договора работник знает, что он в процессе труда обязан подчиняться единоначальнику в организации все время действия его трудового договора. </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Дисциплина труда, указывает ст. 189 Кодекса, – это обязательное для всех работников подчинение правилам поведения, определенным в соответствии с Кодексом, иными законами, коллективным договором, соглашениями, трудовым договором, локальными нормативными актами организации. Работодатель же в соответствии с указанным законодательством обязан создавать условия, необходимые для соблюдения работниками дисциплины труда.</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Трудовой распорядок организации определяется правилами внутреннего трудового распорядка, регламентирующими в соответствии с трудовым законодательством порядок приема и увольнения работников, основные права, обязанности и ответственность сторон трудового договора, режим работы, время отдыха, меры поощрения работников и взыскания, а также иные вопросы регулирования трудовых отношений в организации (ст. 189 ТК).</w:t>
      </w:r>
      <w:r w:rsidR="00C36319">
        <w:rPr>
          <w:rFonts w:ascii="Times New Roman" w:eastAsia="Times New Roman" w:hAnsi="Times New Roman" w:cs="Times New Roman"/>
          <w:sz w:val="24"/>
          <w:szCs w:val="24"/>
          <w:lang w:eastAsia="ru-RU"/>
        </w:rPr>
        <w:br/>
      </w:r>
      <w:proofErr w:type="gramStart"/>
      <w:r w:rsidR="00C36319" w:rsidRPr="00C36319">
        <w:rPr>
          <w:rFonts w:ascii="Times New Roman" w:eastAsia="Times New Roman" w:hAnsi="Times New Roman" w:cs="Times New Roman"/>
          <w:sz w:val="24"/>
          <w:szCs w:val="24"/>
          <w:lang w:eastAsia="ru-RU"/>
        </w:rPr>
        <w:t>Значение дисциплины труда заключается в том, что она:</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способствует достижению высокого качества результатов труда каждого работника и всей организации;</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позволяет работнику трудиться с полной отдачей, проявлять инициативу, новаторство в труде;</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повышает эффективность и производительность труда каждого работника;</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способствует охране здоровья во время трудовой деятельности, охране труда каждого работника и всего трудового коллектива;</w:t>
      </w:r>
      <w:proofErr w:type="gramEnd"/>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способствует рациональному использованию рабочего времени каждого работника и всего трудового коллектива.</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i/>
          <w:iCs/>
          <w:sz w:val="24"/>
          <w:szCs w:val="24"/>
          <w:lang w:eastAsia="ru-RU"/>
        </w:rPr>
        <w:t xml:space="preserve">Методы обеспечения трудовой дисциплины </w:t>
      </w:r>
      <w:r w:rsidR="00C36319" w:rsidRPr="00C36319">
        <w:rPr>
          <w:rFonts w:ascii="Times New Roman" w:eastAsia="Times New Roman" w:hAnsi="Times New Roman" w:cs="Times New Roman"/>
          <w:sz w:val="24"/>
          <w:szCs w:val="24"/>
          <w:lang w:eastAsia="ru-RU"/>
        </w:rPr>
        <w:t>необходимы для создания организационных и экономических условий для высокопроизводительной работы. Следующие три метода взаимосвязаны: сознательное отношение к труду, методы убеждения, воспитания и поощрение за добросовестный труд, а для нерадивых, недобросовестных работников – применение в необходимых случаях мер дисциплинарного и общественного воздействия.</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b/>
          <w:bCs/>
          <w:sz w:val="24"/>
          <w:szCs w:val="24"/>
          <w:lang w:eastAsia="ru-RU"/>
        </w:rPr>
        <w:t>2. Правовое регулирование внутреннего трудового распорядка</w:t>
      </w:r>
      <w:r w:rsidR="00C36319">
        <w:rPr>
          <w:rFonts w:ascii="Times New Roman" w:eastAsia="Times New Roman" w:hAnsi="Times New Roman" w:cs="Times New Roman"/>
          <w:b/>
          <w:bCs/>
          <w:sz w:val="24"/>
          <w:szCs w:val="24"/>
          <w:lang w:eastAsia="ru-RU"/>
        </w:rPr>
        <w:br/>
      </w:r>
      <w:r w:rsidR="00C36319" w:rsidRPr="00C36319">
        <w:rPr>
          <w:rFonts w:ascii="Times New Roman" w:eastAsia="Times New Roman" w:hAnsi="Times New Roman" w:cs="Times New Roman"/>
          <w:sz w:val="24"/>
          <w:szCs w:val="24"/>
          <w:lang w:eastAsia="ru-RU"/>
        </w:rPr>
        <w:t xml:space="preserve">Внутренний трудовой распорядок – это установленный законодательством и на его основе локальными актами порядок поведения работников в данной </w:t>
      </w:r>
      <w:proofErr w:type="gramStart"/>
      <w:r w:rsidR="00C36319" w:rsidRPr="00C36319">
        <w:rPr>
          <w:rFonts w:ascii="Times New Roman" w:eastAsia="Times New Roman" w:hAnsi="Times New Roman" w:cs="Times New Roman"/>
          <w:sz w:val="24"/>
          <w:szCs w:val="24"/>
          <w:lang w:eastAsia="ru-RU"/>
        </w:rPr>
        <w:t>организации</w:t>
      </w:r>
      <w:proofErr w:type="gramEnd"/>
      <w:r w:rsidR="00C36319" w:rsidRPr="00C36319">
        <w:rPr>
          <w:rFonts w:ascii="Times New Roman" w:eastAsia="Times New Roman" w:hAnsi="Times New Roman" w:cs="Times New Roman"/>
          <w:sz w:val="24"/>
          <w:szCs w:val="24"/>
          <w:lang w:eastAsia="ru-RU"/>
        </w:rPr>
        <w:t xml:space="preserve"> как в процессе труда, так и во время перерывов в работе при нахождении работников на территории организации.</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xml:space="preserve">Правовое регулирование внутреннего трудового распорядка осуществляется на основе гл. 29 и 30 Кодекса. Правила внутреннего трудового распорядка организации утверждаются работодателем с учетом мнения профкома организации. Они, как правило, </w:t>
      </w:r>
      <w:proofErr w:type="gramStart"/>
      <w:r w:rsidR="00C36319" w:rsidRPr="00C36319">
        <w:rPr>
          <w:rFonts w:ascii="Times New Roman" w:eastAsia="Times New Roman" w:hAnsi="Times New Roman" w:cs="Times New Roman"/>
          <w:sz w:val="24"/>
          <w:szCs w:val="24"/>
          <w:lang w:eastAsia="ru-RU"/>
        </w:rPr>
        <w:t>являются приложением к коллективному договору Правила внутреннего распорядка обычно состоят</w:t>
      </w:r>
      <w:proofErr w:type="gramEnd"/>
      <w:r w:rsidR="00C36319" w:rsidRPr="00C36319">
        <w:rPr>
          <w:rFonts w:ascii="Times New Roman" w:eastAsia="Times New Roman" w:hAnsi="Times New Roman" w:cs="Times New Roman"/>
          <w:sz w:val="24"/>
          <w:szCs w:val="24"/>
          <w:lang w:eastAsia="ru-RU"/>
        </w:rPr>
        <w:t xml:space="preserve"> из следующих семи разделов:</w:t>
      </w:r>
      <w:r>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1) общие положения, предусматривающие действие этих правил, на кого они распространяются, их цель, задачи;</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2) порядок приема и увольнения (приводятся кратко положения Кодекса с их уточнением для данной организации);</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3) основные обязанности работника;</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4) основные обязанности работодателя, его администрации;</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5) рабочее время и его использование: режим рабочего времени, структура рабочей недели (5- или 6-дневной);</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6) меры поощрения за успехи в труде;</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7) дисциплинарная ответственность за нарушение трудовой дисциплины.</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Эти правила доводятся до каждого работника.</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b/>
          <w:bCs/>
          <w:sz w:val="24"/>
          <w:szCs w:val="24"/>
          <w:lang w:eastAsia="ru-RU"/>
        </w:rPr>
        <w:t>3. Основные трудовые обязанности работника и работодателя (администрации)</w:t>
      </w:r>
      <w:r w:rsidR="00C36319">
        <w:rPr>
          <w:rFonts w:ascii="Times New Roman" w:eastAsia="Times New Roman" w:hAnsi="Times New Roman" w:cs="Times New Roman"/>
          <w:b/>
          <w:bCs/>
          <w:sz w:val="24"/>
          <w:szCs w:val="24"/>
          <w:lang w:eastAsia="ru-RU"/>
        </w:rPr>
        <w:br/>
      </w:r>
      <w:r w:rsidR="00C36319" w:rsidRPr="00C36319">
        <w:rPr>
          <w:rFonts w:ascii="Times New Roman" w:eastAsia="Times New Roman" w:hAnsi="Times New Roman" w:cs="Times New Roman"/>
          <w:sz w:val="24"/>
          <w:szCs w:val="24"/>
          <w:lang w:eastAsia="ru-RU"/>
        </w:rPr>
        <w:t>Основные трудовые обязанности работника и работодателя, его администрации тесно взаимосвязаны, поскольку обязанностям одной стороны трудового договора соответствуют права другой, а вместе эти права и обязанности составляют основное содержание трудовых правоотношений.</w:t>
      </w:r>
      <w:r w:rsidR="00C36319">
        <w:rPr>
          <w:rFonts w:ascii="Times New Roman" w:eastAsia="Times New Roman" w:hAnsi="Times New Roman" w:cs="Times New Roman"/>
          <w:sz w:val="24"/>
          <w:szCs w:val="24"/>
          <w:lang w:eastAsia="ru-RU"/>
        </w:rPr>
        <w:br/>
      </w:r>
      <w:proofErr w:type="gramStart"/>
      <w:r w:rsidR="00C36319" w:rsidRPr="00C36319">
        <w:rPr>
          <w:rFonts w:ascii="Times New Roman" w:eastAsia="Times New Roman" w:hAnsi="Times New Roman" w:cs="Times New Roman"/>
          <w:sz w:val="24"/>
          <w:szCs w:val="24"/>
          <w:lang w:eastAsia="ru-RU"/>
        </w:rPr>
        <w:lastRenderedPageBreak/>
        <w:t>Основные обязанности работника:</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соблюдение трудовой дисциплины, т.е. внутреннего трудового распорядка;</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честное и добросовестное выполнение трудовых обязанностей, полная отдача в функциональной (по трудовой функции, должности) деятельности;</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бережное отношение к имуществу работодателя;</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выполнение установленных норм труда;</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своевременное и точное исполнение распоряжений администрации;</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повышение производительности труда;</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соблюдение инструкций по охране труда, технике безопасности, т.е. всех инструкций, правил по указанным вопросам.</w:t>
      </w:r>
      <w:proofErr w:type="gramEnd"/>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Всеобщей нормой труда является рабочее время. И тот, кому другие нормы труда не установлены, также обязан использовать все рабочее время рационально и по прямому назначению. А тот, кому установлены нормы выработки, при их выполнении досрочно обязан их перевыполнять, так как он также обязан рационально использовать рабочее время.</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Другие трудовые обязанности работника предусмотрены разными институтами (разделами) Кодекса, законодательными актами, коллективным и трудовым договором.</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i/>
          <w:iCs/>
          <w:sz w:val="24"/>
          <w:szCs w:val="24"/>
          <w:lang w:eastAsia="ru-RU"/>
        </w:rPr>
        <w:t xml:space="preserve">Основные обязанности работодателя, его администрации </w:t>
      </w:r>
      <w:r w:rsidR="00C36319" w:rsidRPr="00C36319">
        <w:rPr>
          <w:rFonts w:ascii="Times New Roman" w:eastAsia="Times New Roman" w:hAnsi="Times New Roman" w:cs="Times New Roman"/>
          <w:sz w:val="24"/>
          <w:szCs w:val="24"/>
          <w:lang w:eastAsia="ru-RU"/>
        </w:rPr>
        <w:t>как представителя работодателя:</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правильно организовать труд работников: обеспечить правильную расстановку работников и рациональное использование рабочей силы каждого, чтобы каждый работник знал свои функциональные обязанности;</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создавать условия для роста производительности труда;</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обеспечивать трудовую дисциплину;</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соблюдать законодательство о труде и правила охраны труда по всем его нормам, проводить профилактическую работу с целью избежать несчастных случаев в организации, коллективных трудовых споров, включая забастовки и т.д.;</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внимательно относиться к нуждам и запросам работников, улучшать условия не только их труда, но и быта.</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Каждое должностное лицо администрации кроме своих функциональных обязанностей обязано соблюдать и все основные указанные обязанности на своем участке работы по отношению к подчиненным, а также обеспечивать соблюдение основных трудовых прав подчиненных непосредственно ему работников. Обязанности работников и администрации более подробно закрепляются в Правилах внутреннего трудового распорядка и функционально-квалификационных справочниках, положениях.</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b/>
          <w:bCs/>
          <w:sz w:val="24"/>
          <w:szCs w:val="24"/>
          <w:lang w:eastAsia="ru-RU"/>
        </w:rPr>
        <w:t>4. Меры поощрения за успехи в труде</w:t>
      </w:r>
      <w:r w:rsidR="00C36319">
        <w:rPr>
          <w:rFonts w:ascii="Times New Roman" w:eastAsia="Times New Roman" w:hAnsi="Times New Roman" w:cs="Times New Roman"/>
          <w:b/>
          <w:bCs/>
          <w:sz w:val="24"/>
          <w:szCs w:val="24"/>
          <w:lang w:eastAsia="ru-RU"/>
        </w:rPr>
        <w:br/>
      </w:r>
      <w:r w:rsidR="00C36319" w:rsidRPr="00C36319">
        <w:rPr>
          <w:rFonts w:ascii="Times New Roman" w:eastAsia="Times New Roman" w:hAnsi="Times New Roman" w:cs="Times New Roman"/>
          <w:i/>
          <w:iCs/>
          <w:sz w:val="24"/>
          <w:szCs w:val="24"/>
          <w:lang w:eastAsia="ru-RU"/>
        </w:rPr>
        <w:t xml:space="preserve">Поощрение за успехи в труде – </w:t>
      </w:r>
      <w:r w:rsidR="00C36319" w:rsidRPr="00C36319">
        <w:rPr>
          <w:rFonts w:ascii="Times New Roman" w:eastAsia="Times New Roman" w:hAnsi="Times New Roman" w:cs="Times New Roman"/>
          <w:sz w:val="24"/>
          <w:szCs w:val="24"/>
          <w:lang w:eastAsia="ru-RU"/>
        </w:rPr>
        <w:t>это публичное признание заслуг работника, его успехов в работе в форме применения к нему мер поощрения. Работодатель поощряет работников, добросовестно исполняющих трудовые обязанности (объявляет благодарность, выдает премию и т.п.), чем стимулирует работников лучше работать, соблюдать трудовую дисциплину.</w:t>
      </w:r>
      <w:r w:rsidR="00C36319">
        <w:rPr>
          <w:rFonts w:ascii="Times New Roman" w:eastAsia="Times New Roman" w:hAnsi="Times New Roman" w:cs="Times New Roman"/>
          <w:sz w:val="24"/>
          <w:szCs w:val="24"/>
          <w:lang w:eastAsia="ru-RU"/>
        </w:rPr>
        <w:br/>
      </w:r>
      <w:proofErr w:type="gramStart"/>
      <w:r w:rsidR="00C36319" w:rsidRPr="00C36319">
        <w:rPr>
          <w:rFonts w:ascii="Times New Roman" w:eastAsia="Times New Roman" w:hAnsi="Times New Roman" w:cs="Times New Roman"/>
          <w:sz w:val="24"/>
          <w:szCs w:val="24"/>
          <w:lang w:eastAsia="ru-RU"/>
        </w:rPr>
        <w:t xml:space="preserve">Меры поощрения за успехи в труде </w:t>
      </w:r>
      <w:r w:rsidR="00C36319" w:rsidRPr="00C36319">
        <w:rPr>
          <w:rFonts w:ascii="Times New Roman" w:eastAsia="Times New Roman" w:hAnsi="Times New Roman" w:cs="Times New Roman"/>
          <w:i/>
          <w:iCs/>
          <w:sz w:val="24"/>
          <w:szCs w:val="24"/>
          <w:lang w:eastAsia="ru-RU"/>
        </w:rPr>
        <w:t xml:space="preserve">по их основаниям и по тому, кто их применяет, </w:t>
      </w:r>
      <w:r w:rsidR="00C36319" w:rsidRPr="00C36319">
        <w:rPr>
          <w:rFonts w:ascii="Times New Roman" w:eastAsia="Times New Roman" w:hAnsi="Times New Roman" w:cs="Times New Roman"/>
          <w:sz w:val="24"/>
          <w:szCs w:val="24"/>
          <w:lang w:eastAsia="ru-RU"/>
        </w:rPr>
        <w:t>можно разделить на два вида:</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xml:space="preserve">1) </w:t>
      </w:r>
      <w:r w:rsidR="00C36319" w:rsidRPr="00C36319">
        <w:rPr>
          <w:rFonts w:ascii="Times New Roman" w:eastAsia="Times New Roman" w:hAnsi="Times New Roman" w:cs="Times New Roman"/>
          <w:b/>
          <w:bCs/>
          <w:i/>
          <w:iCs/>
          <w:sz w:val="24"/>
          <w:szCs w:val="24"/>
          <w:lang w:eastAsia="ru-RU"/>
        </w:rPr>
        <w:t>меры, применяемые работодателем</w:t>
      </w:r>
      <w:r w:rsidR="00C36319" w:rsidRPr="00C36319">
        <w:rPr>
          <w:rFonts w:ascii="Times New Roman" w:eastAsia="Times New Roman" w:hAnsi="Times New Roman" w:cs="Times New Roman"/>
          <w:i/>
          <w:iCs/>
          <w:sz w:val="24"/>
          <w:szCs w:val="24"/>
          <w:lang w:eastAsia="ru-RU"/>
        </w:rPr>
        <w:t xml:space="preserve"> </w:t>
      </w:r>
      <w:r w:rsidR="00C36319" w:rsidRPr="00C36319">
        <w:rPr>
          <w:rFonts w:ascii="Times New Roman" w:eastAsia="Times New Roman" w:hAnsi="Times New Roman" w:cs="Times New Roman"/>
          <w:sz w:val="24"/>
          <w:szCs w:val="24"/>
          <w:lang w:eastAsia="ru-RU"/>
        </w:rPr>
        <w:t>за образцовое выполнение трудовых обязанностей, повышение производительности труда, продолжительную и безупречную работу, новаторство в труде и другие достижения в работе: объявление благодарности, выдача премии, награждение ценным подарком, награждение почетной грамотой, представление к званию лучшего по профессии</w:t>
      </w:r>
      <w:proofErr w:type="gramEnd"/>
      <w:r w:rsidR="00C36319" w:rsidRPr="00C36319">
        <w:rPr>
          <w:rFonts w:ascii="Times New Roman" w:eastAsia="Times New Roman" w:hAnsi="Times New Roman" w:cs="Times New Roman"/>
          <w:sz w:val="24"/>
          <w:szCs w:val="24"/>
          <w:lang w:eastAsia="ru-RU"/>
        </w:rPr>
        <w:t xml:space="preserve"> (ст. 191 ТК). В правилах внутреннего трудового распорядка, коллективных договорах, уставах и положениях о дисциплине могут быть предусмотрены и другие меры поощрения;</w:t>
      </w:r>
      <w:r>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xml:space="preserve">2) </w:t>
      </w:r>
      <w:r w:rsidR="00C36319" w:rsidRPr="00C36319">
        <w:rPr>
          <w:rFonts w:ascii="Times New Roman" w:eastAsia="Times New Roman" w:hAnsi="Times New Roman" w:cs="Times New Roman"/>
          <w:b/>
          <w:bCs/>
          <w:i/>
          <w:iCs/>
          <w:sz w:val="24"/>
          <w:szCs w:val="24"/>
          <w:lang w:eastAsia="ru-RU"/>
        </w:rPr>
        <w:t>меры, применяемые вышестоящими органами</w:t>
      </w:r>
      <w:r w:rsidR="00C36319" w:rsidRPr="00C36319">
        <w:rPr>
          <w:rFonts w:ascii="Times New Roman" w:eastAsia="Times New Roman" w:hAnsi="Times New Roman" w:cs="Times New Roman"/>
          <w:i/>
          <w:iCs/>
          <w:sz w:val="24"/>
          <w:szCs w:val="24"/>
          <w:lang w:eastAsia="ru-RU"/>
        </w:rPr>
        <w:t xml:space="preserve"> </w:t>
      </w:r>
      <w:r w:rsidR="00C36319" w:rsidRPr="00C36319">
        <w:rPr>
          <w:rFonts w:ascii="Times New Roman" w:eastAsia="Times New Roman" w:hAnsi="Times New Roman" w:cs="Times New Roman"/>
          <w:sz w:val="24"/>
          <w:szCs w:val="24"/>
          <w:lang w:eastAsia="ru-RU"/>
        </w:rPr>
        <w:t>по представлению руководителя организации, за особые трудовые заслуги перед обществом и государством работника: награждение орденами, медалями, почетными грамотами различных вышестоящих органов, нагрудными значками; присвоение почетных званий и званий лучшего работника по данной профессии (например “Заслуженный учитель”, «Почетный работник общего образования» и т.д.).</w:t>
      </w:r>
      <w:r w:rsidR="00C36319">
        <w:rPr>
          <w:rFonts w:ascii="Times New Roman" w:eastAsia="Times New Roman" w:hAnsi="Times New Roman" w:cs="Times New Roman"/>
          <w:sz w:val="24"/>
          <w:szCs w:val="24"/>
          <w:lang w:eastAsia="ru-RU"/>
        </w:rPr>
        <w:br/>
      </w:r>
      <w:proofErr w:type="gramStart"/>
      <w:r w:rsidR="00C36319" w:rsidRPr="00C36319">
        <w:rPr>
          <w:rFonts w:ascii="Times New Roman" w:eastAsia="Times New Roman" w:hAnsi="Times New Roman" w:cs="Times New Roman"/>
          <w:sz w:val="24"/>
          <w:szCs w:val="24"/>
          <w:lang w:eastAsia="ru-RU"/>
        </w:rPr>
        <w:t xml:space="preserve">Все меры поощрения по </w:t>
      </w:r>
      <w:r w:rsidR="00C36319" w:rsidRPr="00C36319">
        <w:rPr>
          <w:rFonts w:ascii="Times New Roman" w:eastAsia="Times New Roman" w:hAnsi="Times New Roman" w:cs="Times New Roman"/>
          <w:i/>
          <w:iCs/>
          <w:sz w:val="24"/>
          <w:szCs w:val="24"/>
          <w:lang w:eastAsia="ru-RU"/>
        </w:rPr>
        <w:t xml:space="preserve">их характеру </w:t>
      </w:r>
      <w:r w:rsidR="00C36319" w:rsidRPr="00C36319">
        <w:rPr>
          <w:rFonts w:ascii="Times New Roman" w:eastAsia="Times New Roman" w:hAnsi="Times New Roman" w:cs="Times New Roman"/>
          <w:sz w:val="24"/>
          <w:szCs w:val="24"/>
          <w:lang w:eastAsia="ru-RU"/>
        </w:rPr>
        <w:t>можно разделить на моральные (благодарность, почетные грамоты, почетные звания, ордена, медали и др.) и материальные (награждение ценным подарком, выдача премии, продвижение на высшую должность и т.д.).</w:t>
      </w:r>
      <w:proofErr w:type="gramEnd"/>
      <w:r w:rsidR="00C36319" w:rsidRPr="00C36319">
        <w:rPr>
          <w:rFonts w:ascii="Times New Roman" w:eastAsia="Times New Roman" w:hAnsi="Times New Roman" w:cs="Times New Roman"/>
          <w:sz w:val="24"/>
          <w:szCs w:val="24"/>
          <w:lang w:eastAsia="ru-RU"/>
        </w:rPr>
        <w:t xml:space="preserve"> Материальные меры поощрения имеют также моральную сторону – публичное признание заслуг работника.</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Поощрения объявляются приказом и доводятся до трудового коллектива. Все меры поощрения, примененные к работнику, отмечаются в его трудовой книжке. В течение действия дисциплинарного взыскания к работнику (один год) мера поощрения не применяется.</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b/>
          <w:bCs/>
          <w:sz w:val="24"/>
          <w:szCs w:val="24"/>
          <w:lang w:eastAsia="ru-RU"/>
        </w:rPr>
        <w:lastRenderedPageBreak/>
        <w:t>5. Дисциплинарная ответственность и ее виды</w:t>
      </w:r>
      <w:r w:rsidR="00C36319">
        <w:rPr>
          <w:rFonts w:ascii="Times New Roman" w:eastAsia="Times New Roman" w:hAnsi="Times New Roman" w:cs="Times New Roman"/>
          <w:b/>
          <w:bCs/>
          <w:sz w:val="24"/>
          <w:szCs w:val="24"/>
          <w:lang w:eastAsia="ru-RU"/>
        </w:rPr>
        <w:br/>
      </w:r>
      <w:r w:rsidR="00C36319" w:rsidRPr="00C36319">
        <w:rPr>
          <w:rFonts w:ascii="Times New Roman" w:eastAsia="Times New Roman" w:hAnsi="Times New Roman" w:cs="Times New Roman"/>
          <w:sz w:val="24"/>
          <w:szCs w:val="24"/>
          <w:lang w:eastAsia="ru-RU"/>
        </w:rPr>
        <w:t xml:space="preserve">Дисциплинарная ответственность установлена трудовым законодательством за дисциплинарный проступок, которым является противоправное, виновное нарушение работником дисциплины труда. Нарушением трудовой дисциплины является невыполнение или ненадлежащее выполнение работником по его вине своих трудовых обязанностей (распоряжений администрации, правил внутреннего трудового распорядка, должностных инструкций и т.д.). Законодательство не устанавливает перечня нарушений. Это решает администрация. </w:t>
      </w:r>
      <w:proofErr w:type="gramStart"/>
      <w:r w:rsidR="00C36319" w:rsidRPr="00C36319">
        <w:rPr>
          <w:rFonts w:ascii="Times New Roman" w:eastAsia="Times New Roman" w:hAnsi="Times New Roman" w:cs="Times New Roman"/>
          <w:sz w:val="24"/>
          <w:szCs w:val="24"/>
          <w:lang w:eastAsia="ru-RU"/>
        </w:rPr>
        <w:t>К таким нарушениям в соответствии с п. 24 постановления Пленума Верховного Суда РФ от 22 декабря 1992 г. №16 относятся, в частности, также:</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отсутствие работника без уважительных причин на своем рабочем месте не более трех часов в течение рабочего дня, а также и более трех (теперь – четырех) часов, если он находится на территории организации;</w:t>
      </w:r>
      <w:proofErr w:type="gramEnd"/>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отказ работника без уважительных причин от выполнения измененных в установленном порядке норм труда;</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отказ или уклонение без уважительных причин от медицинского осмотра работников и отказ от прохождения в рабочее время специального обучения и сдачи экзаменов по технике безопасности и правилам эксплуатации, если это является обязательным условием допуска к работе.</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b/>
          <w:bCs/>
          <w:sz w:val="24"/>
          <w:szCs w:val="24"/>
          <w:lang w:eastAsia="ru-RU"/>
        </w:rPr>
        <w:t>6. Меры дисциплинарного взыскания и порядок их применения</w:t>
      </w:r>
      <w:r w:rsidR="00C36319">
        <w:rPr>
          <w:rFonts w:ascii="Times New Roman" w:eastAsia="Times New Roman" w:hAnsi="Times New Roman" w:cs="Times New Roman"/>
          <w:b/>
          <w:bCs/>
          <w:sz w:val="24"/>
          <w:szCs w:val="24"/>
          <w:lang w:eastAsia="ru-RU"/>
        </w:rPr>
        <w:br/>
      </w:r>
      <w:r w:rsidR="00C36319" w:rsidRPr="00C36319">
        <w:rPr>
          <w:rFonts w:ascii="Times New Roman" w:eastAsia="Times New Roman" w:hAnsi="Times New Roman" w:cs="Times New Roman"/>
          <w:sz w:val="24"/>
          <w:szCs w:val="24"/>
          <w:lang w:eastAsia="ru-RU"/>
        </w:rPr>
        <w:t xml:space="preserve">Меры дисциплинарного взыскания прямо закреплены в трудовом законодательстве, так же как и </w:t>
      </w:r>
      <w:proofErr w:type="gramStart"/>
      <w:r w:rsidR="00C36319" w:rsidRPr="00C36319">
        <w:rPr>
          <w:rFonts w:ascii="Times New Roman" w:eastAsia="Times New Roman" w:hAnsi="Times New Roman" w:cs="Times New Roman"/>
          <w:sz w:val="24"/>
          <w:szCs w:val="24"/>
          <w:lang w:eastAsia="ru-RU"/>
        </w:rPr>
        <w:t>порядок</w:t>
      </w:r>
      <w:proofErr w:type="gramEnd"/>
      <w:r w:rsidR="00C36319" w:rsidRPr="00C36319">
        <w:rPr>
          <w:rFonts w:ascii="Times New Roman" w:eastAsia="Times New Roman" w:hAnsi="Times New Roman" w:cs="Times New Roman"/>
          <w:sz w:val="24"/>
          <w:szCs w:val="24"/>
          <w:lang w:eastAsia="ru-RU"/>
        </w:rPr>
        <w:t xml:space="preserve"> их применения. Они для всех производств одинаковы и обязательны. Сами предприятия, учреждения, организации их не могут ни изменять, ни дополнять. В правилах внутреннего трудового распорядка не могут быть закреплены иные меры дисциплинарных взысканий, чем предусмотренные в ст. 192 ТК, и не может устанавливаться иной порядок их применения, чем установленный ст. 193 ТК.</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 xml:space="preserve">Меры дисциплинарных взысканий:– замечание, </w:t>
      </w:r>
      <w:r w:rsidR="00C36319">
        <w:rPr>
          <w:rFonts w:ascii="Times New Roman" w:eastAsia="Times New Roman" w:hAnsi="Times New Roman" w:cs="Times New Roman"/>
          <w:sz w:val="24"/>
          <w:szCs w:val="24"/>
          <w:lang w:eastAsia="ru-RU"/>
        </w:rPr>
        <w:t xml:space="preserve"> </w:t>
      </w:r>
      <w:r w:rsidR="00C36319" w:rsidRPr="00C36319">
        <w:rPr>
          <w:rFonts w:ascii="Times New Roman" w:eastAsia="Times New Roman" w:hAnsi="Times New Roman" w:cs="Times New Roman"/>
          <w:sz w:val="24"/>
          <w:szCs w:val="24"/>
          <w:lang w:eastAsia="ru-RU"/>
        </w:rPr>
        <w:t xml:space="preserve">– выговор, </w:t>
      </w:r>
      <w:r w:rsidR="00C36319">
        <w:rPr>
          <w:rFonts w:ascii="Times New Roman" w:eastAsia="Times New Roman" w:hAnsi="Times New Roman" w:cs="Times New Roman"/>
          <w:sz w:val="24"/>
          <w:szCs w:val="24"/>
          <w:lang w:eastAsia="ru-RU"/>
        </w:rPr>
        <w:t xml:space="preserve"> </w:t>
      </w:r>
      <w:r w:rsidR="00C36319" w:rsidRPr="00C36319">
        <w:rPr>
          <w:rFonts w:ascii="Times New Roman" w:eastAsia="Times New Roman" w:hAnsi="Times New Roman" w:cs="Times New Roman"/>
          <w:sz w:val="24"/>
          <w:szCs w:val="24"/>
          <w:lang w:eastAsia="ru-RU"/>
        </w:rPr>
        <w:t xml:space="preserve">– увольнение (п. 5, 6 по всем его подпунктам, п. 10 ст. 81 ТК). </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Дисциплинарное взыскание налагается приказом, который доводится до работника под расписку в течение трех дней со дня его издания. В случае отказа работника его подписать составляется соответствующий акт. Действует оно в течение года, а затем автоматически теряет свою силу. Взыскание может быть снято и досрочно по инициативе администрации работника или профкома. В течение действия дисциплинарного взыскания к работнику не должны применяться меры поощрения.</w:t>
      </w:r>
      <w:r w:rsidR="00C36319">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sz w:val="24"/>
          <w:szCs w:val="24"/>
          <w:lang w:eastAsia="ru-RU"/>
        </w:rPr>
        <w:t>Работник может обжаловать дисциплинарное взыскание в Гострудинспекцию или органы по рассмотрению индивидуальных трудовых споров.</w:t>
      </w:r>
      <w:r>
        <w:rPr>
          <w:rFonts w:ascii="Times New Roman" w:eastAsia="Times New Roman" w:hAnsi="Times New Roman" w:cs="Times New Roman"/>
          <w:sz w:val="24"/>
          <w:szCs w:val="24"/>
          <w:lang w:eastAsia="ru-RU"/>
        </w:rPr>
        <w:br/>
      </w:r>
      <w:r w:rsidR="00C36319" w:rsidRPr="00C36319">
        <w:rPr>
          <w:rFonts w:ascii="Times New Roman" w:eastAsia="Times New Roman" w:hAnsi="Times New Roman" w:cs="Times New Roman"/>
          <w:b/>
          <w:sz w:val="24"/>
          <w:szCs w:val="24"/>
          <w:lang w:eastAsia="ru-RU"/>
        </w:rPr>
        <w:t>Вопросы для самоконтроля</w:t>
      </w:r>
      <w:r w:rsidR="00C36319" w:rsidRPr="00C36319">
        <w:rPr>
          <w:rFonts w:ascii="Times New Roman" w:eastAsia="Times New Roman" w:hAnsi="Times New Roman" w:cs="Times New Roman"/>
          <w:sz w:val="24"/>
          <w:szCs w:val="24"/>
          <w:lang w:eastAsia="ru-RU"/>
        </w:rPr>
        <w:t>:1. Что называется дисциплиной труда? 2. В чем заключается значение дисциплины труда? 3. Назовите основные обязанности работника и работодателя.4. Какие виды мер поощрения за успехи в труде применяются к работнику?5. Каковы меры дисциплинарных взысканий?</w:t>
      </w:r>
      <w:r>
        <w:rPr>
          <w:rFonts w:ascii="Times New Roman" w:eastAsia="Times New Roman" w:hAnsi="Times New Roman" w:cs="Times New Roman"/>
          <w:sz w:val="24"/>
          <w:szCs w:val="24"/>
          <w:lang w:eastAsia="ru-RU"/>
        </w:rPr>
        <w:br/>
      </w:r>
      <w:r w:rsidR="008A5D1C" w:rsidRPr="008A4553">
        <w:rPr>
          <w:rFonts w:ascii="Times New Roman" w:hAnsi="Times New Roman" w:cs="Times New Roman"/>
          <w:b/>
          <w:sz w:val="20"/>
          <w:szCs w:val="20"/>
        </w:rPr>
        <w:t>Задача 1</w:t>
      </w:r>
      <w:r w:rsidR="008A5D1C" w:rsidRPr="008A4553">
        <w:rPr>
          <w:rFonts w:ascii="Times New Roman" w:hAnsi="Times New Roman" w:cs="Times New Roman"/>
          <w:b/>
          <w:sz w:val="20"/>
          <w:szCs w:val="20"/>
        </w:rPr>
        <w:br/>
      </w:r>
      <w:r w:rsidR="008A5D1C" w:rsidRPr="008A4553">
        <w:rPr>
          <w:rFonts w:ascii="Times New Roman" w:hAnsi="Times New Roman" w:cs="Times New Roman"/>
          <w:sz w:val="20"/>
          <w:szCs w:val="20"/>
        </w:rPr>
        <w:t>Правилами внутреннего трудового распорядка частного предприятия «Океан», разработанными и утвержденными единолично директором предприятия, предусматривалось применение таких дисциплинарных взысканий, как замечание, предупреждение о несоответствии занимаемой должности, увольнение.</w:t>
      </w:r>
      <w:r w:rsidR="008A5D1C" w:rsidRPr="008A4553">
        <w:rPr>
          <w:rFonts w:ascii="Times New Roman" w:hAnsi="Times New Roman" w:cs="Times New Roman"/>
          <w:sz w:val="20"/>
          <w:szCs w:val="20"/>
        </w:rPr>
        <w:br/>
      </w:r>
      <w:r w:rsidR="008A5D1C" w:rsidRPr="009D75C1">
        <w:rPr>
          <w:rFonts w:ascii="Times New Roman" w:hAnsi="Times New Roman" w:cs="Times New Roman"/>
          <w:b/>
          <w:i/>
          <w:sz w:val="20"/>
          <w:szCs w:val="20"/>
        </w:rPr>
        <w:t xml:space="preserve">Дайте правовую оценку этим правилам. </w:t>
      </w:r>
      <w:r w:rsidR="009D75C1">
        <w:rPr>
          <w:rFonts w:ascii="Times New Roman" w:hAnsi="Times New Roman" w:cs="Times New Roman"/>
          <w:b/>
          <w:i/>
          <w:sz w:val="20"/>
          <w:szCs w:val="20"/>
        </w:rPr>
        <w:br/>
      </w:r>
      <w:r w:rsidR="008A5D1C" w:rsidRPr="008A4553">
        <w:rPr>
          <w:rFonts w:ascii="Times New Roman" w:hAnsi="Times New Roman" w:cs="Times New Roman"/>
          <w:b/>
          <w:sz w:val="20"/>
          <w:szCs w:val="20"/>
        </w:rPr>
        <w:t>Задача 2</w:t>
      </w:r>
      <w:r w:rsidR="008A5D1C" w:rsidRPr="008A4553">
        <w:rPr>
          <w:rFonts w:ascii="Times New Roman" w:hAnsi="Times New Roman" w:cs="Times New Roman"/>
          <w:b/>
          <w:sz w:val="20"/>
          <w:szCs w:val="20"/>
        </w:rPr>
        <w:br/>
      </w:r>
      <w:r w:rsidR="008A5D1C" w:rsidRPr="008A4553">
        <w:rPr>
          <w:rFonts w:ascii="Times New Roman" w:hAnsi="Times New Roman" w:cs="Times New Roman"/>
          <w:sz w:val="20"/>
          <w:szCs w:val="20"/>
        </w:rPr>
        <w:t>Директор типографии приказом от 8 июня уволил с работы печатника Протасова за отказ от поездки для принятия печатной машинки, которое имело место 10 мая. По решению суда, куда обратился Протасов, он был восстановлен на работе. 20 июня директор издал приказ о восстановлении Протасова на работе и одновременно этим приказом объявил ему выговор.</w:t>
      </w:r>
      <w:r w:rsidR="008A5D1C" w:rsidRPr="008A4553">
        <w:rPr>
          <w:rFonts w:ascii="Times New Roman" w:hAnsi="Times New Roman" w:cs="Times New Roman"/>
          <w:sz w:val="20"/>
          <w:szCs w:val="20"/>
        </w:rPr>
        <w:br/>
      </w:r>
      <w:r w:rsidR="008A5D1C" w:rsidRPr="009D75C1">
        <w:rPr>
          <w:rFonts w:ascii="Times New Roman" w:hAnsi="Times New Roman" w:cs="Times New Roman"/>
          <w:b/>
          <w:i/>
          <w:sz w:val="20"/>
          <w:szCs w:val="20"/>
        </w:rPr>
        <w:t xml:space="preserve">Правомерен ли объявленный выговор? </w:t>
      </w:r>
      <w:r w:rsidR="008A5D1C" w:rsidRPr="009D75C1">
        <w:rPr>
          <w:rFonts w:ascii="Times New Roman" w:hAnsi="Times New Roman" w:cs="Times New Roman"/>
          <w:b/>
          <w:i/>
          <w:sz w:val="20"/>
          <w:szCs w:val="20"/>
        </w:rPr>
        <w:br/>
      </w:r>
      <w:r w:rsidR="008A5D1C" w:rsidRPr="008A4553">
        <w:rPr>
          <w:rFonts w:ascii="Times New Roman" w:hAnsi="Times New Roman" w:cs="Times New Roman"/>
          <w:b/>
          <w:sz w:val="20"/>
          <w:szCs w:val="20"/>
        </w:rPr>
        <w:t>Задача 3</w:t>
      </w:r>
      <w:r w:rsidR="008A5D1C" w:rsidRPr="008A4553">
        <w:rPr>
          <w:rFonts w:ascii="Times New Roman" w:hAnsi="Times New Roman" w:cs="Times New Roman"/>
          <w:b/>
          <w:sz w:val="20"/>
          <w:szCs w:val="20"/>
        </w:rPr>
        <w:br/>
      </w:r>
      <w:r w:rsidR="008A5D1C" w:rsidRPr="008A4553">
        <w:rPr>
          <w:rFonts w:ascii="Times New Roman" w:hAnsi="Times New Roman" w:cs="Times New Roman"/>
          <w:sz w:val="20"/>
          <w:szCs w:val="20"/>
        </w:rPr>
        <w:t>Проверкой контрольно-ревизионного управления финансово-хозяйственной деятельности предприятия за двухгодичный период было установлено десять фактов нарушения финансовой дисциплины главным бухгалтером предприятия. На основании акта КРУ главный бухгалтер был уволен за систематическое невыполнение возложенных на него трудовых обязанностей.</w:t>
      </w:r>
      <w:r w:rsidR="008A5D1C" w:rsidRPr="008A4553">
        <w:rPr>
          <w:rFonts w:ascii="Times New Roman" w:hAnsi="Times New Roman" w:cs="Times New Roman"/>
          <w:sz w:val="20"/>
          <w:szCs w:val="20"/>
        </w:rPr>
        <w:br/>
      </w:r>
      <w:r w:rsidR="008A5D1C" w:rsidRPr="009D75C1">
        <w:rPr>
          <w:rFonts w:ascii="Times New Roman" w:hAnsi="Times New Roman" w:cs="Times New Roman"/>
          <w:b/>
          <w:i/>
          <w:sz w:val="20"/>
          <w:szCs w:val="20"/>
        </w:rPr>
        <w:t xml:space="preserve">Правомерно ли </w:t>
      </w:r>
      <w:proofErr w:type="gramStart"/>
      <w:r w:rsidR="008A5D1C" w:rsidRPr="009D75C1">
        <w:rPr>
          <w:rFonts w:ascii="Times New Roman" w:hAnsi="Times New Roman" w:cs="Times New Roman"/>
          <w:b/>
          <w:i/>
          <w:sz w:val="20"/>
          <w:szCs w:val="20"/>
        </w:rPr>
        <w:t>примененное</w:t>
      </w:r>
      <w:proofErr w:type="gramEnd"/>
      <w:r w:rsidR="008A5D1C" w:rsidRPr="009D75C1">
        <w:rPr>
          <w:rFonts w:ascii="Times New Roman" w:hAnsi="Times New Roman" w:cs="Times New Roman"/>
          <w:b/>
          <w:i/>
          <w:sz w:val="20"/>
          <w:szCs w:val="20"/>
        </w:rPr>
        <w:t xml:space="preserve"> такого дисциплинарного взыскания?</w:t>
      </w:r>
      <w:r w:rsidR="008A5D1C" w:rsidRPr="008A4553">
        <w:rPr>
          <w:rFonts w:ascii="Times New Roman" w:hAnsi="Times New Roman" w:cs="Times New Roman"/>
          <w:sz w:val="20"/>
          <w:szCs w:val="20"/>
        </w:rPr>
        <w:br/>
      </w:r>
      <w:r w:rsidR="008A5D1C" w:rsidRPr="008A4553">
        <w:rPr>
          <w:rFonts w:ascii="Times New Roman" w:hAnsi="Times New Roman" w:cs="Times New Roman"/>
          <w:b/>
          <w:sz w:val="20"/>
          <w:szCs w:val="20"/>
        </w:rPr>
        <w:t>Задача 4</w:t>
      </w:r>
      <w:r w:rsidR="008A5D1C" w:rsidRPr="008A4553">
        <w:rPr>
          <w:rFonts w:ascii="Times New Roman" w:hAnsi="Times New Roman" w:cs="Times New Roman"/>
          <w:b/>
          <w:sz w:val="20"/>
          <w:szCs w:val="20"/>
        </w:rPr>
        <w:br/>
      </w:r>
      <w:r w:rsidR="008A5D1C" w:rsidRPr="008A4553">
        <w:rPr>
          <w:rFonts w:ascii="Times New Roman" w:hAnsi="Times New Roman" w:cs="Times New Roman"/>
          <w:sz w:val="20"/>
          <w:szCs w:val="20"/>
        </w:rPr>
        <w:t>15 января бухгалтером Сорокиной по небрежности была неправильно оформлена накладная на выдачу материальных ценностей. В результате чего предприятию нанесен материальный вред на сумму 50</w:t>
      </w:r>
      <w:r w:rsidR="009D75C1">
        <w:rPr>
          <w:rFonts w:ascii="Times New Roman" w:hAnsi="Times New Roman" w:cs="Times New Roman"/>
          <w:sz w:val="20"/>
          <w:szCs w:val="20"/>
        </w:rPr>
        <w:t>00руб</w:t>
      </w:r>
      <w:r w:rsidR="008A5D1C" w:rsidRPr="008A4553">
        <w:rPr>
          <w:rFonts w:ascii="Times New Roman" w:hAnsi="Times New Roman" w:cs="Times New Roman"/>
          <w:sz w:val="20"/>
          <w:szCs w:val="20"/>
        </w:rPr>
        <w:t>. Этот факт было выявлен во время аудиторской проверки 30 июля этого же года, а 5 августа этого же года приказом директора предприятия Сорокиной был объявлен выговор.</w:t>
      </w:r>
      <w:r w:rsidR="008A5D1C" w:rsidRPr="008A4553">
        <w:rPr>
          <w:rFonts w:ascii="Times New Roman" w:hAnsi="Times New Roman" w:cs="Times New Roman"/>
          <w:sz w:val="20"/>
          <w:szCs w:val="20"/>
        </w:rPr>
        <w:br/>
      </w:r>
      <w:r w:rsidR="008A5D1C" w:rsidRPr="009D75C1">
        <w:rPr>
          <w:rFonts w:ascii="Times New Roman" w:hAnsi="Times New Roman" w:cs="Times New Roman"/>
          <w:b/>
          <w:i/>
          <w:sz w:val="20"/>
          <w:szCs w:val="20"/>
        </w:rPr>
        <w:t>Правомерно ли примененное взыскание?</w:t>
      </w:r>
      <w:r w:rsidR="008A5D1C" w:rsidRPr="009D75C1">
        <w:rPr>
          <w:rFonts w:ascii="Times New Roman" w:hAnsi="Times New Roman" w:cs="Times New Roman"/>
          <w:b/>
          <w:i/>
          <w:sz w:val="20"/>
          <w:szCs w:val="20"/>
        </w:rPr>
        <w:br/>
      </w:r>
      <w:r w:rsidR="008A5D1C" w:rsidRPr="008A4553">
        <w:rPr>
          <w:rFonts w:ascii="Times New Roman" w:hAnsi="Times New Roman" w:cs="Times New Roman"/>
          <w:b/>
          <w:sz w:val="20"/>
          <w:szCs w:val="20"/>
        </w:rPr>
        <w:t>Задача 5</w:t>
      </w:r>
      <w:r w:rsidR="008A5D1C" w:rsidRPr="008A4553">
        <w:rPr>
          <w:rFonts w:ascii="Times New Roman" w:hAnsi="Times New Roman" w:cs="Times New Roman"/>
          <w:b/>
          <w:sz w:val="20"/>
          <w:szCs w:val="20"/>
        </w:rPr>
        <w:br/>
      </w:r>
      <w:r w:rsidR="008A5D1C" w:rsidRPr="008A4553">
        <w:rPr>
          <w:rFonts w:ascii="Times New Roman" w:hAnsi="Times New Roman" w:cs="Times New Roman"/>
          <w:sz w:val="20"/>
          <w:szCs w:val="20"/>
        </w:rPr>
        <w:t xml:space="preserve">Слесарь Романов 20 марта самовольно оставил работу. Директору предприятия об этом стало известно из докладной записки начальника цеха 25 марта. </w:t>
      </w:r>
      <w:proofErr w:type="gramStart"/>
      <w:r w:rsidR="008A5D1C" w:rsidRPr="008A4553">
        <w:rPr>
          <w:rFonts w:ascii="Times New Roman" w:hAnsi="Times New Roman" w:cs="Times New Roman"/>
          <w:sz w:val="20"/>
          <w:szCs w:val="20"/>
        </w:rPr>
        <w:t>С 1 апреля по 25 июня Романов находился на больничном. 30 мая директором предприятия был издан приказ о наложении на Романова дисциплинарного взыскания.</w:t>
      </w:r>
      <w:proofErr w:type="gramEnd"/>
      <w:r w:rsidR="008A5D1C" w:rsidRPr="008A4553">
        <w:rPr>
          <w:rFonts w:ascii="Times New Roman" w:hAnsi="Times New Roman" w:cs="Times New Roman"/>
          <w:sz w:val="20"/>
          <w:szCs w:val="20"/>
        </w:rPr>
        <w:br/>
      </w:r>
      <w:r w:rsidR="008A5D1C" w:rsidRPr="009D75C1">
        <w:rPr>
          <w:rFonts w:ascii="Times New Roman" w:hAnsi="Times New Roman" w:cs="Times New Roman"/>
          <w:b/>
          <w:i/>
          <w:sz w:val="20"/>
          <w:szCs w:val="20"/>
        </w:rPr>
        <w:t>Правомерно ли примененное дисциплинарное взыскание?</w:t>
      </w:r>
    </w:p>
    <w:p w:rsidR="00215F0F" w:rsidRPr="009D75C1" w:rsidRDefault="00215F0F" w:rsidP="008A4553">
      <w:pPr>
        <w:spacing w:line="240" w:lineRule="auto"/>
        <w:rPr>
          <w:rFonts w:ascii="Times New Roman" w:hAnsi="Times New Roman" w:cs="Times New Roman"/>
          <w:i/>
          <w:sz w:val="24"/>
          <w:szCs w:val="24"/>
        </w:rPr>
      </w:pPr>
    </w:p>
    <w:sectPr w:rsidR="00215F0F" w:rsidRPr="009D75C1" w:rsidSect="008A4553">
      <w:pgSz w:w="11906" w:h="16838"/>
      <w:pgMar w:top="284" w:right="282"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319"/>
    <w:rsid w:val="00215F0F"/>
    <w:rsid w:val="004E3C69"/>
    <w:rsid w:val="00522FAD"/>
    <w:rsid w:val="008A4553"/>
    <w:rsid w:val="008A5D1C"/>
    <w:rsid w:val="009D75C1"/>
    <w:rsid w:val="00AE0636"/>
    <w:rsid w:val="00C36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522338">
      <w:bodyDiv w:val="1"/>
      <w:marLeft w:val="0"/>
      <w:marRight w:val="0"/>
      <w:marTop w:val="0"/>
      <w:marBottom w:val="0"/>
      <w:divBdr>
        <w:top w:val="none" w:sz="0" w:space="0" w:color="auto"/>
        <w:left w:val="none" w:sz="0" w:space="0" w:color="auto"/>
        <w:bottom w:val="none" w:sz="0" w:space="0" w:color="auto"/>
        <w:right w:val="none" w:sz="0" w:space="0" w:color="auto"/>
      </w:divBdr>
      <w:divsChild>
        <w:div w:id="1245652855">
          <w:marLeft w:val="0"/>
          <w:marRight w:val="0"/>
          <w:marTop w:val="0"/>
          <w:marBottom w:val="0"/>
          <w:divBdr>
            <w:top w:val="none" w:sz="0" w:space="0" w:color="auto"/>
            <w:left w:val="none" w:sz="0" w:space="0" w:color="auto"/>
            <w:bottom w:val="none" w:sz="0" w:space="0" w:color="auto"/>
            <w:right w:val="none" w:sz="0" w:space="0" w:color="auto"/>
          </w:divBdr>
          <w:divsChild>
            <w:div w:id="884296367">
              <w:marLeft w:val="0"/>
              <w:marRight w:val="0"/>
              <w:marTop w:val="0"/>
              <w:marBottom w:val="0"/>
              <w:divBdr>
                <w:top w:val="none" w:sz="0" w:space="0" w:color="auto"/>
                <w:left w:val="none" w:sz="0" w:space="0" w:color="auto"/>
                <w:bottom w:val="none" w:sz="0" w:space="0" w:color="auto"/>
                <w:right w:val="none" w:sz="0" w:space="0" w:color="auto"/>
              </w:divBdr>
              <w:divsChild>
                <w:div w:id="1329944393">
                  <w:marLeft w:val="0"/>
                  <w:marRight w:val="0"/>
                  <w:marTop w:val="0"/>
                  <w:marBottom w:val="0"/>
                  <w:divBdr>
                    <w:top w:val="none" w:sz="0" w:space="0" w:color="auto"/>
                    <w:left w:val="none" w:sz="0" w:space="0" w:color="auto"/>
                    <w:bottom w:val="none" w:sz="0" w:space="0" w:color="auto"/>
                    <w:right w:val="none" w:sz="0" w:space="0" w:color="auto"/>
                  </w:divBdr>
                  <w:divsChild>
                    <w:div w:id="1875655529">
                      <w:marLeft w:val="0"/>
                      <w:marRight w:val="0"/>
                      <w:marTop w:val="0"/>
                      <w:marBottom w:val="0"/>
                      <w:divBdr>
                        <w:top w:val="none" w:sz="0" w:space="0" w:color="auto"/>
                        <w:left w:val="none" w:sz="0" w:space="0" w:color="auto"/>
                        <w:bottom w:val="none" w:sz="0" w:space="0" w:color="auto"/>
                        <w:right w:val="none" w:sz="0" w:space="0" w:color="auto"/>
                      </w:divBdr>
                      <w:divsChild>
                        <w:div w:id="1265771709">
                          <w:marLeft w:val="0"/>
                          <w:marRight w:val="0"/>
                          <w:marTop w:val="0"/>
                          <w:marBottom w:val="0"/>
                          <w:divBdr>
                            <w:top w:val="none" w:sz="0" w:space="0" w:color="auto"/>
                            <w:left w:val="none" w:sz="0" w:space="0" w:color="auto"/>
                            <w:bottom w:val="none" w:sz="0" w:space="0" w:color="auto"/>
                            <w:right w:val="none" w:sz="0" w:space="0" w:color="auto"/>
                          </w:divBdr>
                          <w:divsChild>
                            <w:div w:id="1571962503">
                              <w:marLeft w:val="0"/>
                              <w:marRight w:val="0"/>
                              <w:marTop w:val="75"/>
                              <w:marBottom w:val="75"/>
                              <w:divBdr>
                                <w:top w:val="single" w:sz="6" w:space="0" w:color="D1D1D1"/>
                                <w:left w:val="single" w:sz="6" w:space="0" w:color="D1D1D1"/>
                                <w:bottom w:val="single" w:sz="6" w:space="0" w:color="D1D1D1"/>
                                <w:right w:val="single" w:sz="6" w:space="0" w:color="D1D1D1"/>
                              </w:divBdr>
                              <w:divsChild>
                                <w:div w:id="635531364">
                                  <w:marLeft w:val="0"/>
                                  <w:marRight w:val="0"/>
                                  <w:marTop w:val="0"/>
                                  <w:marBottom w:val="0"/>
                                  <w:divBdr>
                                    <w:top w:val="none" w:sz="0" w:space="0" w:color="auto"/>
                                    <w:left w:val="none" w:sz="0" w:space="0" w:color="auto"/>
                                    <w:bottom w:val="none" w:sz="0" w:space="0" w:color="auto"/>
                                    <w:right w:val="none" w:sz="0" w:space="0" w:color="auto"/>
                                  </w:divBdr>
                                  <w:divsChild>
                                    <w:div w:id="18801247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1942</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3факультет</dc:creator>
  <cp:keywords/>
  <dc:description/>
  <cp:lastModifiedBy>3факультет</cp:lastModifiedBy>
  <cp:revision>6</cp:revision>
  <dcterms:created xsi:type="dcterms:W3CDTF">2016-11-23T07:53:00Z</dcterms:created>
  <dcterms:modified xsi:type="dcterms:W3CDTF">2016-12-07T11:04:00Z</dcterms:modified>
</cp:coreProperties>
</file>