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07" w:rsidRDefault="007D5607" w:rsidP="00CC0B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BF0" w:rsidRDefault="00685BF0" w:rsidP="007D560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7A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средняя </w:t>
      </w:r>
      <w:r w:rsidRPr="002A67A1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 школа № 4 городского округа Лосино-Петровский</w:t>
      </w:r>
    </w:p>
    <w:p w:rsidR="00685BF0" w:rsidRPr="002A67A1" w:rsidRDefault="00685BF0" w:rsidP="00685BF0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607" w:rsidRDefault="00685BF0" w:rsidP="00685BF0">
      <w:pPr>
        <w:tabs>
          <w:tab w:val="left" w:pos="26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85BF0" w:rsidRPr="002A67A1" w:rsidRDefault="00685BF0" w:rsidP="00685BF0">
      <w:pPr>
        <w:tabs>
          <w:tab w:val="left" w:pos="26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A67A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A67A1">
        <w:rPr>
          <w:rFonts w:ascii="Times New Roman" w:eastAsia="Calibri" w:hAnsi="Times New Roman" w:cs="Times New Roman"/>
          <w:sz w:val="28"/>
          <w:szCs w:val="28"/>
        </w:rPr>
        <w:t>иректора МБОУ СОШ № 4</w:t>
      </w:r>
    </w:p>
    <w:p w:rsidR="00685BF0" w:rsidRPr="00670A25" w:rsidRDefault="00685BF0" w:rsidP="00685BF0">
      <w:pPr>
        <w:tabs>
          <w:tab w:val="left" w:pos="2667"/>
          <w:tab w:val="left" w:pos="2773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67A1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Р.Е.Ситушкина</w:t>
      </w:r>
      <w:proofErr w:type="spellEnd"/>
    </w:p>
    <w:p w:rsidR="00685BF0" w:rsidRPr="002A67A1" w:rsidRDefault="00685BF0" w:rsidP="00685BF0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4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36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685BF0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 xml:space="preserve">по внеурочной деятельности  </w:t>
      </w: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базового уровня обучения</w:t>
      </w:r>
    </w:p>
    <w:p w:rsidR="00685BF0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духовно-нравственное направление</w:t>
      </w: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Веселые нотки</w:t>
      </w:r>
      <w:r w:rsidRPr="002A67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26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7D56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Составитель рабочей программы</w:t>
      </w:r>
    </w:p>
    <w:p w:rsidR="00685BF0" w:rsidRPr="002A67A1" w:rsidRDefault="00685BF0" w:rsidP="007D5607">
      <w:pPr>
        <w:tabs>
          <w:tab w:val="left" w:pos="2667"/>
          <w:tab w:val="left" w:pos="3520"/>
          <w:tab w:val="center" w:pos="5244"/>
        </w:tabs>
        <w:ind w:left="-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Белоусова Анна Юрьевна</w:t>
      </w:r>
    </w:p>
    <w:p w:rsidR="00685BF0" w:rsidRPr="002A67A1" w:rsidRDefault="00685BF0" w:rsidP="00685BF0">
      <w:pPr>
        <w:tabs>
          <w:tab w:val="left" w:pos="2667"/>
          <w:tab w:val="left" w:pos="3520"/>
          <w:tab w:val="center" w:pos="524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Pr="002A67A1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3E" w:rsidRDefault="00CC0B3E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0B3E" w:rsidRPr="002A67A1" w:rsidRDefault="00CC0B3E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BF0" w:rsidRDefault="00685BF0" w:rsidP="00685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2017 – 2018 учебный год</w:t>
      </w:r>
    </w:p>
    <w:p w:rsidR="00685BF0" w:rsidRDefault="00685BF0" w:rsidP="00CC0B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BF0" w:rsidRDefault="00685BF0" w:rsidP="00CC0B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193" w:rsidRPr="00F16A6B" w:rsidRDefault="00E92193" w:rsidP="00E921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48D" w:rsidRPr="0053648D" w:rsidRDefault="00F16A6B" w:rsidP="007D560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A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="0053648D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духовно-нравственного </w:t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>направления «В</w:t>
      </w:r>
      <w:r w:rsidR="0053648D">
        <w:rPr>
          <w:rFonts w:ascii="Times New Roman" w:eastAsia="Calibri" w:hAnsi="Times New Roman" w:cs="Times New Roman"/>
          <w:sz w:val="24"/>
          <w:szCs w:val="24"/>
        </w:rPr>
        <w:t>еселые нотки» для  2</w:t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СОШ № 4, основе авторской программы</w:t>
      </w:r>
      <w:r w:rsidR="0053648D">
        <w:rPr>
          <w:rFonts w:ascii="Times New Roman" w:eastAsia="Calibri" w:hAnsi="Times New Roman" w:cs="Times New Roman"/>
          <w:sz w:val="24"/>
          <w:szCs w:val="24"/>
        </w:rPr>
        <w:t xml:space="preserve"> В.В. Емельянова</w:t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>»// Сборник программ внеурочной деятельности: 1–4 классы // под ред. Н. Ф. Виноградовой, 2012 г.</w:t>
      </w:r>
    </w:p>
    <w:p w:rsidR="0053648D" w:rsidRPr="0053648D" w:rsidRDefault="007D5607" w:rsidP="007D560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>Данная раб</w:t>
      </w:r>
      <w:r w:rsidR="0053648D">
        <w:rPr>
          <w:rFonts w:ascii="Times New Roman" w:eastAsia="Calibri" w:hAnsi="Times New Roman" w:cs="Times New Roman"/>
          <w:sz w:val="24"/>
          <w:szCs w:val="24"/>
        </w:rPr>
        <w:t>очая программа рассчитана на 34</w:t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 xml:space="preserve"> часа (1 час</w:t>
      </w:r>
      <w:r w:rsidR="0053648D">
        <w:rPr>
          <w:rFonts w:ascii="Times New Roman" w:eastAsia="Calibri" w:hAnsi="Times New Roman" w:cs="Times New Roman"/>
          <w:sz w:val="24"/>
          <w:szCs w:val="24"/>
        </w:rPr>
        <w:t xml:space="preserve"> в неделю, 34</w:t>
      </w:r>
      <w:r w:rsidR="0053648D" w:rsidRPr="0053648D">
        <w:rPr>
          <w:rFonts w:ascii="Times New Roman" w:eastAsia="Calibri" w:hAnsi="Times New Roman" w:cs="Times New Roman"/>
          <w:sz w:val="24"/>
          <w:szCs w:val="24"/>
        </w:rPr>
        <w:t xml:space="preserve"> недели).</w:t>
      </w:r>
    </w:p>
    <w:p w:rsidR="00F16A6B" w:rsidRPr="00F16A6B" w:rsidRDefault="00F16A6B" w:rsidP="00536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16A6B" w:rsidRPr="00F1303C" w:rsidRDefault="00F16A6B" w:rsidP="00685BF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1303C">
        <w:rPr>
          <w:rFonts w:ascii="Times New Roman" w:hAnsi="Times New Roman"/>
          <w:b/>
          <w:sz w:val="24"/>
          <w:szCs w:val="24"/>
          <w:lang w:eastAsia="ar-SA"/>
        </w:rPr>
        <w:t>Общая характеристика курса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 Предварительное ознакомление с голосовыми и музыкальными                   данными обучающихся. 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Вокально-хоровая работа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</w:p>
    <w:p w:rsidR="00F16A6B" w:rsidRPr="00F16A6B" w:rsidRDefault="00F16A6B" w:rsidP="00685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Пение специальных упражнений для развития слуха и голоса.Звукообразование.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Понятие «унисон» и упражнения, направленные на его выработку.</w:t>
      </w:r>
    </w:p>
    <w:p w:rsidR="00F16A6B" w:rsidRPr="00F16A6B" w:rsidRDefault="00F16A6B" w:rsidP="00685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</w:t>
      </w:r>
      <w:proofErr w:type="spellStart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: 1е</w:t>
      </w:r>
      <w:r w:rsidRPr="00F1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</w:t>
      </w:r>
      <w:r w:rsidRPr="00F1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1е</w:t>
      </w:r>
      <w:r w:rsidRPr="00F1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Понятие </w:t>
      </w:r>
      <w:proofErr w:type="spellStart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пения. Пение </w:t>
      </w:r>
      <w:r w:rsidRPr="00F16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staccato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.Упражнения на развитие голоса (</w:t>
      </w:r>
      <w:proofErr w:type="spellStart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приёмы голосоведения). Слуховой контроль  звукообразования.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 понятия унисона.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точным звучанием унисона. </w:t>
      </w:r>
    </w:p>
    <w:p w:rsidR="00F16A6B" w:rsidRPr="00F16A6B" w:rsidRDefault="00F16A6B" w:rsidP="00685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правильных навыков дыхания.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Упражнения на дыхание по методике А.Н. Стрельниковой. </w:t>
      </w:r>
    </w:p>
    <w:p w:rsidR="00F16A6B" w:rsidRPr="00F16A6B" w:rsidRDefault="00F16A6B" w:rsidP="00685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Дикция и артикуляция. 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певческого произношения слов. Работа, направленная на активизацию речевого аппарат</w:t>
      </w:r>
      <w:bookmarkStart w:id="0" w:name="_GoBack"/>
      <w:bookmarkEnd w:id="0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использованием речевых и муз. Скороговорок, упражнения по системе В.В.Емельянова. Твердая и мягкая атака.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Ансамбль. Унисон</w:t>
      </w:r>
      <w:proofErr w:type="gramStart"/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капелла.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уверенного пения.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Знакомство с музыкально-выразительными средствами: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мелодия (плавная, отрывистая, скачкообразная и др.);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 (равномерный, спокойный, чёткий, отрывистый, синкопированный, др.);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пауза (долгая, короткая);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акцент (лёгкий, сильный);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гармония (светлая, тёмная, резкая, напряжённая и др.);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интонация (вопросительная, утвердительная, спокойная, робкая, ласковая, грозная, тревожная и др.);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 (мажорный, минорный, переменный);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 (быстрый, медленный, спокойный, умеренный, оживлённый и др.);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(тихо, громко, усиливая, затихая, негромко);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 (высокий, средний, низкий);</w:t>
      </w:r>
    </w:p>
    <w:p w:rsidR="00F16A6B" w:rsidRPr="00F16A6B" w:rsidRDefault="00F16A6B" w:rsidP="00685BF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тембр (различная окраска звука – светлая, тёмная, звонкая и др.).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репертуаром.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Сценическая культура: сценический образ, сценическое движение.</w:t>
      </w:r>
    </w:p>
    <w:p w:rsidR="00F16A6B" w:rsidRPr="00F16A6B" w:rsidRDefault="00F16A6B" w:rsidP="00685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Жесты  вокалиста: движение рук, кистей, глаз, тела. Должная  (правильная) осанка. Сочетание движений головы, шеи, плеч, корпуса, бедер и ног. Разучивание движений, создание игровых и театрализованных моментов для создания образа </w:t>
      </w:r>
      <w:proofErr w:type="spellStart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песни.Воспитание</w:t>
      </w:r>
      <w:proofErr w:type="spellEnd"/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самовыражения через движение и слово. Игры на раскрепощение. Соединение муз.материала с танцевальными движениями. </w:t>
      </w:r>
    </w:p>
    <w:p w:rsidR="00F16A6B" w:rsidRPr="00F16A6B" w:rsidRDefault="00F16A6B" w:rsidP="00685BF0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Концертно-исполнительская  деятельность</w:t>
      </w:r>
      <w:r w:rsidRPr="00F1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F1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результат, по которому оценивают работу коллектива, требующий большой подготовки участников коллектива с учетом восприятия номеров слушателями. Без помощи педагога дети выступают с разученным репертуаром на школьных праздниках.</w:t>
      </w:r>
    </w:p>
    <w:p w:rsidR="00F16A6B" w:rsidRPr="00F16A6B" w:rsidRDefault="00F16A6B" w:rsidP="00685BF0">
      <w:pPr>
        <w:tabs>
          <w:tab w:val="left" w:pos="675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выступлениями в плановом порядке проводятся</w:t>
      </w:r>
      <w:r w:rsidRPr="00F16A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репетиции</w:t>
      </w:r>
      <w:r w:rsidRPr="00F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ритмическим, динамическим, тембровым ансамблем, исполнительским  планом каждого сочинения, работа с воспитанниками по культуре поведения на сцене, на развитие умения сконцентрироваться на сцене.</w:t>
      </w:r>
    </w:p>
    <w:p w:rsidR="00685BF0" w:rsidRDefault="00685BF0" w:rsidP="00685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1EB" w:rsidRPr="00F1303C" w:rsidRDefault="00D461EB" w:rsidP="00685B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3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 результаты изучения курса</w:t>
      </w:r>
    </w:p>
    <w:p w:rsidR="00D461EB" w:rsidRDefault="00D461EB" w:rsidP="00D461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lang w:eastAsia="ru-RU"/>
        </w:rPr>
        <w:t>   </w:t>
      </w: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обучающиеся должны владеть элементарными вокально-хоровыми навыками</w:t>
      </w:r>
      <w:r w:rsidRPr="00D4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,знать</w:t>
      </w: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певческой установки:</w:t>
      </w: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в унисон;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простого ритмического рисунка;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четкая дикция;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владение дыханием;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передать характер произведения;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жанры музыки (песня, танец, марш);</w:t>
      </w: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средства музыкальной выразительности: темп, динамику,  мелодию, ритм;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музыкальные инструменты: фортепиано, скрипку, флейту, балалайку, баян;</w:t>
      </w:r>
    </w:p>
    <w:p w:rsidR="00D461EB" w:rsidRPr="00D461EB" w:rsidRDefault="00D461EB" w:rsidP="00D46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понимать термины: солист, оркестр, сольное пение, дуэт, хор.</w:t>
      </w:r>
    </w:p>
    <w:p w:rsidR="00D461EB" w:rsidRPr="00D461EB" w:rsidRDefault="00D461EB" w:rsidP="00D461EB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правилапения на практике;</w:t>
      </w: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чисто ансамблем в унисон;</w:t>
      </w: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упражнения на дикцию, дыхание, артикуляцию в работе над репертуаром;</w:t>
      </w:r>
    </w:p>
    <w:p w:rsid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сценически оформлять концертный номер.</w:t>
      </w:r>
    </w:p>
    <w:p w:rsidR="00D461EB" w:rsidRPr="00D461EB" w:rsidRDefault="00D461EB" w:rsidP="00D4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3E" w:rsidRDefault="00CC0B3E" w:rsidP="00F13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61EB" w:rsidRPr="00F1303C" w:rsidRDefault="00D461EB" w:rsidP="00F13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3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D461EB" w:rsidRPr="00D461EB" w:rsidRDefault="00D461EB" w:rsidP="00D461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418"/>
        <w:gridCol w:w="5953"/>
        <w:gridCol w:w="1950"/>
      </w:tblGrid>
      <w:tr w:rsidR="00D461EB" w:rsidRPr="00685BF0" w:rsidTr="00CC0B3E">
        <w:tc>
          <w:tcPr>
            <w:tcW w:w="1418" w:type="dxa"/>
          </w:tcPr>
          <w:p w:rsidR="00D461EB" w:rsidRPr="00685BF0" w:rsidRDefault="00D461EB" w:rsidP="00D461E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5953" w:type="dxa"/>
          </w:tcPr>
          <w:p w:rsidR="00D461EB" w:rsidRPr="00685BF0" w:rsidRDefault="00D461EB" w:rsidP="00D461E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0" w:type="dxa"/>
          </w:tcPr>
          <w:p w:rsidR="00D461EB" w:rsidRPr="00685BF0" w:rsidRDefault="00D461EB" w:rsidP="00D461E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вокально-хоровыми навыками пения.  Песни о школе.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вокально-хоровыми навыками пения. Песни осени.   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 Песни о России.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вокально-хоровыми навыками пения. Песни о зиме. 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3" w:type="dxa"/>
          </w:tcPr>
          <w:p w:rsidR="004D46F9" w:rsidRPr="00685BF0" w:rsidRDefault="004D46F9" w:rsidP="004D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Народная песня, сказки небылицы.  Рождественские игры.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сценическое движение. Шуточные песни.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сценическое движение. Песни о животных.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20 -21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Песни о маме и бабушке.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сценическое движение. Театр пантомимы и пародий.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Песни Великой Победы.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сценическое движение. Литературно-музыкальная композиция. Песни Победы.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Песни лета.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953" w:type="dxa"/>
          </w:tcPr>
          <w:p w:rsidR="004D46F9" w:rsidRPr="00685BF0" w:rsidRDefault="004D46F9" w:rsidP="0098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Музыкальная мозаика.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4D46F9" w:rsidRPr="00685BF0" w:rsidRDefault="004D46F9" w:rsidP="00D461E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6F9" w:rsidRPr="00685BF0" w:rsidTr="00CC0B3E">
        <w:tc>
          <w:tcPr>
            <w:tcW w:w="1418" w:type="dxa"/>
          </w:tcPr>
          <w:p w:rsidR="004D46F9" w:rsidRPr="00685BF0" w:rsidRDefault="004D46F9" w:rsidP="0098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4D46F9" w:rsidRPr="00685BF0" w:rsidRDefault="004D46F9" w:rsidP="00D461E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0" w:type="dxa"/>
          </w:tcPr>
          <w:p w:rsidR="004D46F9" w:rsidRPr="00685BF0" w:rsidRDefault="004D46F9" w:rsidP="004D46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461EB" w:rsidRPr="00D461EB" w:rsidRDefault="00D461EB" w:rsidP="00D461E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F9" w:rsidRDefault="004D46F9" w:rsidP="004D46F9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4D46F9" w:rsidRDefault="004D46F9" w:rsidP="004D46F9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4D46F9" w:rsidRDefault="004D46F9" w:rsidP="004D46F9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4D46F9" w:rsidRDefault="004D46F9" w:rsidP="004D46F9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4D46F9" w:rsidRDefault="004D46F9" w:rsidP="004D46F9">
      <w:pPr>
        <w:adjustRightInd w:val="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sectPr w:rsidR="004D46F9" w:rsidSect="007D5607">
          <w:footerReference w:type="default" r:id="rId8"/>
          <w:pgSz w:w="11906" w:h="16838"/>
          <w:pgMar w:top="1134" w:right="566" w:bottom="1134" w:left="567" w:header="708" w:footer="708" w:gutter="0"/>
          <w:cols w:space="708"/>
          <w:titlePg/>
          <w:docGrid w:linePitch="360"/>
        </w:sectPr>
      </w:pPr>
    </w:p>
    <w:p w:rsidR="00AE4672" w:rsidRDefault="00AE4672" w:rsidP="004D46F9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461EB" w:rsidRPr="00AE4672" w:rsidRDefault="004D46F9" w:rsidP="00AE4672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1303C">
        <w:rPr>
          <w:rFonts w:ascii="Times New Roman" w:eastAsia="Times New Roman" w:hAnsi="Times New Roman" w:cs="Times New Roman"/>
          <w:b/>
          <w:iCs/>
          <w:sz w:val="24"/>
          <w:szCs w:val="24"/>
        </w:rPr>
        <w:t>Календарно - 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1564"/>
        <w:gridCol w:w="5953"/>
        <w:gridCol w:w="2978"/>
        <w:gridCol w:w="1558"/>
        <w:gridCol w:w="1638"/>
      </w:tblGrid>
      <w:tr w:rsidR="00AE4672" w:rsidRPr="00DD4F0E" w:rsidTr="00AE4672">
        <w:trPr>
          <w:trHeight w:val="584"/>
        </w:trPr>
        <w:tc>
          <w:tcPr>
            <w:tcW w:w="370" w:type="pct"/>
            <w:vMerge w:val="restart"/>
            <w:tcBorders>
              <w:right w:val="single" w:sz="4" w:space="0" w:color="auto"/>
            </w:tcBorders>
          </w:tcPr>
          <w:p w:rsidR="00AE4672" w:rsidRPr="004D46F9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E4672" w:rsidRPr="004D46F9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672" w:rsidRPr="004D46F9" w:rsidRDefault="00AE4672" w:rsidP="0053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урока</w:t>
            </w:r>
          </w:p>
        </w:tc>
        <w:tc>
          <w:tcPr>
            <w:tcW w:w="2013" w:type="pct"/>
            <w:vMerge w:val="restart"/>
            <w:tcBorders>
              <w:left w:val="single" w:sz="4" w:space="0" w:color="auto"/>
            </w:tcBorders>
          </w:tcPr>
          <w:p w:rsidR="00AE4672" w:rsidRPr="00685BF0" w:rsidRDefault="00AE4672" w:rsidP="0068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4672" w:rsidRPr="004D46F9" w:rsidRDefault="00AE4672" w:rsidP="00685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видов  деятельности ученика (на уровне учебных действий) по теме </w:t>
            </w:r>
          </w:p>
        </w:tc>
        <w:tc>
          <w:tcPr>
            <w:tcW w:w="20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E4672" w:rsidRPr="00DD4F0E" w:rsidTr="00AE4672">
        <w:trPr>
          <w:trHeight w:val="312"/>
        </w:trPr>
        <w:tc>
          <w:tcPr>
            <w:tcW w:w="370" w:type="pct"/>
            <w:vMerge/>
            <w:tcBorders>
              <w:right w:val="single" w:sz="4" w:space="0" w:color="auto"/>
            </w:tcBorders>
          </w:tcPr>
          <w:p w:rsidR="00AE4672" w:rsidRPr="004D46F9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72" w:rsidRPr="004D46F9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прохождеия</w:t>
            </w:r>
            <w:proofErr w:type="spellEnd"/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Фактические 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прохождеия</w:t>
            </w:r>
            <w:proofErr w:type="spellEnd"/>
          </w:p>
        </w:tc>
      </w:tr>
      <w:tr w:rsidR="00AE4672" w:rsidRPr="00DD4F0E" w:rsidTr="00AE4672">
        <w:trPr>
          <w:trHeight w:val="226"/>
        </w:trPr>
        <w:tc>
          <w:tcPr>
            <w:tcW w:w="370" w:type="pct"/>
            <w:vMerge/>
            <w:tcBorders>
              <w:right w:val="single" w:sz="4" w:space="0" w:color="auto"/>
            </w:tcBorders>
          </w:tcPr>
          <w:p w:rsidR="00AE4672" w:rsidRPr="004D46F9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72" w:rsidRPr="004D46F9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</w:tcBorders>
          </w:tcPr>
          <w:p w:rsidR="00AE4672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72" w:rsidRPr="00DD4F0E" w:rsidRDefault="00AE4672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</w:tr>
    </w:tbl>
    <w:p w:rsidR="004F4D04" w:rsidRDefault="004F4D04" w:rsidP="004D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4D04" w:rsidSect="004D46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42"/>
        <w:gridCol w:w="5672"/>
        <w:gridCol w:w="2975"/>
        <w:gridCol w:w="1558"/>
        <w:gridCol w:w="1638"/>
      </w:tblGrid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Предварительное ознакомление с голосовыми и музыкальными    данными обучающихся. 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детских голосов. Правила гигиены певческого голоса.  Исполнение  знакомых песен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01.09.2017-08.09.2017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основными вокально-хоровыми навыками пения.  Песни о школе.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школе.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08.09.2017-15.09.2017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вокально-хоровыми навыками пения. Песни </w:t>
            </w: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осени.   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Пение специальных упражнений для развития слуха и голоса.Звукообразование. Разучивание песен о осени.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15.09.2017-22.09.2017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друзьях.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 w:rsidP="00454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22.09.2017-29.09.2017-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пения. Песни о России.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России.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29.09.2017-06.10.2017</w:t>
            </w:r>
          </w:p>
          <w:p w:rsidR="0053648D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маме, доме, семье.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20.10-27.10.2017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вокально-хоровыми навыками пения. Песни о </w:t>
            </w: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зиме. 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точным звучанием унисона.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зиме.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10.11-17.11.2017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Исполнение новогодних песен.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24.11-01.12.2017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песня, сказки небылицы.  Рождественские игры.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народная песня. Знакомство с праздником Рождество.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рождественских колядок и песен.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08.12-15.12.2017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образ, сценическое движение. Шуточные песни.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культуре поведения на сцене.</w:t>
            </w:r>
          </w:p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шуточных народных песен.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образ, сценическое движение. Песни о животных.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Разучивание песен о животных.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12.01-19.01.2018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20 -21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«Масленица».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праздником «Масленица».</w:t>
            </w:r>
          </w:p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народных песен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26.01-02.02.2018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маме и бабушке.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к 8 марта. Навыки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19.02-02.03.2018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образ, сценическое движение. Театр пантомимы и пародий.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скороговорок. Знакомство с понятиями пантомима, пародия. Пение песен с движениями.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Великой Победы.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о войне, Родине, солдатах</w:t>
            </w:r>
            <w:proofErr w:type="gramStart"/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16.03-23.03.2018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образ, сценическое движение. Литературно-музыкальная композиция. Песни Победы.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точным звучанием унисона. Исполнение песен о Победе.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06.04-13.04.2018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лета.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Разучивание песен о лете. Игровые песни.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20.04-27.04.2018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мозаика.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4D46F9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 пения в ансамбле, работа над интонацией, единообразие манеры звука, ритмическое, темповое, динамическое единство звука. Разучивание песен о школе.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11.05-18.05.2018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72" w:rsidRPr="00DD4F0E" w:rsidTr="00CC0B3E">
        <w:trPr>
          <w:trHeight w:val="525"/>
        </w:trPr>
        <w:tc>
          <w:tcPr>
            <w:tcW w:w="372" w:type="pct"/>
            <w:tcBorders>
              <w:right w:val="single" w:sz="4" w:space="0" w:color="auto"/>
            </w:tcBorders>
          </w:tcPr>
          <w:p w:rsidR="0053648D" w:rsidRPr="00DD4F0E" w:rsidRDefault="0053648D" w:rsidP="004D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:rsidR="0053648D" w:rsidRPr="00DD4F0E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Урок-концерт</w:t>
            </w:r>
          </w:p>
        </w:tc>
        <w:tc>
          <w:tcPr>
            <w:tcW w:w="1918" w:type="pct"/>
            <w:tcBorders>
              <w:left w:val="single" w:sz="4" w:space="0" w:color="auto"/>
            </w:tcBorders>
          </w:tcPr>
          <w:p w:rsidR="0053648D" w:rsidRPr="00DD4F0E" w:rsidRDefault="0053648D" w:rsidP="004D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527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:rsidR="0053648D" w:rsidRPr="00DD4F0E" w:rsidRDefault="0053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1EB" w:rsidRPr="00D461EB" w:rsidRDefault="00D461EB" w:rsidP="00D461E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материально – технического обеспечения образовательного процесса.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>1.Абдуллин Э.Б. Теория и практика музыкального обучения в общеобразовательной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 – М.: Просвещение, 1983.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2.Алиев Ю.Б. Подросток – музыка – школа // Вопросы методики музыкального воспитания детей. 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статей. – М.: Музыка, 1975.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>3.Алиев Ю.Б. Технические средства, используемые в музыкальном обучении: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к урокам музыки в общеобразовательной школе. – 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Музыка, 1971. – С.274-287.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4.Алмазов Е.И. О возрастных особенностях голоса у дошкольников, школьников и молодежи // 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научной конференции. 1961. – М.: Изд-во АПН РСФСР, 1963. </w:t>
      </w:r>
    </w:p>
    <w:p w:rsidR="004F4D04" w:rsidRPr="004F4D04" w:rsidRDefault="004F4D04" w:rsidP="00536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Times New Roman" w:hAnsi="Times New Roman" w:cs="Times New Roman"/>
          <w:sz w:val="24"/>
          <w:szCs w:val="24"/>
          <w:lang w:eastAsia="ru-RU"/>
        </w:rPr>
        <w:t>5.Анисимов В.П. Методы диагностики музыкальных способностей. – М.: Музыка, 2007.</w:t>
      </w:r>
    </w:p>
    <w:p w:rsidR="004F4D04" w:rsidRPr="004F4D04" w:rsidRDefault="004F4D04" w:rsidP="005364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Calibri" w:hAnsi="Times New Roman" w:cs="Times New Roman"/>
          <w:sz w:val="24"/>
          <w:szCs w:val="24"/>
          <w:lang w:eastAsia="ru-RU"/>
        </w:rPr>
        <w:t>6.Песенник «Дружат дети на планете». Составитель – В. Букин.</w:t>
      </w:r>
    </w:p>
    <w:p w:rsidR="004F4D04" w:rsidRPr="004F4D04" w:rsidRDefault="004F4D04" w:rsidP="005364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Calibri" w:hAnsi="Times New Roman" w:cs="Times New Roman"/>
          <w:sz w:val="24"/>
          <w:szCs w:val="24"/>
          <w:lang w:eastAsia="ru-RU"/>
        </w:rPr>
        <w:t>7.И. В. Евтушенко «Музыкальное воспитание ».</w:t>
      </w:r>
    </w:p>
    <w:p w:rsidR="004F4D04" w:rsidRPr="004F4D04" w:rsidRDefault="004F4D04" w:rsidP="005364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8.Песни из сб. В. </w:t>
      </w:r>
      <w:proofErr w:type="spellStart"/>
      <w:r w:rsidRPr="004F4D04">
        <w:rPr>
          <w:rFonts w:ascii="Times New Roman" w:eastAsia="Calibri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4F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 чего начинается дружба».</w:t>
      </w:r>
    </w:p>
    <w:p w:rsidR="004F4D04" w:rsidRPr="004F4D04" w:rsidRDefault="004F4D04" w:rsidP="0053648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9.Песни и пьесы в сопровождении фортепиано. Составители: Н. Ветлугина, </w:t>
      </w:r>
    </w:p>
    <w:p w:rsidR="00D461EB" w:rsidRPr="00D461EB" w:rsidRDefault="00D461EB" w:rsidP="00D461EB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/>
      </w:tblPr>
      <w:tblGrid>
        <w:gridCol w:w="5489"/>
        <w:gridCol w:w="4541"/>
      </w:tblGrid>
      <w:tr w:rsidR="00CB3D69" w:rsidRPr="00CB3D69" w:rsidTr="00FE3F65">
        <w:tc>
          <w:tcPr>
            <w:tcW w:w="5489" w:type="dxa"/>
            <w:shd w:val="clear" w:color="auto" w:fill="auto"/>
          </w:tcPr>
          <w:p w:rsidR="00CB3D69" w:rsidRPr="00CB3D69" w:rsidRDefault="00CB3D69" w:rsidP="00CB3D6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CB3D69" w:rsidRPr="00CB3D69" w:rsidRDefault="00CB3D69" w:rsidP="00CB3D6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CB3D69" w:rsidRPr="00CB3D69" w:rsidRDefault="00CB3D69" w:rsidP="00CB3D6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гуманитарного</w:t>
            </w:r>
          </w:p>
          <w:p w:rsidR="00CB3D69" w:rsidRPr="00CB3D69" w:rsidRDefault="00CB3D69" w:rsidP="00CB3D69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 № 1от 29 августа 2017 г. </w:t>
            </w:r>
          </w:p>
          <w:p w:rsidR="00CB3D69" w:rsidRPr="00CB3D69" w:rsidRDefault="00CB3D69" w:rsidP="00CB3D69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CB3D69" w:rsidRPr="00CB3D69" w:rsidRDefault="00CB3D69" w:rsidP="00CB3D69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Е.Ю. Лютикова</w:t>
            </w:r>
          </w:p>
          <w:p w:rsidR="00CB3D69" w:rsidRPr="00CB3D69" w:rsidRDefault="00CB3D69" w:rsidP="00CB3D69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2017 г.</w:t>
            </w:r>
          </w:p>
        </w:tc>
        <w:tc>
          <w:tcPr>
            <w:tcW w:w="4541" w:type="dxa"/>
            <w:shd w:val="clear" w:color="auto" w:fill="auto"/>
          </w:tcPr>
          <w:p w:rsidR="00CB3D69" w:rsidRPr="00CB3D69" w:rsidRDefault="00CB3D69" w:rsidP="00CB3D6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CB3D69" w:rsidRPr="00CB3D69" w:rsidRDefault="00CB3D69" w:rsidP="00CB3D69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</w:t>
            </w:r>
          </w:p>
          <w:p w:rsidR="00CB3D69" w:rsidRPr="00CB3D69" w:rsidRDefault="00CB3D69" w:rsidP="00CB3D69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учебно-воспитательной работе</w:t>
            </w:r>
          </w:p>
          <w:p w:rsidR="00CB3D69" w:rsidRPr="00CB3D69" w:rsidRDefault="00CB3D69" w:rsidP="00CB3D69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Н.А. Арбузова</w:t>
            </w:r>
          </w:p>
          <w:p w:rsidR="00CB3D69" w:rsidRPr="00CB3D69" w:rsidRDefault="00CB3D69" w:rsidP="00CB3D69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2017 г.</w:t>
            </w:r>
          </w:p>
          <w:p w:rsidR="00CB3D69" w:rsidRPr="00CB3D69" w:rsidRDefault="00CB3D69" w:rsidP="00CB3D69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A6B" w:rsidRPr="00F16A6B" w:rsidRDefault="00F16A6B" w:rsidP="00F16A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6A6B" w:rsidRPr="00F16A6B" w:rsidSect="004F4D0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07" w:rsidRDefault="007D5607" w:rsidP="007D5607">
      <w:pPr>
        <w:spacing w:after="0" w:line="240" w:lineRule="auto"/>
      </w:pPr>
      <w:r>
        <w:separator/>
      </w:r>
    </w:p>
  </w:endnote>
  <w:endnote w:type="continuationSeparator" w:id="1">
    <w:p w:rsidR="007D5607" w:rsidRDefault="007D5607" w:rsidP="007D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7152"/>
      <w:docPartObj>
        <w:docPartGallery w:val="Page Numbers (Bottom of Page)"/>
        <w:docPartUnique/>
      </w:docPartObj>
    </w:sdtPr>
    <w:sdtContent>
      <w:p w:rsidR="007D5607" w:rsidRDefault="006D2FBF">
        <w:pPr>
          <w:pStyle w:val="aa"/>
          <w:jc w:val="center"/>
        </w:pPr>
        <w:fldSimple w:instr=" PAGE   \* MERGEFORMAT ">
          <w:r w:rsidR="00CC0B3E">
            <w:rPr>
              <w:noProof/>
            </w:rPr>
            <w:t>2</w:t>
          </w:r>
        </w:fldSimple>
      </w:p>
    </w:sdtContent>
  </w:sdt>
  <w:p w:rsidR="007D5607" w:rsidRDefault="007D56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07" w:rsidRDefault="007D5607" w:rsidP="007D5607">
      <w:pPr>
        <w:spacing w:after="0" w:line="240" w:lineRule="auto"/>
      </w:pPr>
      <w:r>
        <w:separator/>
      </w:r>
    </w:p>
  </w:footnote>
  <w:footnote w:type="continuationSeparator" w:id="1">
    <w:p w:rsidR="007D5607" w:rsidRDefault="007D5607" w:rsidP="007D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6B"/>
    <w:rsid w:val="0003406F"/>
    <w:rsid w:val="00113FB1"/>
    <w:rsid w:val="003533FC"/>
    <w:rsid w:val="00433C2C"/>
    <w:rsid w:val="004547EC"/>
    <w:rsid w:val="004D46F9"/>
    <w:rsid w:val="004F4D04"/>
    <w:rsid w:val="0052279F"/>
    <w:rsid w:val="0053648D"/>
    <w:rsid w:val="00685BF0"/>
    <w:rsid w:val="006D2FBF"/>
    <w:rsid w:val="007D5607"/>
    <w:rsid w:val="008424DF"/>
    <w:rsid w:val="00AE4672"/>
    <w:rsid w:val="00C9594B"/>
    <w:rsid w:val="00CB3D69"/>
    <w:rsid w:val="00CC0B3E"/>
    <w:rsid w:val="00CE72F9"/>
    <w:rsid w:val="00D461EB"/>
    <w:rsid w:val="00D6532F"/>
    <w:rsid w:val="00DD4F0E"/>
    <w:rsid w:val="00E92193"/>
    <w:rsid w:val="00F1303C"/>
    <w:rsid w:val="00F16A6B"/>
    <w:rsid w:val="00F5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16A6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607"/>
  </w:style>
  <w:style w:type="paragraph" w:styleId="aa">
    <w:name w:val="footer"/>
    <w:basedOn w:val="a"/>
    <w:link w:val="ab"/>
    <w:uiPriority w:val="99"/>
    <w:unhideWhenUsed/>
    <w:rsid w:val="007D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9C58-2A57-42F8-AA1F-D0B5FEF7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 4</cp:lastModifiedBy>
  <cp:revision>16</cp:revision>
  <cp:lastPrinted>2017-09-28T13:09:00Z</cp:lastPrinted>
  <dcterms:created xsi:type="dcterms:W3CDTF">2016-10-13T16:21:00Z</dcterms:created>
  <dcterms:modified xsi:type="dcterms:W3CDTF">2017-09-28T13:11:00Z</dcterms:modified>
</cp:coreProperties>
</file>