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06" w:rsidRPr="00E33406" w:rsidRDefault="00E33406" w:rsidP="00E3340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E3340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 xml:space="preserve">Рекомендации  педагогам и воспитателям </w:t>
      </w:r>
    </w:p>
    <w:p w:rsidR="00E33406" w:rsidRPr="00E33406" w:rsidRDefault="00E33406" w:rsidP="00E3340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</w:pPr>
      <w:r w:rsidRPr="00E33406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по повышению учебной мотивации школьников.</w:t>
      </w:r>
    </w:p>
    <w:p w:rsidR="00E33406" w:rsidRDefault="00E33406" w:rsidP="00E334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3406" w:rsidRDefault="00E33406" w:rsidP="00E334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E33406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Для того чтобы повысить мотивацию учащихся необходимо использовать весь арсенал методов, организации и осуществления учебной деятельности: словесные, наглядные и практические методы, репродуктивные и поисковые методы, методы самостоятельной учебной работы и работы под руководством педагога.</w:t>
      </w:r>
    </w:p>
    <w:p w:rsidR="00E33406" w:rsidRPr="00E33406" w:rsidRDefault="00E33406" w:rsidP="00E334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E33406" w:rsidRDefault="00E33406" w:rsidP="00E3340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возможности стараться на уроке обратиться к каждому ученику не по одному разу, а не менее 3–5 раз, т. е. осуществлять постоянную «обратную связь» – корректировать </w:t>
      </w:r>
      <w:proofErr w:type="gramStart"/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непонятное</w:t>
      </w:r>
      <w:proofErr w:type="gramEnd"/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неправильно понятое.</w:t>
      </w:r>
    </w:p>
    <w:p w:rsidR="00E33406" w:rsidRDefault="00E33406" w:rsidP="00E3340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Ставить оценку ученику не за отдельный ответ, а за несколько (на разных этапах урока).</w:t>
      </w:r>
    </w:p>
    <w:p w:rsidR="00E33406" w:rsidRDefault="00E33406" w:rsidP="00E3340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 не только научить, а развить мышление ребенка средствами своего предмета.</w:t>
      </w:r>
    </w:p>
    <w:p w:rsidR="00E33406" w:rsidRDefault="00E33406" w:rsidP="00E3340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Стараться, когда это, возможно, интегрировать знания, связывая темы своего урока, как с родственными, так и другими учебными дисциплинами, обогащая знания, расширяя кругозор учащихся.</w:t>
      </w:r>
    </w:p>
    <w:p w:rsidR="00E33406" w:rsidRDefault="00E33406" w:rsidP="00E3340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Рассказ, лекция, беседа позволяют разъяснять учащимся значимость учения, как в общественном, так и в личностном плане - для получения желаемой профессии, для активной общественной и культурной жизни в обществе. Яркий, образный рассказ невольно приковывает внимание учеников к теме урока.</w:t>
      </w:r>
    </w:p>
    <w:p w:rsidR="00E33406" w:rsidRDefault="00E33406" w:rsidP="00E3340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Общеизвестно стимулирующее влияние наглядности, которая повышает интерес школьников к изучаемым вопросам, возбуждает новые силы, позволяющие преодолеть утомляемость. Ученики, особенно мальчики, проявляют повышенный интерес к практическим работам, которые в этом случае выступают в роли стимуляторов активности в учении.</w:t>
      </w:r>
    </w:p>
    <w:p w:rsidR="00E33406" w:rsidRDefault="00E33406" w:rsidP="00E3340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Ценным стимулирующим влиянием обладают проблемно-поисковые методы в том случае, когда проблемные ситуации находятся в зоне реальных учебных возможностей школьников, т.е. доступны для самостоятельного разрешения. В этом случае мотивом учебной деятельности учащихся является стремление решить поставленную задачу.</w:t>
      </w:r>
    </w:p>
    <w:p w:rsidR="00E33406" w:rsidRDefault="00E33406" w:rsidP="00E3340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r w:rsidRPr="00E334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Неизменно воодушевляет школьников введение в учебный процесс элементов самостоятельной работы, если, конечно, они обладают необходимыми умениями и навыками для ее успешного выполнения. В данном случае у учащихся появляется стимул к выполнению задания правильно и лучше, чем у соседа.</w:t>
      </w:r>
    </w:p>
    <w:p w:rsidR="0064352D" w:rsidRDefault="00E33406" w:rsidP="00E33406">
      <w:pPr>
        <w:spacing w:line="240" w:lineRule="auto"/>
        <w:ind w:left="-567" w:firstLine="567"/>
        <w:jc w:val="both"/>
        <w:rPr>
          <w:rFonts w:asciiTheme="majorHAnsi" w:eastAsia="Times New Roman" w:hAnsiTheme="majorHAnsi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  <w:r w:rsidRPr="00E33406">
        <w:rPr>
          <w:rFonts w:asciiTheme="majorHAnsi" w:eastAsia="Times New Roman" w:hAnsiTheme="majorHAnsi" w:cs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В процессе обучения учителю важно учитывать и поддерживать в развитии познавательную потребность ученика: в младших классах - любознательность; в старших классах - потребность в творческой деятельности.</w:t>
      </w:r>
    </w:p>
    <w:p w:rsidR="00E33406" w:rsidRDefault="00E33406" w:rsidP="00E33406">
      <w:pPr>
        <w:spacing w:line="240" w:lineRule="auto"/>
        <w:ind w:left="-567" w:firstLine="567"/>
        <w:jc w:val="righ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E33406" w:rsidRPr="00E33406" w:rsidRDefault="00E33406" w:rsidP="00E33406">
      <w:pPr>
        <w:spacing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E33406">
        <w:rPr>
          <w:rFonts w:ascii="Times New Roman" w:eastAsia="Times New Roman" w:hAnsi="Times New Roman" w:cs="Times New Roman"/>
          <w:sz w:val="27"/>
          <w:szCs w:val="24"/>
          <w:lang w:eastAsia="ru-RU"/>
        </w:rPr>
        <w:t>Педагог-психолог Кузнецова М. А.</w:t>
      </w:r>
    </w:p>
    <w:sectPr w:rsidR="00E33406" w:rsidRPr="00E33406" w:rsidSect="00E334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5B2F"/>
    <w:multiLevelType w:val="multilevel"/>
    <w:tmpl w:val="795C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406"/>
    <w:rsid w:val="0064352D"/>
    <w:rsid w:val="00E3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406"/>
  </w:style>
  <w:style w:type="paragraph" w:styleId="a3">
    <w:name w:val="List Paragraph"/>
    <w:basedOn w:val="a"/>
    <w:uiPriority w:val="34"/>
    <w:qFormat/>
    <w:rsid w:val="00E33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2016-11-01T08:10:00Z</dcterms:created>
  <dcterms:modified xsi:type="dcterms:W3CDTF">2016-11-01T08:19:00Z</dcterms:modified>
</cp:coreProperties>
</file>