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3" w:rsidRPr="006659A0" w:rsidRDefault="000F368B" w:rsidP="00665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A0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="0013486E" w:rsidRPr="006659A0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D75153" w:rsidRDefault="00D75153" w:rsidP="00D751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885" w:tblpY="83"/>
        <w:tblW w:w="10456" w:type="dxa"/>
        <w:tblLook w:val="04A0" w:firstRow="1" w:lastRow="0" w:firstColumn="1" w:lastColumn="0" w:noHBand="0" w:noVBand="1"/>
      </w:tblPr>
      <w:tblGrid>
        <w:gridCol w:w="3369"/>
        <w:gridCol w:w="2301"/>
        <w:gridCol w:w="4786"/>
      </w:tblGrid>
      <w:tr w:rsidR="006659A0" w:rsidTr="00D27867">
        <w:tc>
          <w:tcPr>
            <w:tcW w:w="5670" w:type="dxa"/>
            <w:gridSpan w:val="2"/>
          </w:tcPr>
          <w:p w:rsidR="006659A0" w:rsidRDefault="006659A0" w:rsidP="00D2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6659A0" w:rsidRDefault="006659A0" w:rsidP="00D2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659A0" w:rsidTr="00D27867">
        <w:tc>
          <w:tcPr>
            <w:tcW w:w="10456" w:type="dxa"/>
            <w:gridSpan w:val="3"/>
          </w:tcPr>
          <w:p w:rsidR="006659A0" w:rsidRDefault="006659A0" w:rsidP="00D2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организации</w:t>
            </w:r>
          </w:p>
        </w:tc>
      </w:tr>
      <w:tr w:rsidR="006659A0" w:rsidTr="00D27867">
        <w:tc>
          <w:tcPr>
            <w:tcW w:w="3369" w:type="dxa"/>
          </w:tcPr>
          <w:p w:rsidR="006659A0" w:rsidRDefault="006659A0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организации. Расположение образовательной организации, особенности района </w:t>
            </w:r>
            <w:r w:rsidR="00011B75">
              <w:rPr>
                <w:rFonts w:ascii="Times New Roman" w:hAnsi="Times New Roman" w:cs="Times New Roman"/>
                <w:sz w:val="24"/>
                <w:szCs w:val="24"/>
              </w:rPr>
              <w:t>и социальные окружения,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вы считаете, нужно учитывать в педагогической деятельности.</w:t>
            </w:r>
          </w:p>
        </w:tc>
        <w:tc>
          <w:tcPr>
            <w:tcW w:w="7087" w:type="dxa"/>
            <w:gridSpan w:val="2"/>
          </w:tcPr>
          <w:p w:rsidR="006659A0" w:rsidRDefault="006659A0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  <w:p w:rsidR="00011B75" w:rsidRPr="00011B75" w:rsidRDefault="00011B75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011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B75" w:rsidRPr="00011B75" w:rsidRDefault="00747008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 w:rsidR="00011B75"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11B75"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Рядом находится больница.</w:t>
            </w:r>
          </w:p>
          <w:p w:rsidR="00011B75" w:rsidRDefault="00011B75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эффективности педагогической работы используются </w:t>
            </w:r>
            <w:proofErr w:type="spellStart"/>
            <w:r w:rsidRPr="00011B75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D27867">
              <w:rPr>
                <w:rFonts w:ascii="Times New Roman" w:hAnsi="Times New Roman" w:cs="Times New Roman"/>
                <w:sz w:val="24"/>
                <w:szCs w:val="24"/>
              </w:rPr>
              <w:t>имопосещение</w:t>
            </w:r>
            <w:proofErr w:type="spellEnd"/>
            <w:r w:rsidR="00747008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мето</w:t>
            </w:r>
            <w:r w:rsidR="00747008">
              <w:rPr>
                <w:rFonts w:ascii="Times New Roman" w:hAnsi="Times New Roman" w:cs="Times New Roman"/>
                <w:sz w:val="24"/>
                <w:szCs w:val="24"/>
              </w:rPr>
              <w:t xml:space="preserve">дических объединениях педагогических </w:t>
            </w:r>
            <w:r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747008">
              <w:rPr>
                <w:rFonts w:ascii="Times New Roman" w:hAnsi="Times New Roman" w:cs="Times New Roman"/>
                <w:sz w:val="24"/>
                <w:szCs w:val="24"/>
              </w:rPr>
              <w:t>; сотрудники больницы</w:t>
            </w:r>
            <w:r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 планово проводят профилактические осмотры </w:t>
            </w:r>
            <w:r w:rsidR="0074700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, делают прививки по назначению врачей; врачи-специалисты обследуют детей по </w:t>
            </w:r>
            <w:r w:rsidR="007470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  <w:r w:rsidRPr="00011B7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сестры.</w:t>
            </w:r>
          </w:p>
          <w:p w:rsidR="00011B75" w:rsidRDefault="00011B75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A0" w:rsidTr="00D27867">
        <w:tc>
          <w:tcPr>
            <w:tcW w:w="3369" w:type="dxa"/>
          </w:tcPr>
          <w:p w:rsidR="006659A0" w:rsidRDefault="006659A0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Наполненность школы (количество обучающихся и учителей), описание контингента обучающихся, социальный состав.</w:t>
            </w:r>
          </w:p>
        </w:tc>
        <w:tc>
          <w:tcPr>
            <w:tcW w:w="7087" w:type="dxa"/>
            <w:gridSpan w:val="2"/>
          </w:tcPr>
          <w:p w:rsidR="006659A0" w:rsidRDefault="00CB4508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обучается 23 ученика.</w:t>
            </w:r>
            <w:r w:rsidR="00D2786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711EA">
              <w:rPr>
                <w:rFonts w:ascii="Times New Roman" w:hAnsi="Times New Roman" w:cs="Times New Roman"/>
                <w:sz w:val="24"/>
                <w:szCs w:val="24"/>
              </w:rPr>
              <w:t xml:space="preserve">а конец учебного года составляет 23 </w:t>
            </w:r>
            <w:proofErr w:type="gramStart"/>
            <w:r w:rsidR="00D711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71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 11</w:t>
            </w:r>
            <w:r w:rsidR="00D711EA">
              <w:rPr>
                <w:rFonts w:ascii="Times New Roman" w:hAnsi="Times New Roman" w:cs="Times New Roman"/>
                <w:sz w:val="24"/>
                <w:szCs w:val="24"/>
              </w:rPr>
              <w:t xml:space="preserve">.Социальный состав контингента обучающихся: </w:t>
            </w:r>
            <w:r w:rsidR="00D711EA" w:rsidRPr="00D711EA">
              <w:rPr>
                <w:rFonts w:ascii="Times New Roman" w:hAnsi="Times New Roman" w:cs="Times New Roman"/>
                <w:sz w:val="24"/>
                <w:szCs w:val="24"/>
              </w:rPr>
              <w:t>Дети из семей, где воспитывают оба родителя</w:t>
            </w:r>
            <w:r w:rsidR="00D711EA"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</w:p>
          <w:p w:rsidR="00D711EA" w:rsidRDefault="00D711EA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A">
              <w:rPr>
                <w:rFonts w:ascii="Times New Roman" w:hAnsi="Times New Roman" w:cs="Times New Roman"/>
                <w:sz w:val="24"/>
                <w:szCs w:val="24"/>
              </w:rPr>
              <w:t>Дети из семей, где воспитывает один из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D711EA" w:rsidRDefault="00D711EA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A">
              <w:rPr>
                <w:rFonts w:ascii="Times New Roman" w:hAnsi="Times New Roman" w:cs="Times New Roman"/>
                <w:sz w:val="24"/>
                <w:szCs w:val="24"/>
              </w:rPr>
              <w:t xml:space="preserve">Дети из </w:t>
            </w:r>
            <w:proofErr w:type="gramStart"/>
            <w:r w:rsidRPr="00D711EA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proofErr w:type="gramEnd"/>
            <w:r w:rsidRPr="00D711EA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D711EA" w:rsidRDefault="00D711EA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A">
              <w:rPr>
                <w:rFonts w:ascii="Times New Roman" w:hAnsi="Times New Roman" w:cs="Times New Roman"/>
                <w:sz w:val="24"/>
                <w:szCs w:val="24"/>
              </w:rPr>
              <w:t xml:space="preserve">Дети из </w:t>
            </w:r>
            <w:proofErr w:type="gramStart"/>
            <w:r w:rsidRPr="00D711EA"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  <w:proofErr w:type="gramEnd"/>
            <w:r w:rsidRPr="00D711EA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8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11EA" w:rsidRDefault="00D711EA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A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659A0" w:rsidTr="00D27867">
        <w:tc>
          <w:tcPr>
            <w:tcW w:w="3369" w:type="dxa"/>
          </w:tcPr>
          <w:p w:rsidR="006659A0" w:rsidRDefault="006659A0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реализуемой образовательной программе по выбранному вами предмету, количеству часов в неделю, отводимых на предмет. Опишите используемый вами методический комплект по предмету, по которому вы проводите уроки.</w:t>
            </w:r>
          </w:p>
        </w:tc>
        <w:tc>
          <w:tcPr>
            <w:tcW w:w="7087" w:type="dxa"/>
            <w:gridSpan w:val="2"/>
          </w:tcPr>
          <w:p w:rsidR="006659A0" w:rsidRDefault="00747008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реализуются </w:t>
            </w:r>
            <w:r w:rsidRPr="0074700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008">
              <w:rPr>
                <w:rFonts w:ascii="Times New Roman" w:hAnsi="Times New Roman" w:cs="Times New Roman"/>
                <w:sz w:val="24"/>
                <w:szCs w:val="24"/>
              </w:rPr>
              <w:t>римерная основная 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74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FDB" w:rsidRPr="00450FDB" w:rsidRDefault="00747008" w:rsidP="00D27867">
            <w:pPr>
              <w:rPr>
                <w:rFonts w:ascii="Times New Roman" w:hAnsi="Times New Roman" w:cs="Times New Roman"/>
              </w:rPr>
            </w:pPr>
            <w:r w:rsidRPr="00747008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</w:t>
            </w:r>
            <w:proofErr w:type="gramStart"/>
            <w:r w:rsidRPr="00747008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747008">
              <w:rPr>
                <w:rFonts w:ascii="Times New Roman" w:hAnsi="Times New Roman" w:cs="Times New Roman"/>
                <w:sz w:val="24"/>
                <w:szCs w:val="24"/>
              </w:rPr>
              <w:t>оле обеспечивается УМК</w:t>
            </w:r>
            <w:r w:rsidR="0045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FDB" w:rsidRPr="00450FD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450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proofErr w:type="spellEnd"/>
            <w:r w:rsidR="00450FDB" w:rsidRPr="00450F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50FDB">
              <w:rPr>
                <w:rFonts w:ascii="Times New Roman" w:hAnsi="Times New Roman" w:cs="Times New Roman"/>
                <w:sz w:val="24"/>
                <w:szCs w:val="24"/>
              </w:rPr>
              <w:t>, включенный</w:t>
            </w:r>
            <w:r w:rsidRPr="00747008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федеральный перечень учебников, рекомендованных (допущенных) к использованию в образовательном процессе.</w:t>
            </w:r>
            <w:r w:rsidR="00D2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50FDB" w:rsidRPr="00450FDB">
              <w:rPr>
                <w:rFonts w:ascii="Times New Roman" w:hAnsi="Times New Roman" w:cs="Times New Roman"/>
              </w:rPr>
              <w:t>Анализ отличительных характеристик УМК «Английский в фокусе»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учителя, с одной стороны, и качественное обучение/изучение иностранного языка – с другой.</w:t>
            </w:r>
          </w:p>
          <w:p w:rsidR="00450FDB" w:rsidRPr="00450FDB" w:rsidRDefault="00450FDB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Учебники «Английский в фокусе» построены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базисным учебным планом (2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2-4классах, 3 часа в неделю в 5-11 классах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008" w:rsidRDefault="00747008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A0" w:rsidTr="00D27867">
        <w:tc>
          <w:tcPr>
            <w:tcW w:w="3369" w:type="dxa"/>
          </w:tcPr>
          <w:p w:rsidR="006659A0" w:rsidRDefault="006659A0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доступное во время урока </w:t>
            </w:r>
          </w:p>
        </w:tc>
        <w:tc>
          <w:tcPr>
            <w:tcW w:w="7087" w:type="dxa"/>
            <w:gridSpan w:val="2"/>
          </w:tcPr>
          <w:p w:rsidR="006659A0" w:rsidRDefault="00450FDB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компьютер</w:t>
            </w:r>
          </w:p>
        </w:tc>
      </w:tr>
      <w:tr w:rsidR="006659A0" w:rsidTr="00D27867">
        <w:tc>
          <w:tcPr>
            <w:tcW w:w="10456" w:type="dxa"/>
            <w:gridSpan w:val="3"/>
          </w:tcPr>
          <w:p w:rsidR="006659A0" w:rsidRDefault="006659A0" w:rsidP="00D2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педагогической ситуации в классе</w:t>
            </w:r>
          </w:p>
        </w:tc>
      </w:tr>
      <w:tr w:rsidR="006659A0" w:rsidTr="00D27867">
        <w:tc>
          <w:tcPr>
            <w:tcW w:w="5670" w:type="dxa"/>
            <w:gridSpan w:val="2"/>
          </w:tcPr>
          <w:p w:rsidR="006659A0" w:rsidRDefault="006659A0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класса, успеваемость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выбранному вами предмету.</w:t>
            </w:r>
          </w:p>
        </w:tc>
        <w:tc>
          <w:tcPr>
            <w:tcW w:w="4786" w:type="dxa"/>
          </w:tcPr>
          <w:p w:rsidR="006659A0" w:rsidRDefault="00450FDB" w:rsidP="00D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классе обучается 5 учеников. 1 девочка и 4 мальчика. Успеваемость по предмету английский язык 100%.</w:t>
            </w:r>
          </w:p>
        </w:tc>
      </w:tr>
    </w:tbl>
    <w:p w:rsidR="00D75153" w:rsidRDefault="00D75153" w:rsidP="006659A0">
      <w:pPr>
        <w:rPr>
          <w:rFonts w:ascii="Times New Roman" w:hAnsi="Times New Roman" w:cs="Times New Roman"/>
          <w:sz w:val="24"/>
          <w:szCs w:val="24"/>
        </w:rPr>
      </w:pPr>
    </w:p>
    <w:p w:rsidR="00D75153" w:rsidRPr="006659A0" w:rsidRDefault="00D75153" w:rsidP="00D75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A0">
        <w:rPr>
          <w:rFonts w:ascii="Times New Roman" w:hAnsi="Times New Roman" w:cs="Times New Roman"/>
          <w:b/>
          <w:sz w:val="24"/>
          <w:szCs w:val="24"/>
        </w:rPr>
        <w:t>Постановка образовательных целей в соответствии с ФГОС по теме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D75153" w:rsidTr="00D27867">
        <w:tc>
          <w:tcPr>
            <w:tcW w:w="3261" w:type="dxa"/>
          </w:tcPr>
          <w:p w:rsidR="00D75153" w:rsidRDefault="00D75153" w:rsidP="00D7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513" w:type="dxa"/>
          </w:tcPr>
          <w:p w:rsidR="00D75153" w:rsidRDefault="00D75153" w:rsidP="00D7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75153" w:rsidTr="00D27867">
        <w:tc>
          <w:tcPr>
            <w:tcW w:w="3261" w:type="dxa"/>
          </w:tcPr>
          <w:p w:rsidR="00D75153" w:rsidRDefault="00D75153" w:rsidP="00D7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предметного знания</w:t>
            </w:r>
          </w:p>
        </w:tc>
        <w:tc>
          <w:tcPr>
            <w:tcW w:w="7513" w:type="dxa"/>
          </w:tcPr>
          <w:p w:rsidR="00D75153" w:rsidRDefault="00450FDB" w:rsidP="00D7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D75153" w:rsidTr="00D27867">
        <w:tc>
          <w:tcPr>
            <w:tcW w:w="3261" w:type="dxa"/>
          </w:tcPr>
          <w:p w:rsidR="00D75153" w:rsidRDefault="00D75153" w:rsidP="00D7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по которой вы будете проводить урок в классе</w:t>
            </w:r>
          </w:p>
        </w:tc>
        <w:tc>
          <w:tcPr>
            <w:tcW w:w="7513" w:type="dxa"/>
          </w:tcPr>
          <w:p w:rsidR="00D75153" w:rsidRPr="00450FDB" w:rsidRDefault="00450FDB" w:rsidP="00D7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subjects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75153" w:rsidTr="00D27867">
        <w:tc>
          <w:tcPr>
            <w:tcW w:w="3261" w:type="dxa"/>
          </w:tcPr>
          <w:p w:rsidR="00D75153" w:rsidRDefault="00D75153" w:rsidP="00D7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цель урока в соответствии  с ФГОС</w:t>
            </w:r>
          </w:p>
        </w:tc>
        <w:tc>
          <w:tcPr>
            <w:tcW w:w="7513" w:type="dxa"/>
          </w:tcPr>
          <w:p w:rsidR="00D75153" w:rsidRDefault="00450FDB" w:rsidP="00D7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оздать условия для формирования</w:t>
            </w:r>
            <w:r w:rsidRPr="0045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навыков речевого использования названий школьных предметов, конструирования диалога о любимых школьных предметах</w:t>
            </w:r>
          </w:p>
        </w:tc>
      </w:tr>
      <w:tr w:rsidR="00D75153" w:rsidTr="00D27867">
        <w:tc>
          <w:tcPr>
            <w:tcW w:w="3261" w:type="dxa"/>
          </w:tcPr>
          <w:p w:rsidR="00D75153" w:rsidRDefault="00D75153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образовательных результатах</w:t>
            </w:r>
            <w:r w:rsidR="006659A0">
              <w:rPr>
                <w:rFonts w:ascii="Times New Roman" w:hAnsi="Times New Roman" w:cs="Times New Roman"/>
                <w:sz w:val="24"/>
                <w:szCs w:val="24"/>
              </w:rPr>
              <w:t>, которыми должны владеть обучающиеся для достижения поставленной выше цели</w:t>
            </w:r>
          </w:p>
        </w:tc>
        <w:tc>
          <w:tcPr>
            <w:tcW w:w="7513" w:type="dxa"/>
          </w:tcPr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УУД: 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</w:t>
            </w:r>
            <w:proofErr w:type="gramEnd"/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8F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E48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:rsidR="00D75153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 xml:space="preserve"> 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  <w:proofErr w:type="gramEnd"/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(говорение):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говорить, какие предметы есть в школе, и спрашивать о любимом школьном предмете  и отвечать на вопрос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(чтение): 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>научиться читать новые слова, читать про себя и понимать текст, построенный на изученном языковом материале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(письмо):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писать о себе 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Языковые средства и навыки оперирования ими 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(лексическая сторона речи): </w:t>
            </w:r>
            <w:r w:rsidRPr="005E48F0">
              <w:rPr>
                <w:rFonts w:ascii="Times New Roman" w:hAnsi="Times New Roman" w:cs="Times New Roman"/>
                <w:sz w:val="24"/>
                <w:szCs w:val="24"/>
              </w:rPr>
              <w:t>учиться оперировать активной лексикой в соответствии с коммуникативной задачей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Языковые средства и навыки оперирования ими 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(грамматическая сторона речи):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уметь употреблять глагол 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to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be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полной и краткой форме и глагол 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have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утвердительной и отрицательной форме в 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E48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5E48F0" w:rsidRP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0" w:rsidRDefault="005E48F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53" w:rsidTr="00D27867">
        <w:tc>
          <w:tcPr>
            <w:tcW w:w="3261" w:type="dxa"/>
          </w:tcPr>
          <w:p w:rsidR="00D75153" w:rsidRDefault="006659A0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цель урока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 и индивидуальными особенностями развития</w:t>
            </w:r>
          </w:p>
        </w:tc>
        <w:tc>
          <w:tcPr>
            <w:tcW w:w="7513" w:type="dxa"/>
          </w:tcPr>
          <w:p w:rsidR="00D9319F" w:rsidRDefault="00D9319F" w:rsidP="00D931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 xml:space="preserve">Сформировать </w:t>
            </w:r>
            <w:proofErr w:type="gramStart"/>
            <w:r>
              <w:rPr>
                <w:rStyle w:val="c5"/>
                <w:color w:val="000000"/>
              </w:rPr>
              <w:t>у</w:t>
            </w:r>
            <w:proofErr w:type="gramEnd"/>
            <w:r>
              <w:rPr>
                <w:rStyle w:val="c5"/>
                <w:color w:val="000000"/>
              </w:rPr>
              <w:t xml:space="preserve"> обучающихся представление  о школьных предметах, умение использовать их название в общении.</w:t>
            </w:r>
          </w:p>
          <w:p w:rsidR="00D9319F" w:rsidRDefault="00D9319F" w:rsidP="00D931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Формирование при помощи учителя представление  о школьных предметах.</w:t>
            </w:r>
          </w:p>
          <w:p w:rsidR="00D75153" w:rsidRDefault="00D75153" w:rsidP="005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53" w:rsidRPr="000F368B" w:rsidRDefault="00D75153" w:rsidP="005E48F0">
      <w:pPr>
        <w:rPr>
          <w:rFonts w:ascii="Times New Roman" w:hAnsi="Times New Roman" w:cs="Times New Roman"/>
          <w:sz w:val="24"/>
          <w:szCs w:val="24"/>
        </w:rPr>
      </w:pPr>
    </w:p>
    <w:sectPr w:rsidR="00D75153" w:rsidRPr="000F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C"/>
    <w:rsid w:val="00011B75"/>
    <w:rsid w:val="000F368B"/>
    <w:rsid w:val="0013486E"/>
    <w:rsid w:val="003458E8"/>
    <w:rsid w:val="00385F7C"/>
    <w:rsid w:val="003F6D76"/>
    <w:rsid w:val="00450FDB"/>
    <w:rsid w:val="005E48F0"/>
    <w:rsid w:val="006659A0"/>
    <w:rsid w:val="00747008"/>
    <w:rsid w:val="00A51EAE"/>
    <w:rsid w:val="00CB4508"/>
    <w:rsid w:val="00D27867"/>
    <w:rsid w:val="00D711EA"/>
    <w:rsid w:val="00D75153"/>
    <w:rsid w:val="00D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0FDB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9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0FDB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9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2017-10-17T20:08:00Z</dcterms:created>
  <dcterms:modified xsi:type="dcterms:W3CDTF">2017-10-19T08:45:00Z</dcterms:modified>
</cp:coreProperties>
</file>