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1A" w:rsidRPr="00F658E0" w:rsidRDefault="006A191A" w:rsidP="006A191A">
      <w:pPr>
        <w:widowControl w:val="0"/>
        <w:spacing w:after="0" w:line="240" w:lineRule="auto"/>
        <w:jc w:val="center"/>
        <w:rPr>
          <w:rFonts w:ascii="Times New Roman" w:hAnsi="Times New Roman"/>
          <w:sz w:val="24"/>
          <w:szCs w:val="24"/>
        </w:rPr>
      </w:pPr>
      <w:r w:rsidRPr="00F658E0">
        <w:rPr>
          <w:rFonts w:ascii="Times New Roman" w:hAnsi="Times New Roman"/>
          <w:sz w:val="24"/>
          <w:szCs w:val="24"/>
        </w:rPr>
        <w:t xml:space="preserve">ДЕПАРТАМЕНТ ОБРАЗОВАНИЯ И НАУКИ ПРИМОРСКОГО КРАЯ </w:t>
      </w:r>
    </w:p>
    <w:p w:rsidR="006A191A" w:rsidRPr="00F658E0" w:rsidRDefault="006A191A" w:rsidP="006A191A">
      <w:pPr>
        <w:widowControl w:val="0"/>
        <w:spacing w:after="0" w:line="240" w:lineRule="auto"/>
        <w:jc w:val="center"/>
        <w:rPr>
          <w:rFonts w:ascii="Times New Roman" w:hAnsi="Times New Roman"/>
          <w:sz w:val="24"/>
          <w:szCs w:val="24"/>
        </w:rPr>
      </w:pPr>
      <w:r w:rsidRPr="00F658E0">
        <w:rPr>
          <w:rFonts w:ascii="Times New Roman" w:hAnsi="Times New Roman"/>
          <w:sz w:val="24"/>
          <w:szCs w:val="24"/>
        </w:rPr>
        <w:t xml:space="preserve">Филиал  краевого государственного автономного </w:t>
      </w:r>
    </w:p>
    <w:p w:rsidR="006A191A" w:rsidRPr="00F658E0" w:rsidRDefault="006A191A" w:rsidP="006A191A">
      <w:pPr>
        <w:widowControl w:val="0"/>
        <w:spacing w:after="0" w:line="240" w:lineRule="auto"/>
        <w:jc w:val="center"/>
        <w:rPr>
          <w:rFonts w:ascii="Times New Roman" w:hAnsi="Times New Roman"/>
          <w:sz w:val="24"/>
          <w:szCs w:val="24"/>
        </w:rPr>
      </w:pPr>
      <w:r w:rsidRPr="00F658E0">
        <w:rPr>
          <w:rFonts w:ascii="Times New Roman" w:hAnsi="Times New Roman"/>
          <w:sz w:val="24"/>
          <w:szCs w:val="24"/>
        </w:rPr>
        <w:t xml:space="preserve"> профессионального образовательного учреждения </w:t>
      </w:r>
    </w:p>
    <w:p w:rsidR="00ED4EF7" w:rsidRDefault="006A191A" w:rsidP="006A191A">
      <w:pPr>
        <w:shd w:val="clear" w:color="auto" w:fill="FFFFFF"/>
        <w:autoSpaceDE w:val="0"/>
        <w:autoSpaceDN w:val="0"/>
        <w:adjustRightInd w:val="0"/>
        <w:jc w:val="center"/>
        <w:rPr>
          <w:color w:val="000000"/>
        </w:rPr>
      </w:pPr>
      <w:r w:rsidRPr="00F658E0">
        <w:rPr>
          <w:rFonts w:ascii="Times New Roman" w:hAnsi="Times New Roman"/>
          <w:sz w:val="24"/>
          <w:szCs w:val="24"/>
        </w:rPr>
        <w:t>«Промышленный колледж энергетики и связи»</w:t>
      </w:r>
    </w:p>
    <w:p w:rsidR="00ED4EF7" w:rsidRDefault="00ED4EF7" w:rsidP="00A172DE">
      <w:pPr>
        <w:spacing w:line="360" w:lineRule="auto"/>
        <w:jc w:val="center"/>
      </w:pPr>
    </w:p>
    <w:p w:rsidR="00ED4EF7" w:rsidRDefault="00ED4EF7" w:rsidP="00A172DE">
      <w:pPr>
        <w:spacing w:line="360" w:lineRule="auto"/>
        <w:jc w:val="center"/>
      </w:pPr>
    </w:p>
    <w:p w:rsidR="00ED4EF7" w:rsidRPr="000D02AD"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rPr>
      </w:pPr>
      <w:r>
        <w:rPr>
          <w:rFonts w:ascii="Times New Roman" w:hAnsi="Times New Roman"/>
          <w:b/>
          <w:caps/>
          <w:sz w:val="24"/>
          <w:szCs w:val="24"/>
        </w:rPr>
        <w:t>рабочая ПРОГРАММа ПРОФЕССИОНАЛЬНОГО МОДУЛЯ</w:t>
      </w: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caps/>
          <w:sz w:val="24"/>
          <w:szCs w:val="24"/>
          <w:u w:val="single"/>
        </w:rPr>
      </w:pPr>
    </w:p>
    <w:p w:rsidR="00ED4EF7" w:rsidRPr="00FD558B"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sz w:val="28"/>
          <w:szCs w:val="28"/>
        </w:rPr>
      </w:pPr>
      <w:r w:rsidRPr="00FD558B">
        <w:rPr>
          <w:rFonts w:ascii="Times New Roman" w:hAnsi="Times New Roman"/>
          <w:b/>
          <w:sz w:val="28"/>
          <w:szCs w:val="28"/>
        </w:rPr>
        <w:t>Выполнение технологических процессов при строительстве, эксплуатации и реконструкции строительных объектов</w:t>
      </w: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aps/>
          <w:sz w:val="24"/>
          <w:szCs w:val="24"/>
        </w:rPr>
      </w:pPr>
    </w:p>
    <w:p w:rsidR="00ED4EF7" w:rsidRDefault="00ED4EF7" w:rsidP="00AD42A7">
      <w:pPr>
        <w:widowControl w:val="0"/>
        <w:shd w:val="clear" w:color="auto" w:fill="FFFFFF"/>
        <w:spacing w:after="0"/>
        <w:jc w:val="center"/>
        <w:rPr>
          <w:rFonts w:ascii="Times New Roman" w:hAnsi="Times New Roman"/>
          <w:sz w:val="24"/>
          <w:szCs w:val="24"/>
        </w:rPr>
      </w:pPr>
      <w:r>
        <w:rPr>
          <w:rFonts w:ascii="Times New Roman" w:hAnsi="Times New Roman"/>
          <w:iCs/>
          <w:spacing w:val="-4"/>
          <w:sz w:val="24"/>
          <w:szCs w:val="24"/>
        </w:rPr>
        <w:t xml:space="preserve">для специальности: </w:t>
      </w:r>
      <w:r w:rsidR="006A191A">
        <w:rPr>
          <w:rFonts w:ascii="Times New Roman" w:hAnsi="Times New Roman"/>
          <w:iCs/>
          <w:spacing w:val="-4"/>
          <w:sz w:val="24"/>
          <w:szCs w:val="24"/>
        </w:rPr>
        <w:t>08.02.01</w:t>
      </w:r>
      <w:r>
        <w:rPr>
          <w:rFonts w:ascii="Times New Roman" w:hAnsi="Times New Roman"/>
          <w:iCs/>
          <w:spacing w:val="-4"/>
          <w:sz w:val="24"/>
          <w:szCs w:val="24"/>
        </w:rPr>
        <w:t xml:space="preserve"> Строительство и эксплуатация зданий и сооружений</w:t>
      </w:r>
    </w:p>
    <w:p w:rsidR="00ED4EF7" w:rsidRDefault="00ED4EF7" w:rsidP="00AD42A7">
      <w:pPr>
        <w:widowControl w:val="0"/>
        <w:shd w:val="clear" w:color="auto" w:fill="FFFFFF"/>
        <w:spacing w:after="0"/>
        <w:jc w:val="center"/>
        <w:rPr>
          <w:rFonts w:ascii="Times New Roman" w:hAnsi="Times New Roman"/>
          <w:iCs/>
          <w:spacing w:val="-3"/>
          <w:sz w:val="24"/>
          <w:szCs w:val="24"/>
        </w:rPr>
      </w:pPr>
      <w:r>
        <w:rPr>
          <w:rFonts w:ascii="Times New Roman" w:hAnsi="Times New Roman"/>
          <w:iCs/>
          <w:spacing w:val="-3"/>
          <w:sz w:val="24"/>
          <w:szCs w:val="24"/>
        </w:rPr>
        <w:t>среднего профессионального образования</w:t>
      </w:r>
    </w:p>
    <w:p w:rsidR="00ED4EF7" w:rsidRDefault="00ED4EF7" w:rsidP="0064407B">
      <w:pPr>
        <w:widowControl w:val="0"/>
        <w:shd w:val="clear" w:color="auto" w:fill="FFFFFF"/>
        <w:spacing w:after="0"/>
        <w:jc w:val="center"/>
        <w:rPr>
          <w:rFonts w:ascii="Times New Roman" w:hAnsi="Times New Roman"/>
          <w:sz w:val="24"/>
          <w:szCs w:val="24"/>
        </w:rPr>
      </w:pPr>
      <w:r>
        <w:rPr>
          <w:rFonts w:ascii="Times New Roman" w:hAnsi="Times New Roman"/>
          <w:iCs/>
          <w:spacing w:val="-3"/>
          <w:sz w:val="24"/>
          <w:szCs w:val="24"/>
        </w:rPr>
        <w:t xml:space="preserve">базовой </w:t>
      </w:r>
      <w:r>
        <w:rPr>
          <w:rFonts w:ascii="Times New Roman" w:hAnsi="Times New Roman"/>
          <w:iCs/>
          <w:spacing w:val="-2"/>
          <w:sz w:val="24"/>
          <w:szCs w:val="24"/>
        </w:rPr>
        <w:t>подготовки</w:t>
      </w: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sz w:val="24"/>
          <w:szCs w:val="24"/>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Артем</w:t>
      </w:r>
    </w:p>
    <w:p w:rsidR="00ED4EF7" w:rsidRDefault="006A191A"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2017</w:t>
      </w:r>
      <w:r w:rsidR="00ED4EF7">
        <w:rPr>
          <w:rFonts w:ascii="Times New Roman" w:hAnsi="Times New Roman"/>
          <w:bCs/>
          <w:sz w:val="24"/>
          <w:szCs w:val="24"/>
        </w:rPr>
        <w:t>г</w:t>
      </w:r>
    </w:p>
    <w:p w:rsidR="00ED4EF7" w:rsidRDefault="00ED4EF7" w:rsidP="00AD42A7">
      <w:pPr>
        <w:widowControl w:val="0"/>
        <w:shd w:val="clear" w:color="auto" w:fill="FFFFFF"/>
        <w:tabs>
          <w:tab w:val="left" w:pos="4240"/>
          <w:tab w:val="center" w:pos="4819"/>
        </w:tabs>
        <w:spacing w:after="0"/>
        <w:rPr>
          <w:rFonts w:ascii="Times New Roman" w:hAnsi="Times New Roman"/>
          <w:sz w:val="24"/>
          <w:szCs w:val="24"/>
        </w:rPr>
      </w:pPr>
      <w:r>
        <w:rPr>
          <w:rFonts w:ascii="Times New Roman" w:hAnsi="Times New Roman"/>
          <w:sz w:val="24"/>
          <w:szCs w:val="24"/>
        </w:rPr>
        <w:lastRenderedPageBreak/>
        <w:tab/>
      </w:r>
    </w:p>
    <w:tbl>
      <w:tblPr>
        <w:tblW w:w="0" w:type="auto"/>
        <w:tblLook w:val="01E0" w:firstRow="1" w:lastRow="1" w:firstColumn="1" w:lastColumn="1" w:noHBand="0" w:noVBand="0"/>
      </w:tblPr>
      <w:tblGrid>
        <w:gridCol w:w="4785"/>
        <w:gridCol w:w="4786"/>
      </w:tblGrid>
      <w:tr w:rsidR="00ED4EF7" w:rsidRPr="00D56431" w:rsidTr="00853BC5">
        <w:tc>
          <w:tcPr>
            <w:tcW w:w="4785" w:type="dxa"/>
          </w:tcPr>
          <w:p w:rsidR="00ED4EF7" w:rsidRDefault="00ED4EF7">
            <w:pPr>
              <w:pStyle w:val="a3"/>
              <w:widowControl w:val="0"/>
              <w:tabs>
                <w:tab w:val="num" w:pos="0"/>
              </w:tabs>
              <w:spacing w:after="0" w:line="276" w:lineRule="auto"/>
              <w:rPr>
                <w:spacing w:val="-3"/>
              </w:rPr>
            </w:pPr>
            <w:r>
              <w:rPr>
                <w:spacing w:val="-3"/>
              </w:rPr>
              <w:t xml:space="preserve">ОДОБРЕНА    </w:t>
            </w:r>
          </w:p>
          <w:p w:rsidR="00ED4EF7" w:rsidRDefault="00ED4EF7">
            <w:pPr>
              <w:pStyle w:val="a3"/>
              <w:widowControl w:val="0"/>
              <w:tabs>
                <w:tab w:val="num" w:pos="0"/>
              </w:tabs>
              <w:spacing w:after="0" w:line="276" w:lineRule="auto"/>
              <w:rPr>
                <w:spacing w:val="-3"/>
              </w:rPr>
            </w:pPr>
            <w:r>
              <w:rPr>
                <w:spacing w:val="-1"/>
              </w:rPr>
              <w:t>на заседании цикловой комиссии</w:t>
            </w:r>
          </w:p>
          <w:p w:rsidR="00ED4EF7" w:rsidRDefault="00ED4EF7">
            <w:pPr>
              <w:pStyle w:val="a3"/>
              <w:widowControl w:val="0"/>
              <w:tabs>
                <w:tab w:val="num" w:pos="0"/>
              </w:tabs>
              <w:spacing w:after="0" w:line="276" w:lineRule="auto"/>
              <w:rPr>
                <w:spacing w:val="-3"/>
              </w:rPr>
            </w:pPr>
            <w:r>
              <w:rPr>
                <w:spacing w:val="-3"/>
              </w:rPr>
              <w:t xml:space="preserve">Председатель  Н.А. Югай </w:t>
            </w:r>
          </w:p>
          <w:p w:rsidR="00ED4EF7" w:rsidRPr="00D56431" w:rsidRDefault="006A191A">
            <w:pPr>
              <w:widowControl w:val="0"/>
              <w:shd w:val="clear" w:color="auto" w:fill="FFFFFF"/>
              <w:tabs>
                <w:tab w:val="left" w:pos="2328"/>
              </w:tabs>
              <w:spacing w:after="0"/>
              <w:rPr>
                <w:rFonts w:ascii="Times New Roman" w:hAnsi="Times New Roman"/>
                <w:sz w:val="24"/>
                <w:szCs w:val="24"/>
              </w:rPr>
            </w:pPr>
            <w:r>
              <w:rPr>
                <w:rFonts w:ascii="Times New Roman" w:hAnsi="Times New Roman"/>
                <w:sz w:val="24"/>
                <w:szCs w:val="24"/>
              </w:rPr>
              <w:t>_______________________2017</w:t>
            </w:r>
            <w:r w:rsidR="00ED4EF7" w:rsidRPr="00D56431">
              <w:rPr>
                <w:rFonts w:ascii="Times New Roman" w:hAnsi="Times New Roman"/>
                <w:sz w:val="24"/>
                <w:szCs w:val="24"/>
              </w:rPr>
              <w:t xml:space="preserve"> г.</w:t>
            </w:r>
          </w:p>
          <w:p w:rsidR="00ED4EF7" w:rsidRDefault="00ED4EF7">
            <w:pPr>
              <w:pStyle w:val="a3"/>
              <w:widowControl w:val="0"/>
              <w:tabs>
                <w:tab w:val="num" w:pos="0"/>
              </w:tabs>
              <w:spacing w:after="0" w:line="276" w:lineRule="auto"/>
            </w:pPr>
          </w:p>
        </w:tc>
        <w:tc>
          <w:tcPr>
            <w:tcW w:w="4786" w:type="dxa"/>
          </w:tcPr>
          <w:p w:rsidR="00ED4EF7" w:rsidRPr="00D56431" w:rsidRDefault="00ED4EF7">
            <w:pPr>
              <w:widowControl w:val="0"/>
              <w:shd w:val="clear" w:color="auto" w:fill="FFFFFF"/>
              <w:spacing w:after="0"/>
              <w:rPr>
                <w:rFonts w:ascii="Times New Roman" w:hAnsi="Times New Roman"/>
                <w:sz w:val="24"/>
                <w:szCs w:val="24"/>
              </w:rPr>
            </w:pPr>
            <w:r w:rsidRPr="00D56431">
              <w:rPr>
                <w:rFonts w:ascii="Times New Roman" w:hAnsi="Times New Roman"/>
                <w:spacing w:val="-3"/>
                <w:sz w:val="24"/>
                <w:szCs w:val="24"/>
              </w:rPr>
              <w:t xml:space="preserve">                                     УТВЕРЖДАЮ</w:t>
            </w:r>
          </w:p>
          <w:p w:rsidR="00ED4EF7" w:rsidRPr="00D56431" w:rsidRDefault="00ED4EF7">
            <w:pPr>
              <w:widowControl w:val="0"/>
              <w:shd w:val="clear" w:color="auto" w:fill="FFFFFF"/>
              <w:spacing w:after="0"/>
              <w:jc w:val="right"/>
              <w:rPr>
                <w:rFonts w:ascii="Times New Roman" w:hAnsi="Times New Roman"/>
                <w:spacing w:val="-1"/>
                <w:sz w:val="24"/>
                <w:szCs w:val="24"/>
              </w:rPr>
            </w:pPr>
            <w:r w:rsidRPr="00D56431">
              <w:rPr>
                <w:rFonts w:ascii="Times New Roman" w:hAnsi="Times New Roman"/>
                <w:spacing w:val="-1"/>
                <w:sz w:val="24"/>
                <w:szCs w:val="24"/>
              </w:rPr>
              <w:t xml:space="preserve"> Зам. руководителя  по УВР</w:t>
            </w:r>
          </w:p>
          <w:p w:rsidR="00ED4EF7" w:rsidRPr="00D56431" w:rsidRDefault="00ED4EF7">
            <w:pPr>
              <w:widowControl w:val="0"/>
              <w:shd w:val="clear" w:color="auto" w:fill="FFFFFF"/>
              <w:spacing w:after="0"/>
              <w:jc w:val="right"/>
              <w:rPr>
                <w:rFonts w:ascii="Times New Roman" w:hAnsi="Times New Roman"/>
                <w:sz w:val="24"/>
                <w:szCs w:val="24"/>
              </w:rPr>
            </w:pPr>
            <w:r w:rsidRPr="00D56431">
              <w:rPr>
                <w:rFonts w:ascii="Times New Roman" w:hAnsi="Times New Roman"/>
                <w:spacing w:val="-1"/>
                <w:sz w:val="24"/>
                <w:szCs w:val="24"/>
              </w:rPr>
              <w:t>________________ С.В</w:t>
            </w:r>
            <w:r>
              <w:rPr>
                <w:rFonts w:ascii="Times New Roman" w:hAnsi="Times New Roman"/>
                <w:spacing w:val="-1"/>
                <w:sz w:val="24"/>
                <w:szCs w:val="24"/>
              </w:rPr>
              <w:t xml:space="preserve"> </w:t>
            </w:r>
            <w:r w:rsidRPr="00D56431">
              <w:rPr>
                <w:rFonts w:ascii="Times New Roman" w:hAnsi="Times New Roman"/>
                <w:spacing w:val="-1"/>
                <w:sz w:val="24"/>
                <w:szCs w:val="24"/>
              </w:rPr>
              <w:t xml:space="preserve">.Синюкова </w:t>
            </w:r>
          </w:p>
          <w:p w:rsidR="00ED4EF7" w:rsidRPr="00D56431" w:rsidRDefault="006A191A">
            <w:pPr>
              <w:widowControl w:val="0"/>
              <w:shd w:val="clear" w:color="auto" w:fill="FFFFFF"/>
              <w:spacing w:after="0"/>
              <w:jc w:val="right"/>
              <w:rPr>
                <w:rFonts w:ascii="Times New Roman" w:hAnsi="Times New Roman"/>
                <w:sz w:val="24"/>
                <w:szCs w:val="24"/>
              </w:rPr>
            </w:pPr>
            <w:r>
              <w:rPr>
                <w:rFonts w:ascii="Times New Roman" w:hAnsi="Times New Roman"/>
                <w:sz w:val="24"/>
                <w:szCs w:val="24"/>
              </w:rPr>
              <w:t>_______________________2017</w:t>
            </w:r>
            <w:r w:rsidR="00ED4EF7" w:rsidRPr="00D56431">
              <w:rPr>
                <w:rFonts w:ascii="Times New Roman" w:hAnsi="Times New Roman"/>
                <w:sz w:val="24"/>
                <w:szCs w:val="24"/>
              </w:rPr>
              <w:t xml:space="preserve"> г.</w:t>
            </w:r>
          </w:p>
          <w:p w:rsidR="00ED4EF7" w:rsidRDefault="00ED4EF7">
            <w:pPr>
              <w:pStyle w:val="a3"/>
              <w:widowControl w:val="0"/>
              <w:tabs>
                <w:tab w:val="num" w:pos="0"/>
              </w:tabs>
              <w:spacing w:after="0" w:line="276" w:lineRule="auto"/>
            </w:pPr>
          </w:p>
        </w:tc>
      </w:tr>
    </w:tbl>
    <w:p w:rsidR="00ED4EF7" w:rsidRDefault="00ED4EF7" w:rsidP="00853BC5">
      <w:pPr>
        <w:pStyle w:val="a3"/>
        <w:widowControl w:val="0"/>
        <w:tabs>
          <w:tab w:val="num" w:pos="0"/>
        </w:tabs>
        <w:spacing w:after="0" w:line="276" w:lineRule="auto"/>
      </w:pPr>
    </w:p>
    <w:p w:rsidR="00ED4EF7" w:rsidRDefault="00ED4EF7" w:rsidP="00853BC5">
      <w:pPr>
        <w:widowControl w:val="0"/>
        <w:shd w:val="clear" w:color="auto" w:fill="FFFFFF"/>
        <w:spacing w:after="0"/>
        <w:rPr>
          <w:rFonts w:ascii="Times New Roman" w:hAnsi="Times New Roman"/>
          <w:spacing w:val="-9"/>
          <w:sz w:val="24"/>
          <w:szCs w:val="24"/>
        </w:rPr>
      </w:pPr>
    </w:p>
    <w:p w:rsidR="00ED4EF7" w:rsidRDefault="00ED4EF7" w:rsidP="00853BC5">
      <w:pPr>
        <w:widowControl w:val="0"/>
        <w:shd w:val="clear" w:color="auto" w:fill="FFFFFF"/>
        <w:spacing w:after="0"/>
        <w:rPr>
          <w:rFonts w:ascii="Times New Roman" w:hAnsi="Times New Roman"/>
          <w:spacing w:val="-9"/>
          <w:sz w:val="24"/>
          <w:szCs w:val="24"/>
        </w:rPr>
      </w:pPr>
    </w:p>
    <w:p w:rsidR="00ED4EF7" w:rsidRDefault="00ED4EF7" w:rsidP="00853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i/>
          <w:sz w:val="24"/>
          <w:szCs w:val="24"/>
        </w:rPr>
      </w:pPr>
      <w:r>
        <w:rPr>
          <w:rFonts w:ascii="Times New Roman" w:hAnsi="Times New Roman"/>
          <w:sz w:val="24"/>
          <w:szCs w:val="24"/>
        </w:rPr>
        <w:t xml:space="preserve">Программа профессионального модуля «Участие в проектировании зданий и сооружений» составлена на основе Федеральных государственных образовательных стандартов среднего профессионального образования для специальности: </w:t>
      </w:r>
      <w:r w:rsidR="006A191A">
        <w:rPr>
          <w:rFonts w:ascii="Times New Roman" w:hAnsi="Times New Roman"/>
          <w:sz w:val="24"/>
          <w:szCs w:val="24"/>
        </w:rPr>
        <w:t>08.02.01</w:t>
      </w:r>
      <w:r>
        <w:rPr>
          <w:rFonts w:ascii="Times New Roman" w:hAnsi="Times New Roman"/>
          <w:sz w:val="24"/>
          <w:szCs w:val="24"/>
        </w:rPr>
        <w:t xml:space="preserve">  Строительство и эксплуатация зданий и сооружений</w:t>
      </w:r>
    </w:p>
    <w:p w:rsidR="00ED4EF7" w:rsidRDefault="00ED4EF7" w:rsidP="00853BC5">
      <w:pPr>
        <w:pStyle w:val="a3"/>
        <w:widowControl w:val="0"/>
        <w:tabs>
          <w:tab w:val="num" w:pos="0"/>
        </w:tabs>
        <w:spacing w:after="0" w:line="276" w:lineRule="auto"/>
        <w:ind w:firstLine="426"/>
      </w:pPr>
    </w:p>
    <w:p w:rsidR="00ED4EF7" w:rsidRDefault="00ED4EF7" w:rsidP="00853BC5">
      <w:pPr>
        <w:pStyle w:val="a3"/>
        <w:widowControl w:val="0"/>
        <w:tabs>
          <w:tab w:val="num" w:pos="0"/>
        </w:tabs>
        <w:spacing w:after="0" w:line="276" w:lineRule="auto"/>
        <w:ind w:firstLine="426"/>
      </w:pPr>
    </w:p>
    <w:p w:rsidR="00ED4EF7" w:rsidRDefault="00ED4EF7" w:rsidP="00853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r>
        <w:rPr>
          <w:rFonts w:ascii="Times New Roman" w:hAnsi="Times New Roman"/>
          <w:sz w:val="24"/>
          <w:szCs w:val="24"/>
        </w:rPr>
        <w:t xml:space="preserve">Организация-разработчик: </w:t>
      </w:r>
    </w:p>
    <w:p w:rsidR="00ED4EF7" w:rsidRDefault="00ED4EF7" w:rsidP="00853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Pr>
          <w:rFonts w:ascii="Times New Roman" w:hAnsi="Times New Roman"/>
          <w:sz w:val="24"/>
          <w:szCs w:val="24"/>
        </w:rPr>
        <w:t xml:space="preserve"> </w:t>
      </w:r>
    </w:p>
    <w:p w:rsidR="00ED4EF7" w:rsidRDefault="00ED4EF7" w:rsidP="00853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p>
    <w:p w:rsidR="00ED4EF7" w:rsidRDefault="00ED4EF7" w:rsidP="00853BC5">
      <w:pPr>
        <w:pStyle w:val="a3"/>
        <w:widowControl w:val="0"/>
        <w:tabs>
          <w:tab w:val="num" w:pos="0"/>
        </w:tabs>
        <w:spacing w:after="0" w:line="276" w:lineRule="auto"/>
        <w:outlineLvl w:val="0"/>
      </w:pPr>
      <w:r>
        <w:t xml:space="preserve"> Разработчики:</w:t>
      </w:r>
    </w:p>
    <w:p w:rsidR="00ED4EF7" w:rsidRPr="006A191A" w:rsidRDefault="00ED4EF7" w:rsidP="00853BC5">
      <w:pPr>
        <w:pStyle w:val="a3"/>
        <w:widowControl w:val="0"/>
        <w:tabs>
          <w:tab w:val="num" w:pos="0"/>
        </w:tabs>
        <w:spacing w:after="0" w:line="276" w:lineRule="auto"/>
        <w:outlineLvl w:val="0"/>
      </w:pPr>
      <w:r w:rsidRPr="006A191A">
        <w:t xml:space="preserve">Т.П.Чернышева, преподаватель </w:t>
      </w:r>
      <w:r w:rsidR="006A191A" w:rsidRPr="006A191A">
        <w:t>Филиала КГА ПОУ «Энергетический колледж»</w:t>
      </w:r>
    </w:p>
    <w:p w:rsidR="00ED4EF7" w:rsidRPr="006A191A" w:rsidRDefault="00ED4EF7" w:rsidP="00853BC5">
      <w:pPr>
        <w:widowControl w:val="0"/>
        <w:spacing w:after="0"/>
        <w:rPr>
          <w:rFonts w:ascii="Times New Roman" w:hAnsi="Times New Roman"/>
          <w:sz w:val="24"/>
          <w:szCs w:val="24"/>
        </w:rPr>
      </w:pPr>
      <w:r w:rsidRPr="006A191A">
        <w:rPr>
          <w:rFonts w:ascii="Times New Roman" w:hAnsi="Times New Roman"/>
          <w:bCs/>
          <w:sz w:val="24"/>
          <w:szCs w:val="24"/>
        </w:rPr>
        <w:t>Рецензенты:</w:t>
      </w:r>
    </w:p>
    <w:p w:rsidR="00ED4EF7" w:rsidRPr="006A191A" w:rsidRDefault="00ED4EF7" w:rsidP="00853BC5">
      <w:pPr>
        <w:pStyle w:val="a3"/>
        <w:widowControl w:val="0"/>
        <w:tabs>
          <w:tab w:val="num" w:pos="0"/>
        </w:tabs>
        <w:spacing w:after="0" w:line="276" w:lineRule="auto"/>
        <w:outlineLvl w:val="0"/>
      </w:pPr>
      <w:r w:rsidRPr="006A191A">
        <w:t xml:space="preserve">1.В.В.Дроздова, преподаватель </w:t>
      </w:r>
      <w:r w:rsidR="006A191A" w:rsidRPr="006A191A">
        <w:t>Филиала КГА ПОУ «Энергетический колледж»</w:t>
      </w:r>
    </w:p>
    <w:p w:rsidR="00ED4EF7" w:rsidRDefault="00ED4EF7" w:rsidP="00853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r w:rsidRPr="006A191A">
        <w:rPr>
          <w:rFonts w:ascii="Times New Roman" w:hAnsi="Times New Roman"/>
          <w:sz w:val="24"/>
          <w:szCs w:val="24"/>
        </w:rPr>
        <w:t>2.З.А.Тоткалова, ведущий инженер проектно-строительной организации</w:t>
      </w:r>
      <w:r>
        <w:rPr>
          <w:rFonts w:ascii="Times New Roman" w:hAnsi="Times New Roman"/>
          <w:sz w:val="24"/>
          <w:szCs w:val="24"/>
        </w:rPr>
        <w:t xml:space="preserve"> ООО «Простор»</w:t>
      </w:r>
    </w:p>
    <w:p w:rsidR="00ED4EF7" w:rsidRDefault="00ED4EF7" w:rsidP="00853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p>
    <w:p w:rsidR="00ED4EF7" w:rsidRDefault="00ED4EF7" w:rsidP="00853B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p>
    <w:p w:rsidR="00ED4EF7" w:rsidRDefault="00ED4EF7" w:rsidP="00AD42A7">
      <w:pPr>
        <w:widowControl w:val="0"/>
        <w:spacing w:after="0"/>
        <w:rPr>
          <w:rFonts w:ascii="Times New Roman" w:hAnsi="Times New Roman"/>
          <w:sz w:val="24"/>
          <w:szCs w:val="24"/>
          <w:highlight w:val="yellow"/>
        </w:rPr>
        <w:sectPr w:rsidR="00ED4EF7" w:rsidSect="00850FCD">
          <w:headerReference w:type="default" r:id="rId7"/>
          <w:pgSz w:w="11907" w:h="16840"/>
          <w:pgMar w:top="1134" w:right="567" w:bottom="1134" w:left="1276" w:header="720" w:footer="720" w:gutter="0"/>
          <w:cols w:space="720"/>
          <w:titlePg/>
          <w:docGrid w:linePitch="299"/>
        </w:sectPr>
      </w:pPr>
    </w:p>
    <w:p w:rsidR="00ED4EF7" w:rsidRDefault="00ED4EF7" w:rsidP="00AD42A7">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b/>
        </w:rPr>
      </w:pPr>
      <w:r>
        <w:rPr>
          <w:b/>
        </w:rPr>
        <w:lastRenderedPageBreak/>
        <w:t>СОДЕРЖАНИЕ</w:t>
      </w: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Look w:val="01E0" w:firstRow="1" w:lastRow="1" w:firstColumn="1" w:lastColumn="1" w:noHBand="0" w:noVBand="0"/>
      </w:tblPr>
      <w:tblGrid>
        <w:gridCol w:w="7668"/>
        <w:gridCol w:w="1903"/>
      </w:tblGrid>
      <w:tr w:rsidR="00ED4EF7" w:rsidRPr="00D56431" w:rsidTr="00B62A45">
        <w:tc>
          <w:tcPr>
            <w:tcW w:w="7668" w:type="dxa"/>
          </w:tcPr>
          <w:p w:rsidR="00ED4EF7" w:rsidRDefault="00ED4EF7" w:rsidP="00AD42A7">
            <w:pPr>
              <w:pStyle w:val="1"/>
              <w:widowControl w:val="0"/>
              <w:spacing w:line="276" w:lineRule="auto"/>
              <w:ind w:left="284" w:firstLine="0"/>
              <w:jc w:val="both"/>
              <w:rPr>
                <w:b/>
                <w:caps/>
              </w:rPr>
            </w:pPr>
          </w:p>
        </w:tc>
        <w:tc>
          <w:tcPr>
            <w:tcW w:w="1903" w:type="dxa"/>
          </w:tcPr>
          <w:p w:rsidR="00ED4EF7" w:rsidRPr="00807BEB" w:rsidRDefault="00ED4EF7" w:rsidP="00AD42A7">
            <w:pPr>
              <w:widowControl w:val="0"/>
              <w:jc w:val="center"/>
              <w:rPr>
                <w:rFonts w:ascii="Times New Roman" w:hAnsi="Times New Roman"/>
                <w:sz w:val="24"/>
                <w:szCs w:val="24"/>
              </w:rPr>
            </w:pPr>
            <w:r w:rsidRPr="00807BEB">
              <w:rPr>
                <w:rFonts w:ascii="Times New Roman" w:hAnsi="Times New Roman"/>
                <w:sz w:val="24"/>
                <w:szCs w:val="24"/>
              </w:rPr>
              <w:t>стр.</w:t>
            </w:r>
          </w:p>
        </w:tc>
      </w:tr>
      <w:tr w:rsidR="00ED4EF7" w:rsidRPr="00D56431" w:rsidTr="00B62A45">
        <w:tc>
          <w:tcPr>
            <w:tcW w:w="7668" w:type="dxa"/>
          </w:tcPr>
          <w:p w:rsidR="00ED4EF7" w:rsidRDefault="00ED4EF7" w:rsidP="0064321A">
            <w:pPr>
              <w:pStyle w:val="1"/>
              <w:widowControl w:val="0"/>
              <w:numPr>
                <w:ilvl w:val="0"/>
                <w:numId w:val="1"/>
              </w:numPr>
              <w:spacing w:line="276" w:lineRule="auto"/>
              <w:jc w:val="both"/>
            </w:pPr>
            <w:r>
              <w:rPr>
                <w:b/>
                <w:caps/>
              </w:rPr>
              <w:t>ПАСПОРТ ПРОГРАММЫ профессионального модуля</w:t>
            </w:r>
          </w:p>
        </w:tc>
        <w:tc>
          <w:tcPr>
            <w:tcW w:w="1903" w:type="dxa"/>
          </w:tcPr>
          <w:p w:rsidR="00ED4EF7" w:rsidRPr="00807BEB" w:rsidRDefault="00ED4EF7" w:rsidP="00AD42A7">
            <w:pPr>
              <w:widowControl w:val="0"/>
              <w:jc w:val="center"/>
              <w:rPr>
                <w:rFonts w:ascii="Times New Roman" w:hAnsi="Times New Roman"/>
                <w:sz w:val="24"/>
                <w:szCs w:val="24"/>
              </w:rPr>
            </w:pPr>
            <w:r w:rsidRPr="00807BEB">
              <w:rPr>
                <w:rFonts w:ascii="Times New Roman" w:hAnsi="Times New Roman"/>
                <w:sz w:val="24"/>
                <w:szCs w:val="24"/>
              </w:rPr>
              <w:t>4</w:t>
            </w:r>
          </w:p>
        </w:tc>
      </w:tr>
      <w:tr w:rsidR="00ED4EF7" w:rsidRPr="00D56431" w:rsidTr="00B62A45">
        <w:tc>
          <w:tcPr>
            <w:tcW w:w="7668" w:type="dxa"/>
          </w:tcPr>
          <w:p w:rsidR="00ED4EF7" w:rsidRDefault="00ED4EF7" w:rsidP="0064321A">
            <w:pPr>
              <w:pStyle w:val="1"/>
              <w:widowControl w:val="0"/>
              <w:numPr>
                <w:ilvl w:val="0"/>
                <w:numId w:val="1"/>
              </w:numPr>
              <w:spacing w:line="276" w:lineRule="auto"/>
              <w:jc w:val="both"/>
              <w:rPr>
                <w:b/>
                <w:caps/>
              </w:rPr>
            </w:pPr>
            <w:r>
              <w:rPr>
                <w:b/>
                <w:caps/>
              </w:rPr>
              <w:t>результаты освоения профессионального модуля</w:t>
            </w:r>
          </w:p>
        </w:tc>
        <w:tc>
          <w:tcPr>
            <w:tcW w:w="1903" w:type="dxa"/>
          </w:tcPr>
          <w:p w:rsidR="00ED4EF7" w:rsidRPr="00807BEB" w:rsidRDefault="00ED4EF7" w:rsidP="00AD42A7">
            <w:pPr>
              <w:widowControl w:val="0"/>
              <w:jc w:val="center"/>
              <w:rPr>
                <w:rFonts w:ascii="Times New Roman" w:hAnsi="Times New Roman"/>
                <w:sz w:val="24"/>
                <w:szCs w:val="24"/>
              </w:rPr>
            </w:pPr>
            <w:r>
              <w:rPr>
                <w:rFonts w:ascii="Times New Roman" w:hAnsi="Times New Roman"/>
                <w:sz w:val="24"/>
                <w:szCs w:val="24"/>
              </w:rPr>
              <w:t>8</w:t>
            </w:r>
          </w:p>
        </w:tc>
      </w:tr>
      <w:tr w:rsidR="00ED4EF7" w:rsidRPr="00D56431" w:rsidTr="00B62A45">
        <w:tc>
          <w:tcPr>
            <w:tcW w:w="7668" w:type="dxa"/>
          </w:tcPr>
          <w:p w:rsidR="00ED4EF7" w:rsidRDefault="00ED4EF7" w:rsidP="0064321A">
            <w:pPr>
              <w:pStyle w:val="1"/>
              <w:widowControl w:val="0"/>
              <w:numPr>
                <w:ilvl w:val="0"/>
                <w:numId w:val="1"/>
              </w:numPr>
              <w:spacing w:line="276" w:lineRule="auto"/>
              <w:jc w:val="both"/>
              <w:rPr>
                <w:b/>
                <w:caps/>
              </w:rPr>
            </w:pPr>
            <w:r>
              <w:rPr>
                <w:b/>
                <w:caps/>
              </w:rPr>
              <w:t>СТРУКТУРА содержания профессионального модуля</w:t>
            </w:r>
          </w:p>
          <w:p w:rsidR="00ED4EF7" w:rsidRDefault="00ED4EF7" w:rsidP="00AD42A7">
            <w:pPr>
              <w:pStyle w:val="1"/>
              <w:widowControl w:val="0"/>
              <w:spacing w:line="276" w:lineRule="auto"/>
              <w:ind w:left="284" w:firstLine="0"/>
              <w:jc w:val="both"/>
              <w:rPr>
                <w:b/>
                <w:caps/>
              </w:rPr>
            </w:pPr>
          </w:p>
        </w:tc>
        <w:tc>
          <w:tcPr>
            <w:tcW w:w="1903" w:type="dxa"/>
          </w:tcPr>
          <w:p w:rsidR="00ED4EF7" w:rsidRPr="00807BEB" w:rsidRDefault="00ED4EF7" w:rsidP="00AD42A7">
            <w:pPr>
              <w:widowControl w:val="0"/>
              <w:jc w:val="center"/>
              <w:rPr>
                <w:rFonts w:ascii="Times New Roman" w:hAnsi="Times New Roman"/>
                <w:sz w:val="24"/>
                <w:szCs w:val="24"/>
              </w:rPr>
            </w:pPr>
            <w:r>
              <w:rPr>
                <w:rFonts w:ascii="Times New Roman" w:hAnsi="Times New Roman"/>
                <w:sz w:val="24"/>
                <w:szCs w:val="24"/>
              </w:rPr>
              <w:t>9</w:t>
            </w:r>
          </w:p>
        </w:tc>
      </w:tr>
      <w:tr w:rsidR="00ED4EF7" w:rsidRPr="00D56431" w:rsidTr="00B62A45">
        <w:trPr>
          <w:trHeight w:val="670"/>
        </w:trPr>
        <w:tc>
          <w:tcPr>
            <w:tcW w:w="7668" w:type="dxa"/>
          </w:tcPr>
          <w:p w:rsidR="00ED4EF7" w:rsidRDefault="00ED4EF7" w:rsidP="0064321A">
            <w:pPr>
              <w:pStyle w:val="1"/>
              <w:widowControl w:val="0"/>
              <w:numPr>
                <w:ilvl w:val="0"/>
                <w:numId w:val="1"/>
              </w:numPr>
              <w:spacing w:line="276" w:lineRule="auto"/>
              <w:jc w:val="both"/>
              <w:rPr>
                <w:b/>
                <w:caps/>
              </w:rPr>
            </w:pPr>
            <w:r>
              <w:rPr>
                <w:b/>
                <w:caps/>
              </w:rPr>
              <w:t>условия реализации профессионального модуля</w:t>
            </w:r>
          </w:p>
        </w:tc>
        <w:tc>
          <w:tcPr>
            <w:tcW w:w="1903" w:type="dxa"/>
          </w:tcPr>
          <w:p w:rsidR="00ED4EF7" w:rsidRPr="00807BEB" w:rsidRDefault="00ED4EF7" w:rsidP="00AD42A7">
            <w:pPr>
              <w:widowControl w:val="0"/>
              <w:jc w:val="center"/>
              <w:rPr>
                <w:rFonts w:ascii="Times New Roman" w:hAnsi="Times New Roman"/>
                <w:sz w:val="24"/>
                <w:szCs w:val="24"/>
              </w:rPr>
            </w:pPr>
            <w:r>
              <w:rPr>
                <w:rFonts w:ascii="Times New Roman" w:hAnsi="Times New Roman"/>
                <w:sz w:val="24"/>
                <w:szCs w:val="24"/>
              </w:rPr>
              <w:t>39</w:t>
            </w:r>
          </w:p>
        </w:tc>
      </w:tr>
      <w:tr w:rsidR="00ED4EF7" w:rsidRPr="00D56431" w:rsidTr="00B62A45">
        <w:tc>
          <w:tcPr>
            <w:tcW w:w="7668" w:type="dxa"/>
          </w:tcPr>
          <w:p w:rsidR="00ED4EF7" w:rsidRDefault="00ED4EF7" w:rsidP="0064321A">
            <w:pPr>
              <w:pStyle w:val="1"/>
              <w:widowControl w:val="0"/>
              <w:numPr>
                <w:ilvl w:val="0"/>
                <w:numId w:val="1"/>
              </w:numPr>
              <w:spacing w:line="276" w:lineRule="auto"/>
              <w:jc w:val="both"/>
              <w:rPr>
                <w:b/>
                <w:caps/>
              </w:rPr>
            </w:pPr>
            <w:r>
              <w:rPr>
                <w:b/>
                <w:caps/>
              </w:rPr>
              <w:t>Контроль и оценка результатов Освоения профессионального модуля(вида профессинальной деятельности)</w:t>
            </w:r>
          </w:p>
        </w:tc>
        <w:tc>
          <w:tcPr>
            <w:tcW w:w="1903" w:type="dxa"/>
          </w:tcPr>
          <w:p w:rsidR="00ED4EF7" w:rsidRPr="00807BEB" w:rsidRDefault="00ED4EF7" w:rsidP="00AD42A7">
            <w:pPr>
              <w:widowControl w:val="0"/>
              <w:jc w:val="center"/>
              <w:rPr>
                <w:rFonts w:ascii="Times New Roman" w:hAnsi="Times New Roman"/>
                <w:sz w:val="24"/>
                <w:szCs w:val="24"/>
              </w:rPr>
            </w:pPr>
            <w:r>
              <w:rPr>
                <w:rFonts w:ascii="Times New Roman" w:hAnsi="Times New Roman"/>
                <w:sz w:val="24"/>
                <w:szCs w:val="24"/>
              </w:rPr>
              <w:t>48</w:t>
            </w:r>
          </w:p>
        </w:tc>
      </w:tr>
    </w:tbl>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r>
        <w:rPr>
          <w:rFonts w:ascii="Times New Roman" w:hAnsi="Times New Roman"/>
          <w:b/>
          <w:caps/>
          <w:sz w:val="24"/>
          <w:szCs w:val="24"/>
          <w:u w:val="single"/>
        </w:rPr>
        <w:br w:type="page"/>
      </w:r>
      <w:r>
        <w:rPr>
          <w:rFonts w:ascii="Times New Roman" w:hAnsi="Times New Roman"/>
          <w:b/>
          <w:caps/>
          <w:sz w:val="24"/>
          <w:szCs w:val="24"/>
        </w:rPr>
        <w:lastRenderedPageBreak/>
        <w:t>1. паспорт ПРОГРАММЫ ПРОФЕССИОНАЛЬНОГО МОДУЛЯ</w:t>
      </w:r>
    </w:p>
    <w:p w:rsidR="00ED4EF7" w:rsidRPr="00192320" w:rsidRDefault="00ED4EF7" w:rsidP="00192320">
      <w:pPr>
        <w:rPr>
          <w:rFonts w:ascii="Times New Roman" w:hAnsi="Times New Roman"/>
          <w:b/>
          <w:sz w:val="28"/>
          <w:szCs w:val="28"/>
        </w:rPr>
      </w:pPr>
      <w:r w:rsidRPr="00192320">
        <w:rPr>
          <w:rFonts w:ascii="Times New Roman" w:hAnsi="Times New Roman"/>
          <w:b/>
          <w:sz w:val="28"/>
          <w:szCs w:val="28"/>
        </w:rPr>
        <w:t>Выполнение технологических процессов  при строительстве, эксплуатации и реконструкции строительных объектов</w:t>
      </w:r>
    </w:p>
    <w:p w:rsidR="00ED4EF7" w:rsidRPr="00192320"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Pr>
          <w:rFonts w:ascii="Times New Roman" w:hAnsi="Times New Roman"/>
          <w:b/>
          <w:sz w:val="24"/>
          <w:szCs w:val="24"/>
        </w:rPr>
        <w:t>1.1. Область применения программы</w:t>
      </w:r>
    </w:p>
    <w:p w:rsidR="00ED4EF7" w:rsidRDefault="00ED4EF7" w:rsidP="00AF53B8">
      <w:pPr>
        <w:spacing w:line="360" w:lineRule="auto"/>
        <w:rPr>
          <w:rFonts w:ascii="Times New Roman" w:hAnsi="Times New Roman"/>
          <w:sz w:val="24"/>
          <w:szCs w:val="24"/>
        </w:rPr>
      </w:pPr>
      <w:r>
        <w:rPr>
          <w:rFonts w:ascii="Times New Roman" w:hAnsi="Times New Roman"/>
          <w:sz w:val="24"/>
          <w:szCs w:val="24"/>
        </w:rPr>
        <w:t xml:space="preserve">     </w:t>
      </w:r>
      <w:bookmarkStart w:id="0" w:name="_GoBack"/>
      <w:r>
        <w:rPr>
          <w:rFonts w:ascii="Times New Roman" w:hAnsi="Times New Roman"/>
          <w:sz w:val="24"/>
          <w:szCs w:val="24"/>
        </w:rPr>
        <w:t xml:space="preserve">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СПО </w:t>
      </w:r>
      <w:r w:rsidR="006A191A">
        <w:rPr>
          <w:rFonts w:ascii="Times New Roman" w:hAnsi="Times New Roman"/>
          <w:sz w:val="24"/>
          <w:szCs w:val="24"/>
        </w:rPr>
        <w:t>08.02.01</w:t>
      </w:r>
      <w:r>
        <w:rPr>
          <w:rFonts w:ascii="Times New Roman" w:hAnsi="Times New Roman"/>
          <w:sz w:val="24"/>
          <w:szCs w:val="24"/>
        </w:rPr>
        <w:t xml:space="preserve"> Строительство и эксплуатация зданий и сооружений базовой подготовки в части освоения основного вида профессиональной деятельности (ВПД): </w:t>
      </w:r>
      <w:r w:rsidRPr="00E96018">
        <w:rPr>
          <w:rFonts w:ascii="Times New Roman" w:hAnsi="Times New Roman"/>
          <w:sz w:val="24"/>
          <w:szCs w:val="24"/>
        </w:rPr>
        <w:t>Выполнение технологических процессов  при строительстве, эксплуатации и реконст</w:t>
      </w:r>
      <w:r>
        <w:rPr>
          <w:rFonts w:ascii="Times New Roman" w:hAnsi="Times New Roman"/>
          <w:sz w:val="24"/>
          <w:szCs w:val="24"/>
        </w:rPr>
        <w:t>рукции строительных объектов и соответствующих профессиональных компонентов (ПК):</w:t>
      </w:r>
    </w:p>
    <w:p w:rsidR="00ED4EF7" w:rsidRPr="00C20521" w:rsidRDefault="00ED4EF7" w:rsidP="00AF53B8">
      <w:pPr>
        <w:pStyle w:val="af"/>
        <w:spacing w:line="360" w:lineRule="auto"/>
        <w:rPr>
          <w:rFonts w:ascii="Times New Roman" w:hAnsi="Times New Roman"/>
        </w:rPr>
      </w:pPr>
      <w:r w:rsidRPr="00C20521">
        <w:rPr>
          <w:rFonts w:ascii="Times New Roman" w:hAnsi="Times New Roman"/>
        </w:rPr>
        <w:t>ПК 1. Организовывать и выполнять подготовительные работы на строительной    площадке.</w:t>
      </w:r>
    </w:p>
    <w:p w:rsidR="00ED4EF7" w:rsidRPr="00C20521" w:rsidRDefault="00ED4EF7" w:rsidP="00AF53B8">
      <w:pPr>
        <w:pStyle w:val="af"/>
        <w:spacing w:line="360" w:lineRule="auto"/>
        <w:rPr>
          <w:rFonts w:ascii="Times New Roman" w:hAnsi="Times New Roman"/>
        </w:rPr>
      </w:pPr>
      <w:r w:rsidRPr="00C20521">
        <w:rPr>
          <w:rFonts w:ascii="Times New Roman" w:hAnsi="Times New Roman"/>
        </w:rPr>
        <w:t>ПК 2. Организовывать и выполнять строительно-монтажные, ремонтные и работы по реконструкции строительных объектов.</w:t>
      </w:r>
    </w:p>
    <w:p w:rsidR="00ED4EF7" w:rsidRPr="00C20521" w:rsidRDefault="00ED4EF7" w:rsidP="00AF53B8">
      <w:pPr>
        <w:pStyle w:val="af"/>
        <w:spacing w:line="360" w:lineRule="auto"/>
        <w:rPr>
          <w:rFonts w:ascii="Times New Roman" w:hAnsi="Times New Roman"/>
          <w:color w:val="000000"/>
        </w:rPr>
      </w:pPr>
      <w:r w:rsidRPr="00C20521">
        <w:rPr>
          <w:rFonts w:ascii="Times New Roman" w:hAnsi="Times New Roman"/>
        </w:rPr>
        <w:t>ПК 3. </w:t>
      </w:r>
      <w:r w:rsidRPr="00C20521">
        <w:rPr>
          <w:rFonts w:ascii="Times New Roman" w:hAnsi="Times New Roman"/>
          <w:color w:val="000000"/>
        </w:rPr>
        <w:t>Проводить оперативный учёт объёмов выполняемых работ и расхода материальных ресурсов.</w:t>
      </w:r>
    </w:p>
    <w:p w:rsidR="00ED4EF7" w:rsidRPr="002A1636" w:rsidRDefault="00ED4EF7" w:rsidP="00AF53B8">
      <w:pPr>
        <w:pStyle w:val="af"/>
        <w:spacing w:line="360" w:lineRule="auto"/>
        <w:rPr>
          <w:rFonts w:ascii="Times New Roman" w:hAnsi="Times New Roman"/>
          <w:color w:val="000000"/>
          <w:sz w:val="28"/>
          <w:szCs w:val="28"/>
        </w:rPr>
      </w:pPr>
      <w:r w:rsidRPr="00C20521">
        <w:rPr>
          <w:rFonts w:ascii="Times New Roman" w:hAnsi="Times New Roman"/>
        </w:rPr>
        <w:t>ПК 4. </w:t>
      </w:r>
      <w:r w:rsidRPr="00C20521">
        <w:rPr>
          <w:rFonts w:ascii="Times New Roman" w:hAnsi="Times New Roman"/>
          <w:color w:val="000000"/>
        </w:rPr>
        <w:t>Осуществлять мероприятия по контролю качества выполняемых работ</w:t>
      </w:r>
      <w:r w:rsidRPr="00C20521">
        <w:rPr>
          <w:rFonts w:ascii="Times New Roman" w:hAnsi="Times New Roman"/>
          <w:color w:val="000000"/>
          <w:sz w:val="28"/>
          <w:szCs w:val="28"/>
        </w:rPr>
        <w:t>.</w:t>
      </w:r>
    </w:p>
    <w:p w:rsidR="00ED4EF7" w:rsidRDefault="00ED4EF7" w:rsidP="002A1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b/>
          <w:i/>
          <w:sz w:val="24"/>
          <w:szCs w:val="24"/>
        </w:rPr>
      </w:pPr>
      <w:r>
        <w:rPr>
          <w:rFonts w:ascii="Times New Roman" w:hAnsi="Times New Roman"/>
          <w:sz w:val="24"/>
          <w:szCs w:val="24"/>
        </w:rPr>
        <w:t xml:space="preserve">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строительства при наличии среднего (полного) общего образования. Опыт работы не требуется. </w:t>
      </w:r>
    </w:p>
    <w:bookmarkEnd w:id="0"/>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1.2.  Цели и задачи профессионального модуля – требования к результатам освоения профессионального модуля:</w:t>
      </w:r>
    </w:p>
    <w:p w:rsidR="00ED4EF7" w:rsidRDefault="00ED4EF7" w:rsidP="00AF5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4"/>
          <w:szCs w:val="24"/>
        </w:rPr>
      </w:pPr>
      <w:r w:rsidRPr="00944C72">
        <w:rPr>
          <w:rFonts w:ascii="Times New Roman" w:hAnsi="Times New Roman"/>
          <w:sz w:val="24"/>
          <w:szCs w:val="24"/>
        </w:rPr>
        <w:t xml:space="preserve">С целью </w:t>
      </w:r>
      <w:r>
        <w:rPr>
          <w:rFonts w:ascii="Times New Roman" w:hAnsi="Times New Roman"/>
          <w:sz w:val="24"/>
          <w:szCs w:val="24"/>
        </w:rPr>
        <w:t>овладения указанным видом профессиональной деятельности и соответствующими профессиональными компетентностями обучающийся в ходе освоения профессионального модуля должен:</w:t>
      </w:r>
    </w:p>
    <w:p w:rsidR="00ED4EF7" w:rsidRPr="00F42BD6" w:rsidRDefault="00ED4EF7" w:rsidP="00B3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иметь практический опыт:</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организации и выполнения подготовительных работ на строительной площадке;</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xml:space="preserve"> -организации и выполнения строительно-монтажных, ремонтных и работ по реконструкции строительных объектов;</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-определения и учета выполняемых объемов работ и списанию материальных ресурсов;</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-осуществления мероприятий по контролю качества выполняемых работ;</w:t>
      </w:r>
    </w:p>
    <w:p w:rsidR="00ED4EF7" w:rsidRPr="00A341B4" w:rsidRDefault="00ED4EF7" w:rsidP="00AF53B8">
      <w:pPr>
        <w:pStyle w:val="af"/>
        <w:spacing w:line="360" w:lineRule="auto"/>
        <w:rPr>
          <w:rFonts w:ascii="Times New Roman" w:hAnsi="Times New Roman"/>
          <w:sz w:val="24"/>
          <w:szCs w:val="24"/>
        </w:rPr>
      </w:pPr>
    </w:p>
    <w:p w:rsidR="00ED4EF7" w:rsidRPr="00A341B4"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p w:rsidR="00ED4EF7" w:rsidRPr="00A341B4"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sidRPr="00A341B4">
        <w:rPr>
          <w:rFonts w:ascii="Times New Roman" w:hAnsi="Times New Roman"/>
          <w:b/>
          <w:sz w:val="24"/>
          <w:szCs w:val="24"/>
        </w:rPr>
        <w:lastRenderedPageBreak/>
        <w:t>уметь:</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читать генеральный план;</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читать геологическую карту и разрезы;</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читать разбивочные чертежи;</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осуществлять геодезическое обеспечение в подготовительный период;</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осуществлять подготовку строительной площадки в соответствии с проектом организации строительства   и проектом производства работ;</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осуществлять производство строительно-монтажных, ремонтных работ и работ по реконструкции в соответствии  требованиями нормативно-технической документации, требованиями контракта, рабочими чертежами и проектом производства работ;</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вести исполнительную документацию на объекте;</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составлять отчётно-техническую документацию на выполненные работы;</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осуществлять геодезическое обеспечение выполняемых технологических операций;</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обеспечивать приёмку и хранение материалов, изделий, конструкций в соответствии с нормативно-технической документацией;</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различать машины и средства малой механизации по типам, назначению, видам выполняемых работ;</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использовать ресурсно-сберегающие технологии при организации строительного производства;</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проводить обмерные работы;</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определять объёмы выполняемых работ;</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вести списание материалов в соответствии с нормами расхода;</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обеспечивать безопасное ведение работ при выполнении различных производственных процессов;</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осуществлять входной контроль поступающих на объект строительных материалов, изделий и конструкций с использованием статистических методов контроля;</w:t>
      </w:r>
    </w:p>
    <w:p w:rsidR="00ED4EF7" w:rsidRPr="00A341B4" w:rsidRDefault="00ED4EF7" w:rsidP="00AF53B8">
      <w:pPr>
        <w:pStyle w:val="af"/>
        <w:spacing w:line="360" w:lineRule="auto"/>
        <w:rPr>
          <w:rFonts w:ascii="Times New Roman" w:hAnsi="Times New Roman"/>
          <w:sz w:val="24"/>
          <w:szCs w:val="24"/>
        </w:rPr>
      </w:pPr>
      <w:r w:rsidRPr="00A341B4">
        <w:rPr>
          <w:rFonts w:ascii="Times New Roman" w:hAnsi="Times New Roman"/>
          <w:sz w:val="24"/>
          <w:szCs w:val="24"/>
        </w:rPr>
        <w:t>- 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p>
    <w:p w:rsidR="00ED4EF7" w:rsidRDefault="00ED4EF7" w:rsidP="00685756">
      <w:pPr>
        <w:pStyle w:val="af"/>
        <w:spacing w:line="360" w:lineRule="auto"/>
        <w:rPr>
          <w:rFonts w:ascii="Times New Roman" w:hAnsi="Times New Roman"/>
          <w:sz w:val="24"/>
          <w:szCs w:val="24"/>
        </w:rPr>
      </w:pPr>
      <w:r w:rsidRPr="00A341B4">
        <w:rPr>
          <w:rFonts w:ascii="Times New Roman" w:hAnsi="Times New Roman"/>
          <w:sz w:val="24"/>
          <w:szCs w:val="24"/>
        </w:rPr>
        <w:t>- вести геодезический контроль в ходе выполнения технологических операций;</w:t>
      </w:r>
    </w:p>
    <w:p w:rsidR="00ED4EF7" w:rsidRPr="00A341B4" w:rsidRDefault="00ED4EF7" w:rsidP="00685756">
      <w:pPr>
        <w:pStyle w:val="af"/>
        <w:spacing w:line="360" w:lineRule="auto"/>
        <w:rPr>
          <w:rFonts w:ascii="Times New Roman" w:hAnsi="Times New Roman"/>
          <w:sz w:val="24"/>
          <w:szCs w:val="24"/>
        </w:rPr>
      </w:pPr>
      <w:r w:rsidRPr="00A341B4">
        <w:rPr>
          <w:rFonts w:ascii="Times New Roman" w:hAnsi="Times New Roman"/>
          <w:sz w:val="24"/>
          <w:szCs w:val="24"/>
        </w:rPr>
        <w:t xml:space="preserve">  -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p w:rsidR="00ED4EF7" w:rsidRPr="00A341B4" w:rsidRDefault="00ED4EF7" w:rsidP="00685756">
      <w:pPr>
        <w:pStyle w:val="af"/>
        <w:spacing w:line="360" w:lineRule="auto"/>
        <w:rPr>
          <w:rFonts w:ascii="Times New Roman" w:hAnsi="Times New Roman"/>
          <w:b/>
          <w:sz w:val="24"/>
          <w:szCs w:val="24"/>
        </w:rPr>
      </w:pPr>
    </w:p>
    <w:p w:rsidR="00ED4EF7" w:rsidRPr="00A341B4" w:rsidRDefault="00ED4EF7" w:rsidP="00685756">
      <w:pPr>
        <w:pStyle w:val="af"/>
        <w:spacing w:line="360" w:lineRule="auto"/>
        <w:rPr>
          <w:rFonts w:ascii="Times New Roman" w:hAnsi="Times New Roman"/>
          <w:b/>
          <w:sz w:val="24"/>
          <w:szCs w:val="24"/>
        </w:rPr>
      </w:pPr>
    </w:p>
    <w:p w:rsidR="00ED4EF7" w:rsidRPr="00A341B4" w:rsidRDefault="00ED4EF7" w:rsidP="00685756">
      <w:pPr>
        <w:pStyle w:val="af"/>
        <w:spacing w:line="360" w:lineRule="auto"/>
        <w:rPr>
          <w:rFonts w:ascii="Times New Roman" w:hAnsi="Times New Roman"/>
          <w:b/>
          <w:sz w:val="24"/>
          <w:szCs w:val="24"/>
        </w:rPr>
      </w:pPr>
      <w:r w:rsidRPr="00A341B4">
        <w:rPr>
          <w:rFonts w:ascii="Times New Roman" w:hAnsi="Times New Roman"/>
          <w:b/>
          <w:sz w:val="24"/>
          <w:szCs w:val="24"/>
        </w:rPr>
        <w:lastRenderedPageBreak/>
        <w:t>знать:</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xml:space="preserve"> - порядок отвода земельного участка под строительство и правила землепользования; </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xml:space="preserve">- основные параметры состава, состояния грунтов, их свойства, применение; </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основные геодезические понятия и термины, геодезические приборы и их назначение;</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основные принципы организации и подготовки территории;</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технические возможности и использование строительных машин и оборудования;</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особенности сметного нормирования подготовительного периода строительства;</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схемы подключения временных коммуникаций к существующим инженерным сетям;</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основы электроснабжения строительной площадки;</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последовательность и методы выполнение организационно-технической подготовки строительной площадки;</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методы искусственного понижения уровня грунтовых вод;</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действующую нормативно-техническую документацию на производство и приемку выполняемых работ;</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технологию строительных процессов;</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основные конструктивные решения строительных объектов;</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особенности возведения зданий и сооружений в зимних и экстремальных условиях, а также в районах с особыми геофизическими условиями;</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способы и методы выполнения геодезических работ при производстве строительно-монтажных работ;</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xml:space="preserve">- свойства и показатели качества основных конструктивных материалов и изделий; </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основные сведения о строительных машинах, об их общем устройстве и процессе работы;</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рациональное применение строительные машин и средств малой механизации;</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правила эксплуатации строительных машин и оборудования;</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современную методическую и сметно-нормативную базу ценообразования в строительстве;</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особенности работы конструкций;</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правила по безопасному ведению работ и защите окружающей среды;</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правила исчисления объемов выполняемых работ;</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нормы расхода строительных материалов, изделий и конструкций по выполняемым работам;</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правила составления смет и единичные нормативы;</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энергосберегающие технологии при выполнении строительных процессов;</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lastRenderedPageBreak/>
        <w:t>- допустимые отклонения на строительные изделия и конструкции в соответствии с нормативной базой;</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нормативно-техническую документацию на производство и приемку строительно-монтажных работ;</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требования органов внешнего надзора;</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перечень актов на скрытые работы;</w:t>
      </w:r>
    </w:p>
    <w:p w:rsidR="00ED4EF7" w:rsidRPr="00A341B4" w:rsidRDefault="00ED4EF7" w:rsidP="007374F9">
      <w:pPr>
        <w:pStyle w:val="af"/>
        <w:spacing w:line="360" w:lineRule="auto"/>
        <w:rPr>
          <w:rFonts w:ascii="Times New Roman" w:hAnsi="Times New Roman"/>
          <w:sz w:val="24"/>
          <w:szCs w:val="24"/>
        </w:rPr>
      </w:pPr>
      <w:r w:rsidRPr="00A341B4">
        <w:rPr>
          <w:rFonts w:ascii="Times New Roman" w:hAnsi="Times New Roman"/>
          <w:sz w:val="24"/>
          <w:szCs w:val="24"/>
        </w:rPr>
        <w:t>- перечень и содержание документов необходимых для приемки объекта в эксплуатацию;</w:t>
      </w:r>
    </w:p>
    <w:p w:rsidR="00ED4EF7" w:rsidRPr="00EB030A" w:rsidRDefault="00ED4EF7" w:rsidP="007374F9">
      <w:pPr>
        <w:pStyle w:val="af"/>
        <w:spacing w:line="360" w:lineRule="auto"/>
        <w:rPr>
          <w:rFonts w:ascii="Times New Roman" w:hAnsi="Times New Roman"/>
          <w:b/>
          <w:sz w:val="24"/>
          <w:szCs w:val="24"/>
        </w:rPr>
      </w:pPr>
      <w:r w:rsidRPr="00A341B4">
        <w:rPr>
          <w:rFonts w:ascii="Times New Roman" w:hAnsi="Times New Roman"/>
          <w:sz w:val="24"/>
          <w:szCs w:val="24"/>
        </w:rPr>
        <w:t xml:space="preserve"> -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w:t>
      </w:r>
    </w:p>
    <w:p w:rsidR="00ED4EF7" w:rsidRPr="000E7F7B"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b/>
          <w:sz w:val="24"/>
          <w:szCs w:val="24"/>
        </w:rPr>
        <w:t>1.3. Количество часов на освоение программы профессионального модуля:</w:t>
      </w:r>
    </w:p>
    <w:p w:rsidR="00ED4EF7" w:rsidRPr="007D7FAB" w:rsidRDefault="00ED4EF7" w:rsidP="002D725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sz w:val="24"/>
          <w:szCs w:val="24"/>
        </w:rPr>
      </w:pPr>
      <w:r w:rsidRPr="007D7FAB">
        <w:rPr>
          <w:rFonts w:ascii="Times New Roman" w:hAnsi="Times New Roman"/>
          <w:sz w:val="24"/>
          <w:szCs w:val="24"/>
        </w:rPr>
        <w:t xml:space="preserve">      максимальной учебной нагрузки обучающегося 936часов, в том числе:</w:t>
      </w:r>
    </w:p>
    <w:p w:rsidR="00ED4EF7" w:rsidRPr="007D7FAB" w:rsidRDefault="00ED4EF7" w:rsidP="002D725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426"/>
        <w:jc w:val="both"/>
        <w:rPr>
          <w:rFonts w:ascii="Times New Roman" w:hAnsi="Times New Roman"/>
          <w:sz w:val="24"/>
          <w:szCs w:val="24"/>
        </w:rPr>
      </w:pPr>
      <w:r w:rsidRPr="007D7FAB">
        <w:rPr>
          <w:rFonts w:ascii="Times New Roman" w:hAnsi="Times New Roman"/>
          <w:sz w:val="24"/>
          <w:szCs w:val="24"/>
        </w:rPr>
        <w:t>обязательной аудиторной учебной нагрузки обучающегося 624 часа;</w:t>
      </w:r>
    </w:p>
    <w:p w:rsidR="00ED4EF7" w:rsidRPr="007D7FAB" w:rsidRDefault="00ED4EF7" w:rsidP="002D725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426"/>
        <w:jc w:val="both"/>
        <w:rPr>
          <w:rFonts w:ascii="Times New Roman" w:hAnsi="Times New Roman"/>
          <w:sz w:val="24"/>
          <w:szCs w:val="24"/>
        </w:rPr>
      </w:pPr>
      <w:r w:rsidRPr="007D7FAB">
        <w:rPr>
          <w:rFonts w:ascii="Times New Roman" w:hAnsi="Times New Roman"/>
          <w:sz w:val="24"/>
          <w:szCs w:val="24"/>
        </w:rPr>
        <w:t>самостоятельной работы обучающегося 312 часов;</w:t>
      </w:r>
    </w:p>
    <w:p w:rsidR="00ED4EF7" w:rsidRPr="007D7FAB" w:rsidRDefault="00ED4EF7" w:rsidP="002D725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426"/>
        <w:jc w:val="both"/>
        <w:rPr>
          <w:rFonts w:ascii="Times New Roman" w:hAnsi="Times New Roman"/>
          <w:sz w:val="24"/>
          <w:szCs w:val="24"/>
        </w:rPr>
      </w:pPr>
      <w:r w:rsidRPr="007D7FAB">
        <w:rPr>
          <w:rFonts w:ascii="Times New Roman" w:hAnsi="Times New Roman"/>
          <w:sz w:val="24"/>
          <w:szCs w:val="24"/>
        </w:rPr>
        <w:t>учебной и производственной практики 216 часов.</w:t>
      </w: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6857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Pr>
          <w:rFonts w:ascii="Times New Roman" w:hAnsi="Times New Roman"/>
          <w:b/>
          <w:sz w:val="24"/>
          <w:szCs w:val="24"/>
        </w:rPr>
        <w:lastRenderedPageBreak/>
        <w:t>2. РЕЗУЛЬТАТЫ ОСВОЕНИЯ ПРОФЕССИОНАЛЬНОГО МОДУЛЯ</w:t>
      </w:r>
    </w:p>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 xml:space="preserve">Результатом освоения профессионального модуля является овладение обучающимися видом профессиональной деятельности (ВПД) </w:t>
      </w:r>
      <w:r>
        <w:rPr>
          <w:rFonts w:ascii="Times New Roman" w:hAnsi="Times New Roman"/>
          <w:b/>
          <w:sz w:val="24"/>
          <w:szCs w:val="24"/>
        </w:rPr>
        <w:t>Выполнение технологических процессов при строительстве, эксплуатации и реконструкции строительных объектов</w:t>
      </w:r>
      <w:r>
        <w:rPr>
          <w:rFonts w:ascii="Times New Roman" w:hAnsi="Times New Roman"/>
          <w:sz w:val="24"/>
          <w:szCs w:val="24"/>
        </w:rPr>
        <w:t>, в том числе профессиональными (ПК) и общими (ОК) компетенциями.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612"/>
      </w:tblGrid>
      <w:tr w:rsidR="00ED4EF7" w:rsidRPr="00D56431" w:rsidTr="00D56431">
        <w:trPr>
          <w:trHeight w:val="651"/>
        </w:trPr>
        <w:tc>
          <w:tcPr>
            <w:tcW w:w="959" w:type="dxa"/>
          </w:tcPr>
          <w:p w:rsidR="00ED4EF7" w:rsidRPr="00D56431" w:rsidRDefault="00ED4EF7" w:rsidP="00D56431">
            <w:pPr>
              <w:widowControl w:val="0"/>
              <w:suppressAutoHyphens/>
              <w:spacing w:after="0" w:line="240" w:lineRule="auto"/>
              <w:jc w:val="center"/>
              <w:rPr>
                <w:rFonts w:ascii="Times New Roman" w:hAnsi="Times New Roman"/>
                <w:b/>
                <w:sz w:val="28"/>
                <w:szCs w:val="28"/>
              </w:rPr>
            </w:pPr>
            <w:r w:rsidRPr="00D56431">
              <w:rPr>
                <w:rFonts w:ascii="Times New Roman" w:hAnsi="Times New Roman"/>
                <w:b/>
                <w:sz w:val="28"/>
                <w:szCs w:val="28"/>
              </w:rPr>
              <w:t>Код</w:t>
            </w:r>
          </w:p>
        </w:tc>
        <w:tc>
          <w:tcPr>
            <w:tcW w:w="8612" w:type="dxa"/>
          </w:tcPr>
          <w:p w:rsidR="00ED4EF7" w:rsidRPr="00D56431" w:rsidRDefault="00ED4EF7" w:rsidP="00D56431">
            <w:pPr>
              <w:widowControl w:val="0"/>
              <w:suppressAutoHyphens/>
              <w:spacing w:after="0" w:line="240" w:lineRule="auto"/>
              <w:jc w:val="center"/>
              <w:rPr>
                <w:rFonts w:ascii="Times New Roman" w:hAnsi="Times New Roman"/>
                <w:b/>
                <w:sz w:val="24"/>
                <w:szCs w:val="24"/>
              </w:rPr>
            </w:pPr>
            <w:r w:rsidRPr="00D56431">
              <w:rPr>
                <w:rFonts w:ascii="Times New Roman" w:hAnsi="Times New Roman"/>
                <w:b/>
                <w:sz w:val="28"/>
                <w:szCs w:val="28"/>
              </w:rPr>
              <w:t>Наименование результата обучения</w:t>
            </w:r>
          </w:p>
        </w:tc>
      </w:tr>
      <w:tr w:rsidR="00ED4EF7" w:rsidRPr="00D56431" w:rsidTr="00D56431">
        <w:tc>
          <w:tcPr>
            <w:tcW w:w="959" w:type="dxa"/>
          </w:tcPr>
          <w:p w:rsidR="00ED4EF7" w:rsidRPr="00D56431" w:rsidRDefault="00ED4EF7" w:rsidP="00D56431">
            <w:pPr>
              <w:widowControl w:val="0"/>
              <w:suppressAutoHyphens/>
              <w:spacing w:after="0" w:line="240" w:lineRule="auto"/>
              <w:jc w:val="both"/>
              <w:rPr>
                <w:rFonts w:ascii="Times New Roman" w:hAnsi="Times New Roman"/>
                <w:sz w:val="24"/>
                <w:szCs w:val="24"/>
              </w:rPr>
            </w:pPr>
            <w:r w:rsidRPr="00D56431">
              <w:rPr>
                <w:rFonts w:ascii="Times New Roman" w:hAnsi="Times New Roman"/>
                <w:sz w:val="24"/>
                <w:szCs w:val="24"/>
              </w:rPr>
              <w:t>ПК 1.</w:t>
            </w:r>
          </w:p>
        </w:tc>
        <w:tc>
          <w:tcPr>
            <w:tcW w:w="8612" w:type="dxa"/>
          </w:tcPr>
          <w:p w:rsidR="00ED4EF7" w:rsidRPr="00D56431" w:rsidRDefault="00ED4EF7" w:rsidP="00D56431">
            <w:pPr>
              <w:widowControl w:val="0"/>
              <w:suppressAutoHyphens/>
              <w:spacing w:after="0" w:line="240" w:lineRule="auto"/>
              <w:jc w:val="both"/>
              <w:rPr>
                <w:rFonts w:ascii="Times New Roman" w:hAnsi="Times New Roman"/>
                <w:sz w:val="24"/>
                <w:szCs w:val="24"/>
              </w:rPr>
            </w:pPr>
            <w:r w:rsidRPr="00D56431">
              <w:rPr>
                <w:rFonts w:ascii="Times New Roman" w:hAnsi="Times New Roman"/>
                <w:sz w:val="24"/>
                <w:szCs w:val="24"/>
              </w:rPr>
              <w:t xml:space="preserve">Организовывать и выполнять подготовительные работы </w:t>
            </w:r>
            <w:r w:rsidRPr="00D56431">
              <w:rPr>
                <w:rFonts w:ascii="Times New Roman" w:hAnsi="Times New Roman"/>
                <w:sz w:val="24"/>
                <w:szCs w:val="24"/>
              </w:rPr>
              <w:br/>
              <w:t>на строительной площадке.</w:t>
            </w:r>
          </w:p>
        </w:tc>
      </w:tr>
      <w:tr w:rsidR="00ED4EF7" w:rsidRPr="00D56431" w:rsidTr="00D56431">
        <w:tc>
          <w:tcPr>
            <w:tcW w:w="959" w:type="dxa"/>
          </w:tcPr>
          <w:p w:rsidR="00ED4EF7" w:rsidRPr="00D56431" w:rsidRDefault="00ED4EF7" w:rsidP="00D56431">
            <w:pPr>
              <w:widowControl w:val="0"/>
              <w:suppressAutoHyphens/>
              <w:spacing w:after="0" w:line="240" w:lineRule="auto"/>
              <w:jc w:val="both"/>
              <w:rPr>
                <w:rFonts w:ascii="Times New Roman" w:hAnsi="Times New Roman"/>
                <w:sz w:val="24"/>
                <w:szCs w:val="24"/>
              </w:rPr>
            </w:pPr>
            <w:r w:rsidRPr="00D56431">
              <w:rPr>
                <w:rFonts w:ascii="Times New Roman" w:hAnsi="Times New Roman"/>
                <w:sz w:val="24"/>
                <w:szCs w:val="24"/>
              </w:rPr>
              <w:t>ПК 2.</w:t>
            </w:r>
          </w:p>
        </w:tc>
        <w:tc>
          <w:tcPr>
            <w:tcW w:w="8612" w:type="dxa"/>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Организовывать и выполнять строительно-монтажные, ремонтные и работы по реконструкции строительных объектов.</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ПК 3.</w:t>
            </w:r>
          </w:p>
        </w:tc>
        <w:tc>
          <w:tcPr>
            <w:tcW w:w="8612" w:type="dxa"/>
          </w:tcPr>
          <w:p w:rsidR="00ED4EF7" w:rsidRPr="00D56431" w:rsidRDefault="00ED4EF7" w:rsidP="00D56431">
            <w:pPr>
              <w:widowControl w:val="0"/>
              <w:suppressAutoHyphens/>
              <w:spacing w:after="0" w:line="240" w:lineRule="auto"/>
              <w:jc w:val="both"/>
              <w:rPr>
                <w:rFonts w:ascii="Times New Roman" w:hAnsi="Times New Roman"/>
                <w:sz w:val="24"/>
                <w:szCs w:val="24"/>
              </w:rPr>
            </w:pPr>
            <w:r w:rsidRPr="00D56431">
              <w:rPr>
                <w:rFonts w:ascii="Times New Roman" w:hAnsi="Times New Roman"/>
                <w:color w:val="000000"/>
                <w:sz w:val="24"/>
                <w:szCs w:val="24"/>
              </w:rPr>
              <w:t>Проводить оперативный учёт объёмов выполняемых работ и расхода материальных ресурсов.</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ПК 4.</w:t>
            </w:r>
          </w:p>
        </w:tc>
        <w:tc>
          <w:tcPr>
            <w:tcW w:w="8612" w:type="dxa"/>
          </w:tcPr>
          <w:p w:rsidR="00ED4EF7" w:rsidRPr="00D56431" w:rsidRDefault="00ED4EF7" w:rsidP="00D56431">
            <w:pPr>
              <w:widowControl w:val="0"/>
              <w:suppressAutoHyphens/>
              <w:spacing w:after="0" w:line="240" w:lineRule="auto"/>
              <w:jc w:val="both"/>
              <w:rPr>
                <w:rFonts w:ascii="Times New Roman" w:hAnsi="Times New Roman"/>
                <w:sz w:val="24"/>
                <w:szCs w:val="24"/>
              </w:rPr>
            </w:pPr>
            <w:r w:rsidRPr="00D56431">
              <w:rPr>
                <w:rFonts w:ascii="Times New Roman" w:hAnsi="Times New Roman"/>
                <w:color w:val="000000"/>
                <w:sz w:val="24"/>
                <w:szCs w:val="24"/>
              </w:rPr>
              <w:t>Осуществлять мероприятия по контролю качества выполняемых работ.</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ОК 1.</w:t>
            </w:r>
          </w:p>
        </w:tc>
        <w:tc>
          <w:tcPr>
            <w:tcW w:w="8612" w:type="dxa"/>
          </w:tcPr>
          <w:p w:rsidR="00ED4EF7" w:rsidRPr="00F877ED" w:rsidRDefault="00ED4EF7" w:rsidP="00D56431">
            <w:pPr>
              <w:pStyle w:val="aa"/>
              <w:widowControl w:val="0"/>
              <w:spacing w:line="276" w:lineRule="auto"/>
              <w:ind w:left="0" w:firstLine="0"/>
              <w:jc w:val="both"/>
            </w:pPr>
            <w:r w:rsidRPr="00F877ED">
              <w:t>Понимать сущность и социальную значимость своей будущей профессии, проявлять к ней устойчивый интерес</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ОК 2.</w:t>
            </w:r>
          </w:p>
        </w:tc>
        <w:tc>
          <w:tcPr>
            <w:tcW w:w="8612" w:type="dxa"/>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ОК 3.</w:t>
            </w:r>
          </w:p>
        </w:tc>
        <w:tc>
          <w:tcPr>
            <w:tcW w:w="8612" w:type="dxa"/>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ОК 4.</w:t>
            </w:r>
          </w:p>
        </w:tc>
        <w:tc>
          <w:tcPr>
            <w:tcW w:w="8612" w:type="dxa"/>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ОК 5.</w:t>
            </w:r>
          </w:p>
        </w:tc>
        <w:tc>
          <w:tcPr>
            <w:tcW w:w="8612" w:type="dxa"/>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ОК 6.</w:t>
            </w:r>
          </w:p>
        </w:tc>
        <w:tc>
          <w:tcPr>
            <w:tcW w:w="8612" w:type="dxa"/>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Работать в коллективе и в команде, эффективно общаться с коллегами, руководством, потребителями</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ОК 7.</w:t>
            </w:r>
          </w:p>
        </w:tc>
        <w:tc>
          <w:tcPr>
            <w:tcW w:w="8612" w:type="dxa"/>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Брать на себя ответственность за работу членов команды (подчиненных), за результат выполнения заданий</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ОК 8.</w:t>
            </w:r>
          </w:p>
        </w:tc>
        <w:tc>
          <w:tcPr>
            <w:tcW w:w="8612" w:type="dxa"/>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D4EF7" w:rsidRPr="00D56431" w:rsidTr="00D56431">
        <w:tc>
          <w:tcPr>
            <w:tcW w:w="959" w:type="dxa"/>
          </w:tcPr>
          <w:p w:rsidR="00ED4EF7" w:rsidRPr="00D56431" w:rsidRDefault="00ED4EF7" w:rsidP="00D56431">
            <w:pPr>
              <w:widowControl w:val="0"/>
              <w:suppressAutoHyphens/>
              <w:spacing w:after="0" w:line="240" w:lineRule="auto"/>
              <w:ind w:left="-180" w:firstLine="180"/>
              <w:jc w:val="both"/>
              <w:rPr>
                <w:rFonts w:ascii="Times New Roman" w:hAnsi="Times New Roman"/>
                <w:sz w:val="24"/>
                <w:szCs w:val="24"/>
              </w:rPr>
            </w:pPr>
            <w:r w:rsidRPr="00D56431">
              <w:rPr>
                <w:rFonts w:ascii="Times New Roman" w:hAnsi="Times New Roman"/>
                <w:sz w:val="24"/>
                <w:szCs w:val="24"/>
              </w:rPr>
              <w:t>ОК 9.</w:t>
            </w:r>
          </w:p>
        </w:tc>
        <w:tc>
          <w:tcPr>
            <w:tcW w:w="8612" w:type="dxa"/>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Ориентироваться в условиях частой смены технологий в профессиональной деятельности</w:t>
            </w:r>
          </w:p>
        </w:tc>
      </w:tr>
    </w:tbl>
    <w:p w:rsidR="00ED4EF7" w:rsidRDefault="00ED4EF7" w:rsidP="00AD4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4"/>
          <w:szCs w:val="24"/>
        </w:rPr>
      </w:pPr>
    </w:p>
    <w:p w:rsidR="00ED4EF7" w:rsidRDefault="00ED4EF7" w:rsidP="00AD42A7">
      <w:pPr>
        <w:widowControl w:val="0"/>
        <w:spacing w:after="0"/>
        <w:rPr>
          <w:rFonts w:ascii="Times New Roman" w:hAnsi="Times New Roman"/>
          <w:sz w:val="24"/>
          <w:szCs w:val="24"/>
        </w:rPr>
        <w:sectPr w:rsidR="00ED4EF7" w:rsidSect="00850FCD">
          <w:pgSz w:w="11906" w:h="16838"/>
          <w:pgMar w:top="1134" w:right="850" w:bottom="1134" w:left="1701" w:header="708" w:footer="708" w:gutter="0"/>
          <w:cols w:space="720"/>
        </w:sectPr>
      </w:pPr>
      <w:r>
        <w:rPr>
          <w:rFonts w:ascii="Times New Roman" w:hAnsi="Times New Roman"/>
          <w:sz w:val="24"/>
          <w:szCs w:val="24"/>
        </w:rPr>
        <w:t xml:space="preserve"> </w:t>
      </w:r>
    </w:p>
    <w:p w:rsidR="00ED4EF7" w:rsidRPr="00090FA5" w:rsidRDefault="00ED4EF7" w:rsidP="00AD42A7">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jc w:val="center"/>
        <w:rPr>
          <w:b/>
        </w:rPr>
      </w:pPr>
      <w:r w:rsidRPr="00090FA5">
        <w:rPr>
          <w:b/>
        </w:rPr>
        <w:lastRenderedPageBreak/>
        <w:t>3. СТРУКТУРА И СОДЕРЖАНИЕ ПРОФЕССИОНАЛЬНОГО МОДУЛЯ</w:t>
      </w:r>
    </w:p>
    <w:p w:rsidR="00ED4EF7" w:rsidRDefault="00ED4EF7" w:rsidP="00AD42A7">
      <w:pPr>
        <w:widowControl w:val="0"/>
        <w:rPr>
          <w:rFonts w:ascii="Times New Roman" w:hAnsi="Times New Roman"/>
          <w:b/>
          <w:sz w:val="24"/>
          <w:szCs w:val="24"/>
        </w:rPr>
      </w:pPr>
      <w:r w:rsidRPr="00090FA5">
        <w:rPr>
          <w:rFonts w:ascii="Times New Roman" w:hAnsi="Times New Roman"/>
          <w:b/>
          <w:sz w:val="24"/>
          <w:szCs w:val="24"/>
        </w:rPr>
        <w:t>3</w:t>
      </w:r>
      <w:r w:rsidRPr="00090FA5">
        <w:rPr>
          <w:b/>
        </w:rPr>
        <w:t>.</w:t>
      </w:r>
      <w:r w:rsidRPr="00090FA5">
        <w:rPr>
          <w:rFonts w:ascii="Times New Roman" w:hAnsi="Times New Roman"/>
          <w:b/>
          <w:sz w:val="24"/>
          <w:szCs w:val="24"/>
        </w:rPr>
        <w:t>1.</w:t>
      </w:r>
      <w:r>
        <w:rPr>
          <w:rFonts w:ascii="Times New Roman" w:hAnsi="Times New Roman"/>
          <w:b/>
          <w:sz w:val="24"/>
          <w:szCs w:val="24"/>
        </w:rPr>
        <w:t xml:space="preserve"> Тематический план профессионального модуля</w:t>
      </w:r>
    </w:p>
    <w:tbl>
      <w:tblP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
        <w:gridCol w:w="2118"/>
        <w:gridCol w:w="902"/>
        <w:gridCol w:w="799"/>
        <w:gridCol w:w="709"/>
        <w:gridCol w:w="678"/>
        <w:gridCol w:w="31"/>
        <w:gridCol w:w="820"/>
        <w:gridCol w:w="739"/>
        <w:gridCol w:w="851"/>
        <w:gridCol w:w="708"/>
        <w:gridCol w:w="708"/>
        <w:gridCol w:w="709"/>
        <w:gridCol w:w="709"/>
        <w:gridCol w:w="1120"/>
        <w:gridCol w:w="1431"/>
      </w:tblGrid>
      <w:tr w:rsidR="00ED4EF7" w:rsidRPr="00D56431" w:rsidTr="00D56431">
        <w:trPr>
          <w:trHeight w:val="299"/>
        </w:trPr>
        <w:tc>
          <w:tcPr>
            <w:tcW w:w="1384" w:type="dxa"/>
            <w:vMerge w:val="restart"/>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Код профессиональных компетенций</w:t>
            </w:r>
          </w:p>
        </w:tc>
        <w:tc>
          <w:tcPr>
            <w:tcW w:w="2126" w:type="dxa"/>
            <w:gridSpan w:val="2"/>
            <w:vMerge w:val="restart"/>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Наименование разделов профессионального модуля</w:t>
            </w:r>
          </w:p>
        </w:tc>
        <w:tc>
          <w:tcPr>
            <w:tcW w:w="902" w:type="dxa"/>
            <w:vMerge w:val="restart"/>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Всего часов</w:t>
            </w:r>
          </w:p>
        </w:tc>
        <w:tc>
          <w:tcPr>
            <w:tcW w:w="7461" w:type="dxa"/>
            <w:gridSpan w:val="11"/>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Объем времени, отведенный на освоение междисциплинарного курса (курсов)</w:t>
            </w:r>
          </w:p>
        </w:tc>
        <w:tc>
          <w:tcPr>
            <w:tcW w:w="2551" w:type="dxa"/>
            <w:gridSpan w:val="2"/>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Практика</w:t>
            </w:r>
          </w:p>
        </w:tc>
      </w:tr>
      <w:tr w:rsidR="00ED4EF7" w:rsidRPr="00D56431" w:rsidTr="00D56431">
        <w:trPr>
          <w:trHeight w:val="298"/>
        </w:trPr>
        <w:tc>
          <w:tcPr>
            <w:tcW w:w="1384" w:type="dxa"/>
            <w:vMerge/>
          </w:tcPr>
          <w:p w:rsidR="00ED4EF7" w:rsidRPr="00D56431" w:rsidRDefault="00ED4EF7" w:rsidP="00D56431">
            <w:pPr>
              <w:widowControl w:val="0"/>
              <w:spacing w:after="0" w:line="240" w:lineRule="auto"/>
              <w:jc w:val="center"/>
              <w:rPr>
                <w:rFonts w:ascii="Times New Roman" w:hAnsi="Times New Roman"/>
                <w:b/>
                <w:sz w:val="20"/>
                <w:szCs w:val="20"/>
              </w:rPr>
            </w:pPr>
          </w:p>
        </w:tc>
        <w:tc>
          <w:tcPr>
            <w:tcW w:w="2126" w:type="dxa"/>
            <w:gridSpan w:val="2"/>
            <w:vMerge/>
          </w:tcPr>
          <w:p w:rsidR="00ED4EF7" w:rsidRPr="00D56431" w:rsidRDefault="00ED4EF7" w:rsidP="00D56431">
            <w:pPr>
              <w:widowControl w:val="0"/>
              <w:spacing w:after="0" w:line="240" w:lineRule="auto"/>
              <w:jc w:val="center"/>
              <w:rPr>
                <w:rFonts w:ascii="Times New Roman" w:hAnsi="Times New Roman"/>
                <w:b/>
                <w:sz w:val="20"/>
                <w:szCs w:val="20"/>
              </w:rPr>
            </w:pPr>
          </w:p>
        </w:tc>
        <w:tc>
          <w:tcPr>
            <w:tcW w:w="902" w:type="dxa"/>
            <w:vMerge/>
          </w:tcPr>
          <w:p w:rsidR="00ED4EF7" w:rsidRPr="00D56431" w:rsidRDefault="00ED4EF7" w:rsidP="00D56431">
            <w:pPr>
              <w:widowControl w:val="0"/>
              <w:spacing w:after="0" w:line="240" w:lineRule="auto"/>
              <w:jc w:val="center"/>
              <w:rPr>
                <w:rFonts w:ascii="Times New Roman" w:hAnsi="Times New Roman"/>
                <w:b/>
                <w:sz w:val="20"/>
                <w:szCs w:val="20"/>
              </w:rPr>
            </w:pPr>
          </w:p>
        </w:tc>
        <w:tc>
          <w:tcPr>
            <w:tcW w:w="4627" w:type="dxa"/>
            <w:gridSpan w:val="7"/>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Обязательная аудиторная учебная нагрузка обучающегося</w:t>
            </w:r>
          </w:p>
        </w:tc>
        <w:tc>
          <w:tcPr>
            <w:tcW w:w="2834" w:type="dxa"/>
            <w:gridSpan w:val="4"/>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Самостоятельная работа обучающегося</w:t>
            </w:r>
          </w:p>
        </w:tc>
        <w:tc>
          <w:tcPr>
            <w:tcW w:w="1120" w:type="dxa"/>
            <w:vMerge w:val="restart"/>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Учебная,</w:t>
            </w:r>
          </w:p>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sz w:val="20"/>
                <w:szCs w:val="20"/>
              </w:rPr>
              <w:t>ча</w:t>
            </w:r>
            <w:r w:rsidRPr="00D56431">
              <w:rPr>
                <w:rFonts w:ascii="Times New Roman" w:hAnsi="Times New Roman"/>
                <w:b/>
                <w:sz w:val="20"/>
                <w:szCs w:val="20"/>
              </w:rPr>
              <w:t>сов</w:t>
            </w:r>
          </w:p>
        </w:tc>
        <w:tc>
          <w:tcPr>
            <w:tcW w:w="1431" w:type="dxa"/>
            <w:vMerge w:val="restart"/>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Производственная</w:t>
            </w:r>
          </w:p>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(по профилю специальности)</w:t>
            </w:r>
          </w:p>
          <w:p w:rsidR="00ED4EF7" w:rsidRPr="00D56431" w:rsidRDefault="00ED4EF7" w:rsidP="00D56431">
            <w:pPr>
              <w:widowControl w:val="0"/>
              <w:spacing w:after="0" w:line="240" w:lineRule="auto"/>
              <w:jc w:val="center"/>
              <w:rPr>
                <w:rFonts w:ascii="Times New Roman" w:hAnsi="Times New Roman"/>
                <w:sz w:val="20"/>
                <w:szCs w:val="20"/>
              </w:rPr>
            </w:pPr>
            <w:r w:rsidRPr="00D56431">
              <w:rPr>
                <w:rFonts w:ascii="Times New Roman" w:hAnsi="Times New Roman"/>
                <w:sz w:val="20"/>
                <w:szCs w:val="20"/>
              </w:rPr>
              <w:t>часов</w:t>
            </w:r>
          </w:p>
          <w:p w:rsidR="00ED4EF7" w:rsidRPr="00D56431" w:rsidRDefault="00ED4EF7" w:rsidP="00D56431">
            <w:pPr>
              <w:widowControl w:val="0"/>
              <w:spacing w:after="0" w:line="240" w:lineRule="auto"/>
              <w:jc w:val="center"/>
              <w:rPr>
                <w:rFonts w:ascii="Times New Roman" w:hAnsi="Times New Roman"/>
                <w:b/>
                <w:sz w:val="20"/>
                <w:szCs w:val="20"/>
              </w:rPr>
            </w:pPr>
          </w:p>
        </w:tc>
      </w:tr>
      <w:tr w:rsidR="00ED4EF7" w:rsidRPr="00D56431" w:rsidTr="00D56431">
        <w:trPr>
          <w:trHeight w:val="758"/>
        </w:trPr>
        <w:tc>
          <w:tcPr>
            <w:tcW w:w="1384" w:type="dxa"/>
            <w:vMerge/>
          </w:tcPr>
          <w:p w:rsidR="00ED4EF7" w:rsidRPr="00D56431" w:rsidRDefault="00ED4EF7" w:rsidP="00D56431">
            <w:pPr>
              <w:widowControl w:val="0"/>
              <w:spacing w:after="0" w:line="240" w:lineRule="auto"/>
              <w:jc w:val="center"/>
              <w:rPr>
                <w:rFonts w:ascii="Times New Roman" w:hAnsi="Times New Roman"/>
                <w:b/>
                <w:sz w:val="20"/>
                <w:szCs w:val="20"/>
              </w:rPr>
            </w:pPr>
          </w:p>
        </w:tc>
        <w:tc>
          <w:tcPr>
            <w:tcW w:w="2126" w:type="dxa"/>
            <w:gridSpan w:val="2"/>
            <w:vMerge/>
          </w:tcPr>
          <w:p w:rsidR="00ED4EF7" w:rsidRPr="00D56431" w:rsidRDefault="00ED4EF7" w:rsidP="00D56431">
            <w:pPr>
              <w:widowControl w:val="0"/>
              <w:spacing w:after="0" w:line="240" w:lineRule="auto"/>
              <w:jc w:val="center"/>
              <w:rPr>
                <w:rFonts w:ascii="Times New Roman" w:hAnsi="Times New Roman"/>
                <w:b/>
                <w:sz w:val="20"/>
                <w:szCs w:val="20"/>
              </w:rPr>
            </w:pPr>
          </w:p>
        </w:tc>
        <w:tc>
          <w:tcPr>
            <w:tcW w:w="902" w:type="dxa"/>
            <w:vMerge/>
          </w:tcPr>
          <w:p w:rsidR="00ED4EF7" w:rsidRPr="00D56431" w:rsidRDefault="00ED4EF7" w:rsidP="00D56431">
            <w:pPr>
              <w:widowControl w:val="0"/>
              <w:spacing w:after="0" w:line="240" w:lineRule="auto"/>
              <w:jc w:val="center"/>
              <w:rPr>
                <w:rFonts w:ascii="Times New Roman" w:hAnsi="Times New Roman"/>
                <w:b/>
                <w:sz w:val="20"/>
                <w:szCs w:val="20"/>
              </w:rPr>
            </w:pPr>
          </w:p>
        </w:tc>
        <w:tc>
          <w:tcPr>
            <w:tcW w:w="1508" w:type="dxa"/>
            <w:gridSpan w:val="2"/>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Всего</w:t>
            </w:r>
          </w:p>
          <w:p w:rsidR="00ED4EF7" w:rsidRPr="00D56431" w:rsidRDefault="00ED4EF7" w:rsidP="00D56431">
            <w:pPr>
              <w:widowControl w:val="0"/>
              <w:spacing w:after="0" w:line="240" w:lineRule="auto"/>
              <w:jc w:val="center"/>
              <w:rPr>
                <w:rFonts w:ascii="Times New Roman" w:hAnsi="Times New Roman"/>
                <w:sz w:val="20"/>
                <w:szCs w:val="20"/>
              </w:rPr>
            </w:pPr>
            <w:r w:rsidRPr="00D56431">
              <w:rPr>
                <w:rFonts w:ascii="Times New Roman" w:hAnsi="Times New Roman"/>
                <w:sz w:val="20"/>
                <w:szCs w:val="20"/>
              </w:rPr>
              <w:t>часов</w:t>
            </w:r>
          </w:p>
        </w:tc>
        <w:tc>
          <w:tcPr>
            <w:tcW w:w="1529" w:type="dxa"/>
            <w:gridSpan w:val="3"/>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В т.ч.</w:t>
            </w:r>
          </w:p>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лабораторные работы и практические занятия,</w:t>
            </w:r>
          </w:p>
          <w:p w:rsidR="00ED4EF7" w:rsidRPr="00D56431" w:rsidRDefault="00ED4EF7" w:rsidP="00D56431">
            <w:pPr>
              <w:widowControl w:val="0"/>
              <w:spacing w:after="0" w:line="240" w:lineRule="auto"/>
              <w:jc w:val="center"/>
              <w:rPr>
                <w:rFonts w:ascii="Times New Roman" w:hAnsi="Times New Roman"/>
                <w:sz w:val="20"/>
                <w:szCs w:val="20"/>
              </w:rPr>
            </w:pPr>
            <w:r w:rsidRPr="00D56431">
              <w:rPr>
                <w:rFonts w:ascii="Times New Roman" w:hAnsi="Times New Roman"/>
                <w:sz w:val="20"/>
                <w:szCs w:val="20"/>
              </w:rPr>
              <w:t>часов</w:t>
            </w:r>
          </w:p>
        </w:tc>
        <w:tc>
          <w:tcPr>
            <w:tcW w:w="1590" w:type="dxa"/>
            <w:gridSpan w:val="2"/>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В т.ч., курсовая работа</w:t>
            </w:r>
          </w:p>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(проект),</w:t>
            </w:r>
          </w:p>
          <w:p w:rsidR="00ED4EF7" w:rsidRPr="00D56431" w:rsidRDefault="00ED4EF7" w:rsidP="00D56431">
            <w:pPr>
              <w:widowControl w:val="0"/>
              <w:spacing w:after="0" w:line="240" w:lineRule="auto"/>
              <w:jc w:val="center"/>
              <w:rPr>
                <w:rFonts w:ascii="Times New Roman" w:hAnsi="Times New Roman"/>
                <w:sz w:val="20"/>
                <w:szCs w:val="20"/>
              </w:rPr>
            </w:pPr>
            <w:r w:rsidRPr="00D56431">
              <w:rPr>
                <w:rFonts w:ascii="Times New Roman" w:hAnsi="Times New Roman"/>
                <w:sz w:val="20"/>
                <w:szCs w:val="20"/>
              </w:rPr>
              <w:t>часов</w:t>
            </w:r>
          </w:p>
        </w:tc>
        <w:tc>
          <w:tcPr>
            <w:tcW w:w="1416" w:type="dxa"/>
            <w:gridSpan w:val="2"/>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Всего,</w:t>
            </w:r>
          </w:p>
          <w:p w:rsidR="00ED4EF7" w:rsidRPr="00D56431" w:rsidRDefault="00ED4EF7" w:rsidP="00D56431">
            <w:pPr>
              <w:widowControl w:val="0"/>
              <w:spacing w:after="0" w:line="240" w:lineRule="auto"/>
              <w:jc w:val="center"/>
              <w:rPr>
                <w:rFonts w:ascii="Times New Roman" w:hAnsi="Times New Roman"/>
                <w:sz w:val="20"/>
                <w:szCs w:val="20"/>
              </w:rPr>
            </w:pPr>
            <w:r w:rsidRPr="00D56431">
              <w:rPr>
                <w:rFonts w:ascii="Times New Roman" w:hAnsi="Times New Roman"/>
                <w:sz w:val="20"/>
                <w:szCs w:val="20"/>
              </w:rPr>
              <w:t>часов</w:t>
            </w:r>
          </w:p>
        </w:tc>
        <w:tc>
          <w:tcPr>
            <w:tcW w:w="1418" w:type="dxa"/>
            <w:gridSpan w:val="2"/>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В т.ч., курсовая работа (проект),</w:t>
            </w:r>
          </w:p>
          <w:p w:rsidR="00ED4EF7" w:rsidRPr="00D56431" w:rsidRDefault="00ED4EF7" w:rsidP="00D56431">
            <w:pPr>
              <w:widowControl w:val="0"/>
              <w:spacing w:after="0" w:line="240" w:lineRule="auto"/>
              <w:jc w:val="center"/>
              <w:rPr>
                <w:rFonts w:ascii="Times New Roman" w:hAnsi="Times New Roman"/>
                <w:sz w:val="20"/>
                <w:szCs w:val="20"/>
              </w:rPr>
            </w:pPr>
            <w:r w:rsidRPr="00D56431">
              <w:rPr>
                <w:rFonts w:ascii="Times New Roman" w:hAnsi="Times New Roman"/>
                <w:sz w:val="20"/>
                <w:szCs w:val="20"/>
              </w:rPr>
              <w:t>часов</w:t>
            </w:r>
          </w:p>
        </w:tc>
        <w:tc>
          <w:tcPr>
            <w:tcW w:w="1120" w:type="dxa"/>
            <w:vMerge/>
          </w:tcPr>
          <w:p w:rsidR="00ED4EF7" w:rsidRPr="00D56431" w:rsidRDefault="00ED4EF7" w:rsidP="00D56431">
            <w:pPr>
              <w:widowControl w:val="0"/>
              <w:spacing w:after="0" w:line="240" w:lineRule="auto"/>
              <w:rPr>
                <w:rFonts w:ascii="Times New Roman" w:hAnsi="Times New Roman"/>
                <w:b/>
                <w:sz w:val="24"/>
                <w:szCs w:val="24"/>
              </w:rPr>
            </w:pPr>
          </w:p>
        </w:tc>
        <w:tc>
          <w:tcPr>
            <w:tcW w:w="1431" w:type="dxa"/>
            <w:vMerge/>
          </w:tcPr>
          <w:p w:rsidR="00ED4EF7" w:rsidRPr="00D56431" w:rsidRDefault="00ED4EF7" w:rsidP="00D56431">
            <w:pPr>
              <w:widowControl w:val="0"/>
              <w:spacing w:after="0" w:line="240" w:lineRule="auto"/>
              <w:rPr>
                <w:rFonts w:ascii="Times New Roman" w:hAnsi="Times New Roman"/>
                <w:b/>
                <w:sz w:val="24"/>
                <w:szCs w:val="24"/>
              </w:rPr>
            </w:pPr>
          </w:p>
        </w:tc>
      </w:tr>
      <w:tr w:rsidR="00ED4EF7" w:rsidRPr="00D56431" w:rsidTr="00C03796">
        <w:trPr>
          <w:trHeight w:val="757"/>
        </w:trPr>
        <w:tc>
          <w:tcPr>
            <w:tcW w:w="1384" w:type="dxa"/>
            <w:vMerge/>
          </w:tcPr>
          <w:p w:rsidR="00ED4EF7" w:rsidRPr="00D56431" w:rsidRDefault="00ED4EF7" w:rsidP="00D56431">
            <w:pPr>
              <w:widowControl w:val="0"/>
              <w:spacing w:after="0" w:line="240" w:lineRule="auto"/>
              <w:jc w:val="center"/>
              <w:rPr>
                <w:rFonts w:ascii="Times New Roman" w:hAnsi="Times New Roman"/>
                <w:b/>
                <w:sz w:val="20"/>
                <w:szCs w:val="20"/>
              </w:rPr>
            </w:pPr>
          </w:p>
        </w:tc>
        <w:tc>
          <w:tcPr>
            <w:tcW w:w="2126" w:type="dxa"/>
            <w:gridSpan w:val="2"/>
            <w:vMerge/>
          </w:tcPr>
          <w:p w:rsidR="00ED4EF7" w:rsidRPr="00D56431" w:rsidRDefault="00ED4EF7" w:rsidP="00D56431">
            <w:pPr>
              <w:widowControl w:val="0"/>
              <w:spacing w:after="0" w:line="240" w:lineRule="auto"/>
              <w:jc w:val="center"/>
              <w:rPr>
                <w:rFonts w:ascii="Times New Roman" w:hAnsi="Times New Roman"/>
                <w:b/>
                <w:sz w:val="20"/>
                <w:szCs w:val="20"/>
              </w:rPr>
            </w:pPr>
          </w:p>
        </w:tc>
        <w:tc>
          <w:tcPr>
            <w:tcW w:w="902" w:type="dxa"/>
            <w:vMerge/>
          </w:tcPr>
          <w:p w:rsidR="00ED4EF7" w:rsidRPr="00D56431" w:rsidRDefault="00ED4EF7" w:rsidP="00D56431">
            <w:pPr>
              <w:widowControl w:val="0"/>
              <w:spacing w:after="0" w:line="240" w:lineRule="auto"/>
              <w:jc w:val="center"/>
              <w:rPr>
                <w:rFonts w:ascii="Times New Roman" w:hAnsi="Times New Roman"/>
                <w:b/>
                <w:sz w:val="20"/>
                <w:szCs w:val="20"/>
              </w:rPr>
            </w:pPr>
          </w:p>
        </w:tc>
        <w:tc>
          <w:tcPr>
            <w:tcW w:w="799" w:type="dxa"/>
            <w:vAlign w:val="center"/>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очн.</w:t>
            </w:r>
          </w:p>
        </w:tc>
        <w:tc>
          <w:tcPr>
            <w:tcW w:w="709" w:type="dxa"/>
            <w:vAlign w:val="center"/>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заоч.</w:t>
            </w:r>
          </w:p>
        </w:tc>
        <w:tc>
          <w:tcPr>
            <w:tcW w:w="678" w:type="dxa"/>
            <w:vAlign w:val="center"/>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очн.</w:t>
            </w:r>
          </w:p>
        </w:tc>
        <w:tc>
          <w:tcPr>
            <w:tcW w:w="851" w:type="dxa"/>
            <w:gridSpan w:val="2"/>
            <w:vAlign w:val="center"/>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заоч.</w:t>
            </w:r>
          </w:p>
        </w:tc>
        <w:tc>
          <w:tcPr>
            <w:tcW w:w="739" w:type="dxa"/>
            <w:vAlign w:val="center"/>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очн.</w:t>
            </w:r>
          </w:p>
        </w:tc>
        <w:tc>
          <w:tcPr>
            <w:tcW w:w="851" w:type="dxa"/>
            <w:vAlign w:val="center"/>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заоч.</w:t>
            </w:r>
          </w:p>
        </w:tc>
        <w:tc>
          <w:tcPr>
            <w:tcW w:w="708" w:type="dxa"/>
            <w:vAlign w:val="center"/>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очн.</w:t>
            </w:r>
          </w:p>
        </w:tc>
        <w:tc>
          <w:tcPr>
            <w:tcW w:w="708" w:type="dxa"/>
            <w:vAlign w:val="center"/>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заоч.</w:t>
            </w:r>
          </w:p>
        </w:tc>
        <w:tc>
          <w:tcPr>
            <w:tcW w:w="709" w:type="dxa"/>
            <w:vAlign w:val="center"/>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очн.</w:t>
            </w:r>
          </w:p>
        </w:tc>
        <w:tc>
          <w:tcPr>
            <w:tcW w:w="709" w:type="dxa"/>
            <w:vAlign w:val="center"/>
          </w:tcPr>
          <w:p w:rsidR="00ED4EF7" w:rsidRPr="00D56431" w:rsidRDefault="00ED4EF7" w:rsidP="00D56431">
            <w:pPr>
              <w:widowControl w:val="0"/>
              <w:spacing w:after="0" w:line="240" w:lineRule="auto"/>
              <w:jc w:val="center"/>
              <w:rPr>
                <w:rFonts w:ascii="Times New Roman" w:hAnsi="Times New Roman"/>
                <w:b/>
                <w:sz w:val="20"/>
                <w:szCs w:val="20"/>
              </w:rPr>
            </w:pPr>
            <w:r w:rsidRPr="00D56431">
              <w:rPr>
                <w:rFonts w:ascii="Times New Roman" w:hAnsi="Times New Roman"/>
                <w:b/>
                <w:sz w:val="20"/>
                <w:szCs w:val="20"/>
              </w:rPr>
              <w:t>заоч.</w:t>
            </w:r>
          </w:p>
        </w:tc>
        <w:tc>
          <w:tcPr>
            <w:tcW w:w="1120" w:type="dxa"/>
            <w:vMerge/>
          </w:tcPr>
          <w:p w:rsidR="00ED4EF7" w:rsidRPr="00D56431" w:rsidRDefault="00ED4EF7" w:rsidP="00D56431">
            <w:pPr>
              <w:widowControl w:val="0"/>
              <w:spacing w:after="0" w:line="240" w:lineRule="auto"/>
              <w:rPr>
                <w:rFonts w:ascii="Times New Roman" w:hAnsi="Times New Roman"/>
                <w:b/>
                <w:sz w:val="24"/>
                <w:szCs w:val="24"/>
              </w:rPr>
            </w:pPr>
          </w:p>
        </w:tc>
        <w:tc>
          <w:tcPr>
            <w:tcW w:w="1431" w:type="dxa"/>
            <w:vMerge/>
          </w:tcPr>
          <w:p w:rsidR="00ED4EF7" w:rsidRPr="00D56431" w:rsidRDefault="00ED4EF7" w:rsidP="00D56431">
            <w:pPr>
              <w:widowControl w:val="0"/>
              <w:spacing w:after="0" w:line="240" w:lineRule="auto"/>
              <w:rPr>
                <w:rFonts w:ascii="Times New Roman" w:hAnsi="Times New Roman"/>
                <w:b/>
                <w:sz w:val="24"/>
                <w:szCs w:val="24"/>
              </w:rPr>
            </w:pPr>
          </w:p>
        </w:tc>
      </w:tr>
      <w:tr w:rsidR="00ED4EF7" w:rsidRPr="00D56431" w:rsidTr="00C03796">
        <w:tc>
          <w:tcPr>
            <w:tcW w:w="1384" w:type="dxa"/>
          </w:tcPr>
          <w:p w:rsidR="00ED4EF7" w:rsidRPr="00D56431" w:rsidRDefault="00ED4EF7" w:rsidP="00D56431">
            <w:pPr>
              <w:widowControl w:val="0"/>
              <w:spacing w:after="0" w:line="240" w:lineRule="auto"/>
              <w:rPr>
                <w:rFonts w:ascii="Times New Roman" w:hAnsi="Times New Roman"/>
                <w:sz w:val="24"/>
                <w:szCs w:val="24"/>
              </w:rPr>
            </w:pPr>
            <w:r w:rsidRPr="00D56431">
              <w:rPr>
                <w:rFonts w:ascii="Times New Roman" w:hAnsi="Times New Roman"/>
                <w:sz w:val="24"/>
                <w:szCs w:val="24"/>
              </w:rPr>
              <w:t>ПК 1-2</w:t>
            </w:r>
          </w:p>
        </w:tc>
        <w:tc>
          <w:tcPr>
            <w:tcW w:w="2126" w:type="dxa"/>
            <w:gridSpan w:val="2"/>
          </w:tcPr>
          <w:p w:rsidR="00ED4EF7" w:rsidRPr="00D56431" w:rsidRDefault="00ED4EF7" w:rsidP="00D56431">
            <w:pPr>
              <w:widowControl w:val="0"/>
              <w:shd w:val="clear" w:color="auto" w:fill="FFFFFF"/>
              <w:tabs>
                <w:tab w:val="left" w:leader="dot" w:pos="2822"/>
              </w:tabs>
              <w:spacing w:after="0" w:line="240" w:lineRule="auto"/>
              <w:rPr>
                <w:rFonts w:ascii="Times New Roman" w:hAnsi="Times New Roman"/>
                <w:bCs/>
                <w:sz w:val="24"/>
                <w:szCs w:val="24"/>
              </w:rPr>
            </w:pPr>
            <w:r w:rsidRPr="00D56431">
              <w:rPr>
                <w:rFonts w:ascii="Times New Roman" w:hAnsi="Times New Roman"/>
                <w:bCs/>
                <w:sz w:val="24"/>
                <w:szCs w:val="24"/>
              </w:rPr>
              <w:t>Раздел1. Ведение подготовитель</w:t>
            </w:r>
          </w:p>
          <w:p w:rsidR="00ED4EF7" w:rsidRPr="00D56431" w:rsidRDefault="00ED4EF7" w:rsidP="00D56431">
            <w:pPr>
              <w:widowControl w:val="0"/>
              <w:shd w:val="clear" w:color="auto" w:fill="FFFFFF"/>
              <w:tabs>
                <w:tab w:val="left" w:leader="dot" w:pos="2822"/>
              </w:tabs>
              <w:spacing w:after="0" w:line="240" w:lineRule="auto"/>
              <w:rPr>
                <w:rFonts w:ascii="Times New Roman" w:hAnsi="Times New Roman"/>
                <w:bCs/>
                <w:sz w:val="24"/>
                <w:szCs w:val="24"/>
              </w:rPr>
            </w:pPr>
            <w:r w:rsidRPr="00D56431">
              <w:rPr>
                <w:rFonts w:ascii="Times New Roman" w:hAnsi="Times New Roman"/>
                <w:bCs/>
                <w:sz w:val="24"/>
                <w:szCs w:val="24"/>
              </w:rPr>
              <w:t>ных, технологических процессов</w:t>
            </w:r>
          </w:p>
          <w:p w:rsidR="00ED4EF7" w:rsidRPr="00D56431" w:rsidRDefault="00ED4EF7" w:rsidP="00D56431">
            <w:pPr>
              <w:widowControl w:val="0"/>
              <w:spacing w:after="0" w:line="240" w:lineRule="auto"/>
              <w:rPr>
                <w:rFonts w:ascii="Times New Roman" w:hAnsi="Times New Roman"/>
                <w:sz w:val="24"/>
                <w:szCs w:val="24"/>
              </w:rPr>
            </w:pPr>
          </w:p>
        </w:tc>
        <w:tc>
          <w:tcPr>
            <w:tcW w:w="902" w:type="dxa"/>
          </w:tcPr>
          <w:p w:rsidR="00ED4EF7" w:rsidRPr="00C25370" w:rsidRDefault="00ED4EF7" w:rsidP="00D56431">
            <w:pPr>
              <w:widowControl w:val="0"/>
              <w:spacing w:after="0" w:line="240" w:lineRule="auto"/>
              <w:jc w:val="center"/>
              <w:rPr>
                <w:rFonts w:ascii="Times New Roman" w:hAnsi="Times New Roman"/>
                <w:sz w:val="24"/>
                <w:szCs w:val="24"/>
              </w:rPr>
            </w:pPr>
            <w:r w:rsidRPr="00C25370">
              <w:rPr>
                <w:rFonts w:ascii="Times New Roman" w:hAnsi="Times New Roman"/>
                <w:sz w:val="24"/>
                <w:szCs w:val="24"/>
              </w:rPr>
              <w:t>92</w:t>
            </w:r>
          </w:p>
        </w:tc>
        <w:tc>
          <w:tcPr>
            <w:tcW w:w="799" w:type="dxa"/>
          </w:tcPr>
          <w:p w:rsidR="00ED4EF7" w:rsidRPr="00600A2B" w:rsidRDefault="00ED4EF7" w:rsidP="00D56431">
            <w:pPr>
              <w:widowControl w:val="0"/>
              <w:spacing w:after="0" w:line="240" w:lineRule="auto"/>
              <w:jc w:val="center"/>
              <w:rPr>
                <w:rFonts w:ascii="Times New Roman" w:hAnsi="Times New Roman"/>
                <w:sz w:val="24"/>
                <w:szCs w:val="24"/>
                <w:highlight w:val="yellow"/>
              </w:rPr>
            </w:pPr>
            <w:r w:rsidRPr="0070473B">
              <w:rPr>
                <w:rFonts w:ascii="Times New Roman" w:hAnsi="Times New Roman"/>
                <w:sz w:val="24"/>
                <w:szCs w:val="24"/>
              </w:rPr>
              <w:t>62</w:t>
            </w:r>
            <w:r w:rsidRPr="00600A2B">
              <w:rPr>
                <w:rFonts w:ascii="Times New Roman" w:hAnsi="Times New Roman"/>
                <w:vanish/>
                <w:sz w:val="24"/>
                <w:szCs w:val="24"/>
                <w:highlight w:val="yellow"/>
              </w:rPr>
              <w:t xml:space="preserve">ая ная ажзводственной практики </w:t>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r w:rsidRPr="00600A2B">
              <w:rPr>
                <w:rFonts w:ascii="Times New Roman" w:hAnsi="Times New Roman"/>
                <w:vanish/>
                <w:sz w:val="24"/>
                <w:szCs w:val="24"/>
                <w:highlight w:val="yellow"/>
              </w:rPr>
              <w:pgNum/>
            </w:r>
          </w:p>
        </w:tc>
        <w:tc>
          <w:tcPr>
            <w:tcW w:w="709" w:type="dxa"/>
          </w:tcPr>
          <w:p w:rsidR="00ED4EF7" w:rsidRPr="003C3669" w:rsidRDefault="00ED4EF7" w:rsidP="00D56431">
            <w:pPr>
              <w:widowControl w:val="0"/>
              <w:spacing w:after="0" w:line="240" w:lineRule="auto"/>
              <w:jc w:val="center"/>
              <w:rPr>
                <w:rFonts w:ascii="Times New Roman" w:hAnsi="Times New Roman"/>
                <w:sz w:val="24"/>
                <w:szCs w:val="24"/>
              </w:rPr>
            </w:pPr>
            <w:r w:rsidRPr="003C3669">
              <w:rPr>
                <w:rFonts w:ascii="Times New Roman" w:hAnsi="Times New Roman"/>
                <w:sz w:val="24"/>
                <w:szCs w:val="24"/>
              </w:rPr>
              <w:t>12</w:t>
            </w:r>
          </w:p>
        </w:tc>
        <w:tc>
          <w:tcPr>
            <w:tcW w:w="678" w:type="dxa"/>
          </w:tcPr>
          <w:p w:rsidR="00ED4EF7" w:rsidRPr="003C3669" w:rsidRDefault="00ED4EF7" w:rsidP="00D56431">
            <w:pPr>
              <w:widowControl w:val="0"/>
              <w:spacing w:after="0" w:line="240" w:lineRule="auto"/>
              <w:jc w:val="center"/>
              <w:rPr>
                <w:rFonts w:ascii="Times New Roman" w:hAnsi="Times New Roman"/>
                <w:sz w:val="24"/>
                <w:szCs w:val="24"/>
                <w:highlight w:val="yellow"/>
              </w:rPr>
            </w:pPr>
            <w:r w:rsidRPr="003C3669">
              <w:rPr>
                <w:rFonts w:ascii="Times New Roman" w:hAnsi="Times New Roman"/>
                <w:sz w:val="24"/>
                <w:szCs w:val="24"/>
              </w:rPr>
              <w:t>28</w:t>
            </w:r>
          </w:p>
        </w:tc>
        <w:tc>
          <w:tcPr>
            <w:tcW w:w="851" w:type="dxa"/>
            <w:gridSpan w:val="2"/>
          </w:tcPr>
          <w:p w:rsidR="00ED4EF7" w:rsidRPr="003C3669" w:rsidRDefault="00ED4EF7" w:rsidP="00D56431">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739" w:type="dxa"/>
          </w:tcPr>
          <w:p w:rsidR="00ED4EF7" w:rsidRPr="003C3669" w:rsidRDefault="00ED4EF7" w:rsidP="00D56431">
            <w:pPr>
              <w:widowControl w:val="0"/>
              <w:spacing w:after="0" w:line="240" w:lineRule="auto"/>
              <w:jc w:val="center"/>
              <w:rPr>
                <w:rFonts w:ascii="Times New Roman" w:hAnsi="Times New Roman"/>
                <w:sz w:val="24"/>
                <w:szCs w:val="24"/>
                <w:highlight w:val="yellow"/>
              </w:rPr>
            </w:pPr>
            <w:r w:rsidRPr="003C3669">
              <w:rPr>
                <w:rFonts w:ascii="Times New Roman" w:hAnsi="Times New Roman"/>
                <w:sz w:val="24"/>
                <w:szCs w:val="24"/>
              </w:rPr>
              <w:t>-</w:t>
            </w:r>
          </w:p>
        </w:tc>
        <w:tc>
          <w:tcPr>
            <w:tcW w:w="851" w:type="dxa"/>
          </w:tcPr>
          <w:p w:rsidR="00ED4EF7" w:rsidRPr="003C3669" w:rsidRDefault="00ED4EF7" w:rsidP="00D56431">
            <w:pPr>
              <w:widowControl w:val="0"/>
              <w:spacing w:after="0" w:line="240" w:lineRule="auto"/>
              <w:jc w:val="center"/>
              <w:rPr>
                <w:rFonts w:ascii="Times New Roman" w:hAnsi="Times New Roman"/>
                <w:sz w:val="24"/>
                <w:szCs w:val="24"/>
              </w:rPr>
            </w:pPr>
            <w:r w:rsidRPr="003C3669">
              <w:rPr>
                <w:rFonts w:ascii="Times New Roman" w:hAnsi="Times New Roman"/>
                <w:sz w:val="24"/>
                <w:szCs w:val="24"/>
              </w:rPr>
              <w:t>-</w:t>
            </w:r>
          </w:p>
        </w:tc>
        <w:tc>
          <w:tcPr>
            <w:tcW w:w="708" w:type="dxa"/>
          </w:tcPr>
          <w:p w:rsidR="00ED4EF7" w:rsidRPr="003C3669" w:rsidRDefault="00ED4EF7" w:rsidP="00D56431">
            <w:pPr>
              <w:widowControl w:val="0"/>
              <w:spacing w:after="0" w:line="240" w:lineRule="auto"/>
              <w:jc w:val="center"/>
              <w:rPr>
                <w:rFonts w:ascii="Times New Roman" w:hAnsi="Times New Roman"/>
                <w:sz w:val="24"/>
                <w:szCs w:val="24"/>
              </w:rPr>
            </w:pPr>
            <w:r w:rsidRPr="003C3669">
              <w:rPr>
                <w:rFonts w:ascii="Times New Roman" w:hAnsi="Times New Roman"/>
                <w:sz w:val="24"/>
                <w:szCs w:val="24"/>
              </w:rPr>
              <w:t>30</w:t>
            </w:r>
          </w:p>
        </w:tc>
        <w:tc>
          <w:tcPr>
            <w:tcW w:w="708" w:type="dxa"/>
          </w:tcPr>
          <w:p w:rsidR="00ED4EF7" w:rsidRPr="003C3669" w:rsidRDefault="00ED4EF7" w:rsidP="00D56431">
            <w:pPr>
              <w:widowControl w:val="0"/>
              <w:spacing w:after="0" w:line="240" w:lineRule="auto"/>
              <w:jc w:val="center"/>
              <w:rPr>
                <w:rFonts w:ascii="Times New Roman" w:hAnsi="Times New Roman"/>
                <w:sz w:val="24"/>
                <w:szCs w:val="24"/>
              </w:rPr>
            </w:pPr>
            <w:r w:rsidRPr="003C3669">
              <w:rPr>
                <w:rFonts w:ascii="Times New Roman" w:hAnsi="Times New Roman"/>
                <w:sz w:val="24"/>
                <w:szCs w:val="24"/>
              </w:rPr>
              <w:t>80</w:t>
            </w:r>
          </w:p>
        </w:tc>
        <w:tc>
          <w:tcPr>
            <w:tcW w:w="709" w:type="dxa"/>
          </w:tcPr>
          <w:p w:rsidR="00ED4EF7" w:rsidRPr="00600A2B" w:rsidRDefault="00ED4EF7" w:rsidP="00D56431">
            <w:pPr>
              <w:widowControl w:val="0"/>
              <w:spacing w:after="0" w:line="240" w:lineRule="auto"/>
              <w:jc w:val="center"/>
              <w:rPr>
                <w:rFonts w:ascii="Times New Roman" w:hAnsi="Times New Roman"/>
                <w:sz w:val="24"/>
                <w:szCs w:val="24"/>
                <w:highlight w:val="yellow"/>
              </w:rPr>
            </w:pPr>
            <w:r w:rsidRPr="0070473B">
              <w:rPr>
                <w:rFonts w:ascii="Times New Roman" w:hAnsi="Times New Roman"/>
                <w:sz w:val="24"/>
                <w:szCs w:val="24"/>
              </w:rPr>
              <w:t>-</w:t>
            </w:r>
          </w:p>
        </w:tc>
        <w:tc>
          <w:tcPr>
            <w:tcW w:w="709" w:type="dxa"/>
          </w:tcPr>
          <w:p w:rsidR="00ED4EF7" w:rsidRPr="00AE214A" w:rsidRDefault="00ED4EF7" w:rsidP="00D56431">
            <w:pPr>
              <w:widowControl w:val="0"/>
              <w:spacing w:after="0" w:line="240" w:lineRule="auto"/>
              <w:jc w:val="center"/>
              <w:rPr>
                <w:rFonts w:ascii="Times New Roman" w:hAnsi="Times New Roman"/>
                <w:sz w:val="24"/>
                <w:szCs w:val="24"/>
              </w:rPr>
            </w:pPr>
            <w:r w:rsidRPr="00AE214A">
              <w:rPr>
                <w:rFonts w:ascii="Times New Roman" w:hAnsi="Times New Roman"/>
                <w:sz w:val="24"/>
                <w:szCs w:val="24"/>
              </w:rPr>
              <w:t>-</w:t>
            </w:r>
          </w:p>
        </w:tc>
        <w:tc>
          <w:tcPr>
            <w:tcW w:w="1120" w:type="dxa"/>
          </w:tcPr>
          <w:p w:rsidR="00ED4EF7" w:rsidRPr="00D56431" w:rsidRDefault="00ED4EF7" w:rsidP="00D56431">
            <w:pPr>
              <w:widowControl w:val="0"/>
              <w:spacing w:after="0" w:line="240" w:lineRule="auto"/>
              <w:jc w:val="center"/>
              <w:rPr>
                <w:rFonts w:ascii="Times New Roman" w:hAnsi="Times New Roman"/>
                <w:sz w:val="24"/>
                <w:szCs w:val="24"/>
              </w:rPr>
            </w:pPr>
          </w:p>
        </w:tc>
        <w:tc>
          <w:tcPr>
            <w:tcW w:w="1431" w:type="dxa"/>
          </w:tcPr>
          <w:p w:rsidR="00ED4EF7" w:rsidRPr="00D56431" w:rsidRDefault="00ED4EF7" w:rsidP="00D56431">
            <w:pPr>
              <w:widowControl w:val="0"/>
              <w:spacing w:after="0" w:line="240" w:lineRule="auto"/>
              <w:jc w:val="center"/>
              <w:rPr>
                <w:rFonts w:ascii="Times New Roman" w:hAnsi="Times New Roman"/>
                <w:sz w:val="24"/>
                <w:szCs w:val="24"/>
              </w:rPr>
            </w:pPr>
          </w:p>
        </w:tc>
      </w:tr>
      <w:tr w:rsidR="00ED4EF7" w:rsidRPr="00D56431" w:rsidTr="00C03796">
        <w:tc>
          <w:tcPr>
            <w:tcW w:w="1384" w:type="dxa"/>
          </w:tcPr>
          <w:p w:rsidR="00ED4EF7" w:rsidRPr="00D56431" w:rsidRDefault="00ED4EF7" w:rsidP="00D56431">
            <w:pPr>
              <w:widowControl w:val="0"/>
              <w:spacing w:after="0" w:line="240" w:lineRule="auto"/>
              <w:rPr>
                <w:rFonts w:ascii="Times New Roman" w:hAnsi="Times New Roman"/>
                <w:sz w:val="24"/>
                <w:szCs w:val="24"/>
              </w:rPr>
            </w:pPr>
            <w:r w:rsidRPr="00D56431">
              <w:rPr>
                <w:rFonts w:ascii="Times New Roman" w:hAnsi="Times New Roman"/>
                <w:sz w:val="24"/>
                <w:szCs w:val="24"/>
              </w:rPr>
              <w:t>ПК - 3</w:t>
            </w:r>
          </w:p>
        </w:tc>
        <w:tc>
          <w:tcPr>
            <w:tcW w:w="2126" w:type="dxa"/>
            <w:gridSpan w:val="2"/>
          </w:tcPr>
          <w:p w:rsidR="00ED4EF7" w:rsidRPr="00D56431" w:rsidRDefault="00ED4EF7" w:rsidP="00D56431">
            <w:pPr>
              <w:widowControl w:val="0"/>
              <w:spacing w:after="0" w:line="240" w:lineRule="auto"/>
              <w:jc w:val="both"/>
              <w:rPr>
                <w:rFonts w:ascii="Times New Roman" w:hAnsi="Times New Roman"/>
                <w:sz w:val="24"/>
                <w:szCs w:val="24"/>
              </w:rPr>
            </w:pPr>
            <w:r w:rsidRPr="00D56431">
              <w:rPr>
                <w:rFonts w:ascii="Times New Roman" w:hAnsi="Times New Roman"/>
                <w:sz w:val="24"/>
                <w:szCs w:val="24"/>
              </w:rPr>
              <w:t>Раздел 2. Ведение технологических процессов при производстве СМР</w:t>
            </w:r>
          </w:p>
        </w:tc>
        <w:tc>
          <w:tcPr>
            <w:tcW w:w="902" w:type="dxa"/>
          </w:tcPr>
          <w:p w:rsidR="00ED4EF7" w:rsidRPr="00C25370" w:rsidRDefault="00ED4EF7" w:rsidP="00D56431">
            <w:pPr>
              <w:widowControl w:val="0"/>
              <w:spacing w:after="0" w:line="240" w:lineRule="auto"/>
              <w:jc w:val="center"/>
              <w:rPr>
                <w:rFonts w:ascii="Times New Roman" w:hAnsi="Times New Roman"/>
                <w:sz w:val="24"/>
                <w:szCs w:val="24"/>
              </w:rPr>
            </w:pPr>
            <w:r>
              <w:rPr>
                <w:rFonts w:ascii="Times New Roman" w:hAnsi="Times New Roman"/>
                <w:sz w:val="24"/>
                <w:szCs w:val="24"/>
              </w:rPr>
              <w:t>358</w:t>
            </w:r>
          </w:p>
        </w:tc>
        <w:tc>
          <w:tcPr>
            <w:tcW w:w="799" w:type="dxa"/>
          </w:tcPr>
          <w:p w:rsidR="00ED4EF7" w:rsidRPr="00600A2B" w:rsidRDefault="00ED4EF7" w:rsidP="00D56431">
            <w:pPr>
              <w:widowControl w:val="0"/>
              <w:spacing w:after="0" w:line="240" w:lineRule="auto"/>
              <w:jc w:val="center"/>
              <w:rPr>
                <w:rFonts w:ascii="Times New Roman" w:hAnsi="Times New Roman"/>
                <w:sz w:val="24"/>
                <w:szCs w:val="24"/>
                <w:highlight w:val="yellow"/>
              </w:rPr>
            </w:pPr>
            <w:r w:rsidRPr="0070473B">
              <w:rPr>
                <w:rFonts w:ascii="Times New Roman" w:hAnsi="Times New Roman"/>
                <w:sz w:val="24"/>
                <w:szCs w:val="24"/>
              </w:rPr>
              <w:t>2</w:t>
            </w:r>
            <w:r>
              <w:rPr>
                <w:rFonts w:ascii="Times New Roman" w:hAnsi="Times New Roman"/>
                <w:sz w:val="24"/>
                <w:szCs w:val="24"/>
              </w:rPr>
              <w:t>38</w:t>
            </w:r>
          </w:p>
        </w:tc>
        <w:tc>
          <w:tcPr>
            <w:tcW w:w="709" w:type="dxa"/>
          </w:tcPr>
          <w:p w:rsidR="00ED4EF7" w:rsidRPr="003C3669" w:rsidRDefault="00ED4EF7" w:rsidP="00D56431">
            <w:pPr>
              <w:widowControl w:val="0"/>
              <w:spacing w:after="0" w:line="240" w:lineRule="auto"/>
              <w:jc w:val="center"/>
              <w:rPr>
                <w:rFonts w:ascii="Times New Roman" w:hAnsi="Times New Roman"/>
                <w:sz w:val="24"/>
                <w:szCs w:val="24"/>
              </w:rPr>
            </w:pPr>
            <w:r w:rsidRPr="003C3669">
              <w:rPr>
                <w:rFonts w:ascii="Times New Roman" w:hAnsi="Times New Roman"/>
                <w:sz w:val="24"/>
                <w:szCs w:val="24"/>
              </w:rPr>
              <w:t>86</w:t>
            </w:r>
          </w:p>
        </w:tc>
        <w:tc>
          <w:tcPr>
            <w:tcW w:w="678" w:type="dxa"/>
          </w:tcPr>
          <w:p w:rsidR="00ED4EF7" w:rsidRPr="003C3669" w:rsidRDefault="00ED4EF7" w:rsidP="00D56431">
            <w:pPr>
              <w:widowControl w:val="0"/>
              <w:spacing w:after="0" w:line="240" w:lineRule="auto"/>
              <w:jc w:val="center"/>
              <w:rPr>
                <w:rFonts w:ascii="Times New Roman" w:hAnsi="Times New Roman"/>
                <w:sz w:val="24"/>
                <w:szCs w:val="24"/>
                <w:highlight w:val="yellow"/>
              </w:rPr>
            </w:pPr>
            <w:r w:rsidRPr="003C3669">
              <w:rPr>
                <w:rFonts w:ascii="Times New Roman" w:hAnsi="Times New Roman"/>
                <w:sz w:val="24"/>
                <w:szCs w:val="24"/>
              </w:rPr>
              <w:t>82</w:t>
            </w:r>
          </w:p>
        </w:tc>
        <w:tc>
          <w:tcPr>
            <w:tcW w:w="851" w:type="dxa"/>
            <w:gridSpan w:val="2"/>
          </w:tcPr>
          <w:p w:rsidR="00ED4EF7" w:rsidRPr="00105696" w:rsidRDefault="00ED4EF7" w:rsidP="00D56431">
            <w:pPr>
              <w:widowControl w:val="0"/>
              <w:spacing w:after="0" w:line="240" w:lineRule="auto"/>
              <w:jc w:val="center"/>
              <w:rPr>
                <w:rFonts w:ascii="Times New Roman" w:hAnsi="Times New Roman"/>
                <w:sz w:val="24"/>
                <w:szCs w:val="24"/>
              </w:rPr>
            </w:pPr>
            <w:r>
              <w:rPr>
                <w:rFonts w:ascii="Times New Roman" w:hAnsi="Times New Roman"/>
                <w:sz w:val="24"/>
                <w:szCs w:val="24"/>
              </w:rPr>
              <w:t>72</w:t>
            </w:r>
          </w:p>
        </w:tc>
        <w:tc>
          <w:tcPr>
            <w:tcW w:w="739" w:type="dxa"/>
          </w:tcPr>
          <w:p w:rsidR="00ED4EF7" w:rsidRPr="003C3669" w:rsidRDefault="00ED4EF7" w:rsidP="00D56431">
            <w:pPr>
              <w:widowControl w:val="0"/>
              <w:spacing w:after="0" w:line="240" w:lineRule="auto"/>
              <w:jc w:val="center"/>
              <w:rPr>
                <w:rFonts w:ascii="Times New Roman" w:hAnsi="Times New Roman"/>
                <w:sz w:val="24"/>
                <w:szCs w:val="24"/>
              </w:rPr>
            </w:pPr>
            <w:r w:rsidRPr="003C3669">
              <w:rPr>
                <w:rFonts w:ascii="Times New Roman" w:hAnsi="Times New Roman"/>
                <w:sz w:val="24"/>
                <w:szCs w:val="24"/>
              </w:rPr>
              <w:t>50</w:t>
            </w:r>
          </w:p>
        </w:tc>
        <w:tc>
          <w:tcPr>
            <w:tcW w:w="851" w:type="dxa"/>
          </w:tcPr>
          <w:p w:rsidR="00ED4EF7" w:rsidRPr="003C3669" w:rsidRDefault="00ED4EF7" w:rsidP="00D56431">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708" w:type="dxa"/>
          </w:tcPr>
          <w:p w:rsidR="00ED4EF7" w:rsidRPr="003C3669" w:rsidRDefault="00ED4EF7" w:rsidP="00D56431">
            <w:pPr>
              <w:widowControl w:val="0"/>
              <w:spacing w:after="0" w:line="240" w:lineRule="auto"/>
              <w:jc w:val="center"/>
              <w:rPr>
                <w:rFonts w:ascii="Times New Roman" w:hAnsi="Times New Roman"/>
                <w:sz w:val="24"/>
                <w:szCs w:val="24"/>
                <w:highlight w:val="yellow"/>
              </w:rPr>
            </w:pPr>
            <w:r>
              <w:rPr>
                <w:rFonts w:ascii="Times New Roman" w:hAnsi="Times New Roman"/>
                <w:sz w:val="24"/>
                <w:szCs w:val="24"/>
              </w:rPr>
              <w:t>120</w:t>
            </w:r>
          </w:p>
        </w:tc>
        <w:tc>
          <w:tcPr>
            <w:tcW w:w="708" w:type="dxa"/>
          </w:tcPr>
          <w:p w:rsidR="00ED4EF7" w:rsidRPr="003C3669" w:rsidRDefault="00ED4EF7" w:rsidP="00D56431">
            <w:pPr>
              <w:widowControl w:val="0"/>
              <w:spacing w:after="0" w:line="240" w:lineRule="auto"/>
              <w:jc w:val="center"/>
              <w:rPr>
                <w:rFonts w:ascii="Times New Roman" w:hAnsi="Times New Roman"/>
                <w:sz w:val="24"/>
                <w:szCs w:val="24"/>
              </w:rPr>
            </w:pPr>
            <w:r>
              <w:rPr>
                <w:rFonts w:ascii="Times New Roman" w:hAnsi="Times New Roman"/>
                <w:sz w:val="24"/>
                <w:szCs w:val="24"/>
              </w:rPr>
              <w:t>272</w:t>
            </w:r>
          </w:p>
        </w:tc>
        <w:tc>
          <w:tcPr>
            <w:tcW w:w="709" w:type="dxa"/>
          </w:tcPr>
          <w:p w:rsidR="00ED4EF7" w:rsidRPr="00600A2B" w:rsidRDefault="00ED4EF7" w:rsidP="00D56431">
            <w:pPr>
              <w:widowControl w:val="0"/>
              <w:spacing w:after="0" w:line="240" w:lineRule="auto"/>
              <w:jc w:val="center"/>
              <w:rPr>
                <w:rFonts w:ascii="Times New Roman" w:hAnsi="Times New Roman"/>
                <w:sz w:val="24"/>
                <w:szCs w:val="24"/>
                <w:highlight w:val="yellow"/>
              </w:rPr>
            </w:pPr>
            <w:r>
              <w:rPr>
                <w:rFonts w:ascii="Times New Roman" w:hAnsi="Times New Roman"/>
                <w:sz w:val="24"/>
                <w:szCs w:val="24"/>
              </w:rPr>
              <w:t>25</w:t>
            </w:r>
          </w:p>
        </w:tc>
        <w:tc>
          <w:tcPr>
            <w:tcW w:w="709" w:type="dxa"/>
          </w:tcPr>
          <w:p w:rsidR="00ED4EF7" w:rsidRPr="00105696" w:rsidRDefault="00ED4EF7" w:rsidP="00D56431">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1120" w:type="dxa"/>
          </w:tcPr>
          <w:p w:rsidR="00ED4EF7" w:rsidRPr="00D56431" w:rsidRDefault="00ED4EF7" w:rsidP="00D56431">
            <w:pPr>
              <w:widowControl w:val="0"/>
              <w:spacing w:after="0" w:line="240" w:lineRule="auto"/>
              <w:jc w:val="center"/>
              <w:rPr>
                <w:rFonts w:ascii="Times New Roman" w:hAnsi="Times New Roman"/>
                <w:sz w:val="24"/>
                <w:szCs w:val="24"/>
              </w:rPr>
            </w:pPr>
            <w:r>
              <w:rPr>
                <w:rFonts w:ascii="Times New Roman" w:hAnsi="Times New Roman"/>
                <w:sz w:val="24"/>
                <w:szCs w:val="24"/>
              </w:rPr>
              <w:t>72</w:t>
            </w:r>
          </w:p>
        </w:tc>
        <w:tc>
          <w:tcPr>
            <w:tcW w:w="1431" w:type="dxa"/>
          </w:tcPr>
          <w:p w:rsidR="00ED4EF7" w:rsidRPr="00593FCB" w:rsidRDefault="00ED4EF7" w:rsidP="00D56431">
            <w:pPr>
              <w:widowControl w:val="0"/>
              <w:spacing w:after="0" w:line="240" w:lineRule="auto"/>
              <w:jc w:val="center"/>
              <w:rPr>
                <w:rFonts w:ascii="Times New Roman" w:hAnsi="Times New Roman"/>
                <w:sz w:val="24"/>
                <w:szCs w:val="24"/>
                <w:lang w:val="en-US"/>
              </w:rPr>
            </w:pPr>
          </w:p>
        </w:tc>
      </w:tr>
      <w:tr w:rsidR="00ED4EF7" w:rsidRPr="00D56431" w:rsidTr="00C03796">
        <w:tc>
          <w:tcPr>
            <w:tcW w:w="1384" w:type="dxa"/>
          </w:tcPr>
          <w:p w:rsidR="00ED4EF7" w:rsidRPr="00D56431" w:rsidRDefault="00ED4EF7" w:rsidP="00D56431">
            <w:pPr>
              <w:widowControl w:val="0"/>
              <w:spacing w:after="0" w:line="240" w:lineRule="auto"/>
              <w:rPr>
                <w:rFonts w:ascii="Times New Roman" w:hAnsi="Times New Roman"/>
                <w:sz w:val="24"/>
                <w:szCs w:val="24"/>
              </w:rPr>
            </w:pPr>
            <w:r w:rsidRPr="00D56431">
              <w:rPr>
                <w:rFonts w:ascii="Times New Roman" w:hAnsi="Times New Roman"/>
                <w:sz w:val="24"/>
                <w:szCs w:val="24"/>
              </w:rPr>
              <w:t xml:space="preserve">ПК </w:t>
            </w:r>
            <w:r>
              <w:rPr>
                <w:rFonts w:ascii="Times New Roman" w:hAnsi="Times New Roman"/>
                <w:sz w:val="24"/>
                <w:szCs w:val="24"/>
              </w:rPr>
              <w:t>–</w:t>
            </w:r>
            <w:r w:rsidRPr="00D56431">
              <w:rPr>
                <w:rFonts w:ascii="Times New Roman" w:hAnsi="Times New Roman"/>
                <w:sz w:val="24"/>
                <w:szCs w:val="24"/>
              </w:rPr>
              <w:t xml:space="preserve"> 4</w:t>
            </w:r>
          </w:p>
        </w:tc>
        <w:tc>
          <w:tcPr>
            <w:tcW w:w="2126" w:type="dxa"/>
            <w:gridSpan w:val="2"/>
          </w:tcPr>
          <w:p w:rsidR="00ED4EF7" w:rsidRPr="00D56431" w:rsidRDefault="00ED4EF7" w:rsidP="00D56431">
            <w:pPr>
              <w:widowControl w:val="0"/>
              <w:spacing w:after="0" w:line="240" w:lineRule="auto"/>
              <w:jc w:val="both"/>
              <w:rPr>
                <w:rFonts w:ascii="Times New Roman" w:hAnsi="Times New Roman"/>
                <w:sz w:val="24"/>
                <w:szCs w:val="24"/>
              </w:rPr>
            </w:pPr>
            <w:r w:rsidRPr="00D56431">
              <w:rPr>
                <w:rFonts w:ascii="Times New Roman" w:hAnsi="Times New Roman"/>
                <w:sz w:val="24"/>
                <w:szCs w:val="24"/>
              </w:rPr>
              <w:t xml:space="preserve">Раздел 3. Ведение контроля строительно </w:t>
            </w:r>
            <w:r>
              <w:rPr>
                <w:rFonts w:ascii="Times New Roman" w:hAnsi="Times New Roman"/>
                <w:sz w:val="24"/>
                <w:szCs w:val="24"/>
              </w:rPr>
              <w:t>–</w:t>
            </w:r>
            <w:r w:rsidRPr="00D56431">
              <w:rPr>
                <w:rFonts w:ascii="Times New Roman" w:hAnsi="Times New Roman"/>
                <w:sz w:val="24"/>
                <w:szCs w:val="24"/>
              </w:rPr>
              <w:t xml:space="preserve"> монтажных работ</w:t>
            </w:r>
          </w:p>
        </w:tc>
        <w:tc>
          <w:tcPr>
            <w:tcW w:w="902" w:type="dxa"/>
          </w:tcPr>
          <w:p w:rsidR="00ED4EF7" w:rsidRPr="00C25370" w:rsidRDefault="00ED4EF7" w:rsidP="00D56431">
            <w:pPr>
              <w:widowControl w:val="0"/>
              <w:spacing w:after="0" w:line="240" w:lineRule="auto"/>
              <w:jc w:val="center"/>
              <w:rPr>
                <w:rFonts w:ascii="Times New Roman" w:hAnsi="Times New Roman"/>
                <w:sz w:val="24"/>
                <w:szCs w:val="24"/>
              </w:rPr>
            </w:pPr>
            <w:r>
              <w:rPr>
                <w:rFonts w:ascii="Times New Roman" w:hAnsi="Times New Roman"/>
                <w:sz w:val="24"/>
                <w:szCs w:val="24"/>
              </w:rPr>
              <w:t>486</w:t>
            </w:r>
          </w:p>
        </w:tc>
        <w:tc>
          <w:tcPr>
            <w:tcW w:w="799" w:type="dxa"/>
          </w:tcPr>
          <w:p w:rsidR="00ED4EF7" w:rsidRPr="00600A2B" w:rsidRDefault="00ED4EF7" w:rsidP="00D56431">
            <w:pPr>
              <w:widowControl w:val="0"/>
              <w:spacing w:after="0" w:line="240" w:lineRule="auto"/>
              <w:jc w:val="center"/>
              <w:rPr>
                <w:rFonts w:ascii="Times New Roman" w:hAnsi="Times New Roman"/>
                <w:sz w:val="24"/>
                <w:szCs w:val="24"/>
                <w:highlight w:val="yellow"/>
              </w:rPr>
            </w:pPr>
            <w:r>
              <w:rPr>
                <w:rFonts w:ascii="Times New Roman" w:hAnsi="Times New Roman"/>
                <w:sz w:val="24"/>
                <w:szCs w:val="24"/>
              </w:rPr>
              <w:t>324</w:t>
            </w:r>
          </w:p>
        </w:tc>
        <w:tc>
          <w:tcPr>
            <w:tcW w:w="709" w:type="dxa"/>
          </w:tcPr>
          <w:p w:rsidR="00ED4EF7" w:rsidRPr="003C3669" w:rsidRDefault="00ED4EF7" w:rsidP="00D56431">
            <w:pPr>
              <w:widowControl w:val="0"/>
              <w:spacing w:after="0" w:line="240" w:lineRule="auto"/>
              <w:jc w:val="center"/>
              <w:rPr>
                <w:rFonts w:ascii="Times New Roman" w:hAnsi="Times New Roman"/>
                <w:sz w:val="24"/>
                <w:szCs w:val="24"/>
              </w:rPr>
            </w:pPr>
            <w:r w:rsidRPr="003C3669">
              <w:rPr>
                <w:rFonts w:ascii="Times New Roman" w:hAnsi="Times New Roman"/>
                <w:sz w:val="24"/>
                <w:szCs w:val="24"/>
              </w:rPr>
              <w:t>58</w:t>
            </w:r>
          </w:p>
        </w:tc>
        <w:tc>
          <w:tcPr>
            <w:tcW w:w="678" w:type="dxa"/>
          </w:tcPr>
          <w:p w:rsidR="00ED4EF7" w:rsidRPr="003C3669" w:rsidRDefault="00ED4EF7" w:rsidP="00D56431">
            <w:pPr>
              <w:widowControl w:val="0"/>
              <w:spacing w:after="0" w:line="240" w:lineRule="auto"/>
              <w:jc w:val="center"/>
              <w:rPr>
                <w:rFonts w:ascii="Times New Roman" w:hAnsi="Times New Roman"/>
                <w:sz w:val="24"/>
                <w:szCs w:val="24"/>
                <w:highlight w:val="yellow"/>
              </w:rPr>
            </w:pPr>
            <w:r w:rsidRPr="003C3669">
              <w:rPr>
                <w:rFonts w:ascii="Times New Roman" w:hAnsi="Times New Roman"/>
                <w:sz w:val="24"/>
                <w:szCs w:val="24"/>
              </w:rPr>
              <w:t>160</w:t>
            </w:r>
          </w:p>
        </w:tc>
        <w:tc>
          <w:tcPr>
            <w:tcW w:w="851" w:type="dxa"/>
            <w:gridSpan w:val="2"/>
          </w:tcPr>
          <w:p w:rsidR="00ED4EF7" w:rsidRPr="003C3669" w:rsidRDefault="00ED4EF7" w:rsidP="00D56431">
            <w:pPr>
              <w:widowControl w:val="0"/>
              <w:spacing w:after="0" w:line="240" w:lineRule="auto"/>
              <w:jc w:val="center"/>
              <w:rPr>
                <w:rFonts w:ascii="Times New Roman" w:hAnsi="Times New Roman"/>
                <w:sz w:val="24"/>
                <w:szCs w:val="24"/>
              </w:rPr>
            </w:pPr>
            <w:r w:rsidRPr="003C3669">
              <w:rPr>
                <w:rFonts w:ascii="Times New Roman" w:hAnsi="Times New Roman"/>
                <w:sz w:val="24"/>
                <w:szCs w:val="24"/>
              </w:rPr>
              <w:t>40</w:t>
            </w:r>
          </w:p>
        </w:tc>
        <w:tc>
          <w:tcPr>
            <w:tcW w:w="739" w:type="dxa"/>
          </w:tcPr>
          <w:p w:rsidR="00ED4EF7" w:rsidRPr="003C3669" w:rsidRDefault="00ED4EF7" w:rsidP="00D56431">
            <w:pPr>
              <w:widowControl w:val="0"/>
              <w:spacing w:after="0" w:line="240" w:lineRule="auto"/>
              <w:jc w:val="center"/>
              <w:rPr>
                <w:rFonts w:ascii="Times New Roman" w:hAnsi="Times New Roman"/>
                <w:sz w:val="24"/>
                <w:szCs w:val="24"/>
                <w:highlight w:val="yellow"/>
              </w:rPr>
            </w:pPr>
            <w:r w:rsidRPr="003C3669">
              <w:rPr>
                <w:rFonts w:ascii="Times New Roman" w:hAnsi="Times New Roman"/>
                <w:sz w:val="24"/>
                <w:szCs w:val="24"/>
              </w:rPr>
              <w:t>-</w:t>
            </w:r>
          </w:p>
        </w:tc>
        <w:tc>
          <w:tcPr>
            <w:tcW w:w="851" w:type="dxa"/>
          </w:tcPr>
          <w:p w:rsidR="00ED4EF7" w:rsidRPr="003C3669" w:rsidRDefault="00ED4EF7" w:rsidP="00D56431">
            <w:pPr>
              <w:widowControl w:val="0"/>
              <w:spacing w:after="0" w:line="240" w:lineRule="auto"/>
              <w:jc w:val="center"/>
              <w:rPr>
                <w:rFonts w:ascii="Times New Roman" w:hAnsi="Times New Roman"/>
                <w:sz w:val="24"/>
                <w:szCs w:val="24"/>
              </w:rPr>
            </w:pPr>
            <w:r w:rsidRPr="003C3669">
              <w:rPr>
                <w:rFonts w:ascii="Times New Roman" w:hAnsi="Times New Roman"/>
                <w:sz w:val="24"/>
                <w:szCs w:val="24"/>
              </w:rPr>
              <w:t>-</w:t>
            </w:r>
          </w:p>
        </w:tc>
        <w:tc>
          <w:tcPr>
            <w:tcW w:w="708" w:type="dxa"/>
          </w:tcPr>
          <w:p w:rsidR="00ED4EF7" w:rsidRPr="003C3669" w:rsidRDefault="00ED4EF7" w:rsidP="00D56431">
            <w:pPr>
              <w:widowControl w:val="0"/>
              <w:spacing w:after="0" w:line="240" w:lineRule="auto"/>
              <w:jc w:val="center"/>
              <w:rPr>
                <w:rFonts w:ascii="Times New Roman" w:hAnsi="Times New Roman"/>
                <w:sz w:val="24"/>
                <w:szCs w:val="24"/>
                <w:highlight w:val="yellow"/>
              </w:rPr>
            </w:pPr>
            <w:r>
              <w:rPr>
                <w:rFonts w:ascii="Times New Roman" w:hAnsi="Times New Roman"/>
                <w:sz w:val="24"/>
                <w:szCs w:val="24"/>
              </w:rPr>
              <w:t>162</w:t>
            </w:r>
          </w:p>
        </w:tc>
        <w:tc>
          <w:tcPr>
            <w:tcW w:w="708" w:type="dxa"/>
          </w:tcPr>
          <w:p w:rsidR="00ED4EF7" w:rsidRPr="003C3669" w:rsidRDefault="00ED4EF7" w:rsidP="00D56431">
            <w:pPr>
              <w:widowControl w:val="0"/>
              <w:spacing w:after="0" w:line="240" w:lineRule="auto"/>
              <w:jc w:val="center"/>
              <w:rPr>
                <w:rFonts w:ascii="Times New Roman" w:hAnsi="Times New Roman"/>
                <w:sz w:val="24"/>
                <w:szCs w:val="24"/>
              </w:rPr>
            </w:pPr>
            <w:r>
              <w:rPr>
                <w:rFonts w:ascii="Times New Roman" w:hAnsi="Times New Roman"/>
                <w:sz w:val="24"/>
                <w:szCs w:val="24"/>
              </w:rPr>
              <w:t>428</w:t>
            </w:r>
          </w:p>
        </w:tc>
        <w:tc>
          <w:tcPr>
            <w:tcW w:w="709" w:type="dxa"/>
          </w:tcPr>
          <w:p w:rsidR="00ED4EF7" w:rsidRPr="00600A2B" w:rsidRDefault="00ED4EF7" w:rsidP="00D56431">
            <w:pPr>
              <w:widowControl w:val="0"/>
              <w:spacing w:after="0" w:line="240" w:lineRule="auto"/>
              <w:jc w:val="center"/>
              <w:rPr>
                <w:rFonts w:ascii="Times New Roman" w:hAnsi="Times New Roman"/>
                <w:sz w:val="24"/>
                <w:szCs w:val="24"/>
                <w:highlight w:val="yellow"/>
              </w:rPr>
            </w:pPr>
            <w:r w:rsidRPr="004B0B24">
              <w:rPr>
                <w:rFonts w:ascii="Times New Roman" w:hAnsi="Times New Roman"/>
                <w:sz w:val="24"/>
                <w:szCs w:val="24"/>
              </w:rPr>
              <w:t>-</w:t>
            </w:r>
          </w:p>
        </w:tc>
        <w:tc>
          <w:tcPr>
            <w:tcW w:w="709" w:type="dxa"/>
          </w:tcPr>
          <w:p w:rsidR="00ED4EF7" w:rsidRPr="00AE214A" w:rsidRDefault="00ED4EF7" w:rsidP="00D56431">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20" w:type="dxa"/>
          </w:tcPr>
          <w:p w:rsidR="00ED4EF7" w:rsidRPr="00D56431" w:rsidRDefault="00ED4EF7" w:rsidP="00D56431">
            <w:pPr>
              <w:widowControl w:val="0"/>
              <w:spacing w:after="0" w:line="240" w:lineRule="auto"/>
              <w:jc w:val="center"/>
              <w:rPr>
                <w:rFonts w:ascii="Times New Roman" w:hAnsi="Times New Roman"/>
                <w:sz w:val="24"/>
                <w:szCs w:val="24"/>
              </w:rPr>
            </w:pPr>
          </w:p>
        </w:tc>
        <w:tc>
          <w:tcPr>
            <w:tcW w:w="1431" w:type="dxa"/>
          </w:tcPr>
          <w:p w:rsidR="00ED4EF7" w:rsidRPr="00D56431" w:rsidRDefault="008462D0" w:rsidP="00D56431">
            <w:pPr>
              <w:widowControl w:val="0"/>
              <w:spacing w:after="0" w:line="240" w:lineRule="auto"/>
              <w:jc w:val="center"/>
              <w:rPr>
                <w:rFonts w:ascii="Times New Roman" w:hAnsi="Times New Roman"/>
                <w:sz w:val="24"/>
                <w:szCs w:val="24"/>
              </w:rPr>
            </w:pPr>
            <w:r>
              <w:rPr>
                <w:rFonts w:ascii="Times New Roman" w:hAnsi="Times New Roman"/>
                <w:sz w:val="24"/>
                <w:szCs w:val="24"/>
              </w:rPr>
              <w:t>144</w:t>
            </w:r>
          </w:p>
        </w:tc>
      </w:tr>
      <w:tr w:rsidR="00ED4EF7" w:rsidRPr="00D56431" w:rsidTr="00D56431">
        <w:tc>
          <w:tcPr>
            <w:tcW w:w="1384" w:type="dxa"/>
          </w:tcPr>
          <w:p w:rsidR="00ED4EF7" w:rsidRPr="00D56431" w:rsidRDefault="00ED4EF7" w:rsidP="00D56431">
            <w:pPr>
              <w:widowControl w:val="0"/>
              <w:spacing w:after="0" w:line="240" w:lineRule="auto"/>
              <w:rPr>
                <w:rFonts w:ascii="Times New Roman" w:hAnsi="Times New Roman"/>
                <w:sz w:val="24"/>
                <w:szCs w:val="24"/>
              </w:rPr>
            </w:pPr>
          </w:p>
        </w:tc>
        <w:tc>
          <w:tcPr>
            <w:tcW w:w="2126" w:type="dxa"/>
            <w:gridSpan w:val="2"/>
          </w:tcPr>
          <w:p w:rsidR="00ED4EF7" w:rsidRPr="00D56431" w:rsidRDefault="00ED4EF7" w:rsidP="00D56431">
            <w:pPr>
              <w:widowControl w:val="0"/>
              <w:spacing w:after="0" w:line="240" w:lineRule="auto"/>
              <w:rPr>
                <w:rFonts w:ascii="Times New Roman" w:hAnsi="Times New Roman"/>
                <w:sz w:val="24"/>
                <w:szCs w:val="24"/>
              </w:rPr>
            </w:pPr>
            <w:r w:rsidRPr="00D56431">
              <w:rPr>
                <w:rFonts w:ascii="Times New Roman" w:hAnsi="Times New Roman"/>
                <w:sz w:val="24"/>
                <w:szCs w:val="24"/>
              </w:rPr>
              <w:t>Производственная практика</w:t>
            </w:r>
          </w:p>
        </w:tc>
        <w:tc>
          <w:tcPr>
            <w:tcW w:w="902" w:type="dxa"/>
          </w:tcPr>
          <w:p w:rsidR="00ED4EF7" w:rsidRPr="00600A2B" w:rsidRDefault="00ED4EF7" w:rsidP="00D56431">
            <w:pPr>
              <w:widowControl w:val="0"/>
              <w:spacing w:after="0" w:line="240" w:lineRule="auto"/>
              <w:rPr>
                <w:rFonts w:ascii="Times New Roman" w:hAnsi="Times New Roman"/>
                <w:color w:val="FF0000"/>
                <w:sz w:val="24"/>
                <w:szCs w:val="24"/>
                <w:highlight w:val="yellow"/>
              </w:rPr>
            </w:pPr>
          </w:p>
        </w:tc>
        <w:tc>
          <w:tcPr>
            <w:tcW w:w="8581" w:type="dxa"/>
            <w:gridSpan w:val="12"/>
            <w:shd w:val="clear" w:color="auto" w:fill="A6A6A6"/>
          </w:tcPr>
          <w:p w:rsidR="00ED4EF7" w:rsidRPr="00600A2B" w:rsidRDefault="00ED4EF7" w:rsidP="00D56431">
            <w:pPr>
              <w:widowControl w:val="0"/>
              <w:spacing w:after="0" w:line="240" w:lineRule="auto"/>
              <w:jc w:val="center"/>
              <w:rPr>
                <w:rFonts w:ascii="Times New Roman" w:hAnsi="Times New Roman"/>
                <w:color w:val="FF0000"/>
                <w:sz w:val="24"/>
                <w:szCs w:val="24"/>
                <w:highlight w:val="yellow"/>
              </w:rPr>
            </w:pPr>
          </w:p>
        </w:tc>
        <w:tc>
          <w:tcPr>
            <w:tcW w:w="1431" w:type="dxa"/>
          </w:tcPr>
          <w:p w:rsidR="00ED4EF7" w:rsidRPr="00EE7F1E" w:rsidRDefault="00ED4EF7" w:rsidP="00D56431">
            <w:pPr>
              <w:widowControl w:val="0"/>
              <w:spacing w:after="0" w:line="240" w:lineRule="auto"/>
              <w:jc w:val="center"/>
              <w:rPr>
                <w:rFonts w:ascii="Times New Roman" w:hAnsi="Times New Roman"/>
                <w:sz w:val="24"/>
                <w:szCs w:val="24"/>
                <w:highlight w:val="yellow"/>
              </w:rPr>
            </w:pPr>
          </w:p>
        </w:tc>
      </w:tr>
      <w:tr w:rsidR="00ED4EF7" w:rsidRPr="00D56431" w:rsidTr="00D56431">
        <w:tc>
          <w:tcPr>
            <w:tcW w:w="1392" w:type="dxa"/>
            <w:gridSpan w:val="2"/>
          </w:tcPr>
          <w:p w:rsidR="00ED4EF7" w:rsidRPr="00D56431" w:rsidRDefault="00ED4EF7" w:rsidP="00D56431">
            <w:pPr>
              <w:widowControl w:val="0"/>
              <w:spacing w:after="0" w:line="240" w:lineRule="auto"/>
              <w:jc w:val="right"/>
              <w:rPr>
                <w:rFonts w:ascii="Times New Roman" w:hAnsi="Times New Roman"/>
                <w:b/>
                <w:sz w:val="24"/>
                <w:szCs w:val="24"/>
              </w:rPr>
            </w:pPr>
          </w:p>
        </w:tc>
        <w:tc>
          <w:tcPr>
            <w:tcW w:w="2118" w:type="dxa"/>
          </w:tcPr>
          <w:p w:rsidR="00ED4EF7" w:rsidRPr="00D56431" w:rsidRDefault="00ED4EF7" w:rsidP="00D56431">
            <w:pPr>
              <w:widowControl w:val="0"/>
              <w:spacing w:after="0" w:line="240" w:lineRule="auto"/>
              <w:jc w:val="both"/>
              <w:rPr>
                <w:rFonts w:ascii="Times New Roman" w:hAnsi="Times New Roman"/>
                <w:sz w:val="24"/>
                <w:szCs w:val="24"/>
              </w:rPr>
            </w:pPr>
            <w:r w:rsidRPr="00D56431">
              <w:rPr>
                <w:rFonts w:ascii="Times New Roman" w:hAnsi="Times New Roman"/>
                <w:sz w:val="24"/>
                <w:szCs w:val="24"/>
              </w:rPr>
              <w:t>Учебная практика</w:t>
            </w:r>
          </w:p>
        </w:tc>
        <w:tc>
          <w:tcPr>
            <w:tcW w:w="902" w:type="dxa"/>
          </w:tcPr>
          <w:p w:rsidR="00ED4EF7" w:rsidRPr="00600A2B" w:rsidRDefault="00ED4EF7" w:rsidP="00D56431">
            <w:pPr>
              <w:widowControl w:val="0"/>
              <w:spacing w:after="0" w:line="240" w:lineRule="auto"/>
              <w:jc w:val="center"/>
              <w:rPr>
                <w:rFonts w:ascii="Times New Roman" w:hAnsi="Times New Roman"/>
                <w:b/>
                <w:sz w:val="24"/>
                <w:szCs w:val="24"/>
                <w:highlight w:val="yellow"/>
              </w:rPr>
            </w:pPr>
          </w:p>
        </w:tc>
        <w:tc>
          <w:tcPr>
            <w:tcW w:w="8581" w:type="dxa"/>
            <w:gridSpan w:val="12"/>
            <w:shd w:val="clear" w:color="auto" w:fill="A6A6A6"/>
          </w:tcPr>
          <w:p w:rsidR="00ED4EF7" w:rsidRPr="00600A2B" w:rsidRDefault="00ED4EF7" w:rsidP="00D56431">
            <w:pPr>
              <w:widowControl w:val="0"/>
              <w:spacing w:after="0" w:line="240" w:lineRule="auto"/>
              <w:jc w:val="center"/>
              <w:rPr>
                <w:rFonts w:ascii="Times New Roman" w:hAnsi="Times New Roman"/>
                <w:b/>
                <w:sz w:val="24"/>
                <w:szCs w:val="24"/>
                <w:highlight w:val="yellow"/>
              </w:rPr>
            </w:pPr>
          </w:p>
        </w:tc>
        <w:tc>
          <w:tcPr>
            <w:tcW w:w="1431" w:type="dxa"/>
          </w:tcPr>
          <w:p w:rsidR="00ED4EF7" w:rsidRPr="00EE7F1E" w:rsidRDefault="00ED4EF7" w:rsidP="00D56431">
            <w:pPr>
              <w:widowControl w:val="0"/>
              <w:spacing w:after="0" w:line="240" w:lineRule="auto"/>
              <w:jc w:val="center"/>
              <w:rPr>
                <w:rFonts w:ascii="Times New Roman" w:hAnsi="Times New Roman"/>
                <w:b/>
                <w:highlight w:val="yellow"/>
              </w:rPr>
            </w:pPr>
          </w:p>
        </w:tc>
      </w:tr>
      <w:tr w:rsidR="00ED4EF7" w:rsidRPr="0020694E" w:rsidTr="00D56431">
        <w:tc>
          <w:tcPr>
            <w:tcW w:w="3510" w:type="dxa"/>
            <w:gridSpan w:val="3"/>
          </w:tcPr>
          <w:p w:rsidR="00ED4EF7" w:rsidRPr="0020694E" w:rsidRDefault="00ED4EF7" w:rsidP="00D56431">
            <w:pPr>
              <w:widowControl w:val="0"/>
              <w:spacing w:after="0" w:line="240" w:lineRule="auto"/>
              <w:jc w:val="right"/>
              <w:rPr>
                <w:rFonts w:ascii="Times New Roman" w:hAnsi="Times New Roman"/>
                <w:b/>
                <w:sz w:val="24"/>
                <w:szCs w:val="24"/>
              </w:rPr>
            </w:pPr>
            <w:r w:rsidRPr="0020694E">
              <w:rPr>
                <w:rFonts w:ascii="Times New Roman" w:hAnsi="Times New Roman"/>
                <w:b/>
                <w:sz w:val="24"/>
                <w:szCs w:val="24"/>
              </w:rPr>
              <w:t>Всего</w:t>
            </w:r>
          </w:p>
        </w:tc>
        <w:tc>
          <w:tcPr>
            <w:tcW w:w="902" w:type="dxa"/>
          </w:tcPr>
          <w:p w:rsidR="00ED4EF7" w:rsidRPr="0020694E" w:rsidRDefault="00ED4EF7" w:rsidP="00D56431">
            <w:pPr>
              <w:widowControl w:val="0"/>
              <w:spacing w:after="0" w:line="240" w:lineRule="auto"/>
              <w:jc w:val="center"/>
              <w:rPr>
                <w:rFonts w:ascii="Times New Roman" w:hAnsi="Times New Roman"/>
                <w:b/>
                <w:sz w:val="24"/>
                <w:szCs w:val="24"/>
                <w:highlight w:val="yellow"/>
              </w:rPr>
            </w:pPr>
            <w:r w:rsidRPr="0020694E">
              <w:rPr>
                <w:rFonts w:ascii="Times New Roman" w:hAnsi="Times New Roman"/>
                <w:b/>
                <w:sz w:val="24"/>
                <w:szCs w:val="24"/>
              </w:rPr>
              <w:t>936</w:t>
            </w:r>
          </w:p>
        </w:tc>
        <w:tc>
          <w:tcPr>
            <w:tcW w:w="799" w:type="dxa"/>
          </w:tcPr>
          <w:p w:rsidR="00ED4EF7" w:rsidRPr="0020694E" w:rsidRDefault="00ED4EF7" w:rsidP="00D56431">
            <w:pPr>
              <w:widowControl w:val="0"/>
              <w:spacing w:after="0" w:line="240" w:lineRule="auto"/>
              <w:jc w:val="center"/>
              <w:rPr>
                <w:rFonts w:ascii="Times New Roman" w:hAnsi="Times New Roman"/>
                <w:b/>
                <w:sz w:val="24"/>
                <w:szCs w:val="24"/>
                <w:highlight w:val="yellow"/>
              </w:rPr>
            </w:pPr>
            <w:r w:rsidRPr="0020694E">
              <w:rPr>
                <w:rFonts w:ascii="Times New Roman" w:hAnsi="Times New Roman"/>
                <w:b/>
                <w:sz w:val="24"/>
                <w:szCs w:val="24"/>
              </w:rPr>
              <w:t>624</w:t>
            </w:r>
          </w:p>
        </w:tc>
        <w:tc>
          <w:tcPr>
            <w:tcW w:w="709" w:type="dxa"/>
          </w:tcPr>
          <w:p w:rsidR="00ED4EF7" w:rsidRPr="0020694E" w:rsidRDefault="00ED4EF7" w:rsidP="00D56431">
            <w:pPr>
              <w:widowControl w:val="0"/>
              <w:spacing w:after="0" w:line="240" w:lineRule="auto"/>
              <w:jc w:val="center"/>
              <w:rPr>
                <w:rFonts w:ascii="Times New Roman" w:hAnsi="Times New Roman"/>
                <w:b/>
                <w:sz w:val="24"/>
                <w:szCs w:val="24"/>
                <w:highlight w:val="yellow"/>
              </w:rPr>
            </w:pPr>
            <w:r w:rsidRPr="0020694E">
              <w:rPr>
                <w:rFonts w:ascii="Times New Roman" w:hAnsi="Times New Roman"/>
                <w:b/>
                <w:sz w:val="24"/>
                <w:szCs w:val="24"/>
              </w:rPr>
              <w:t>156</w:t>
            </w:r>
          </w:p>
        </w:tc>
        <w:tc>
          <w:tcPr>
            <w:tcW w:w="709" w:type="dxa"/>
            <w:gridSpan w:val="2"/>
          </w:tcPr>
          <w:p w:rsidR="00ED4EF7" w:rsidRPr="0020694E" w:rsidRDefault="00ED4EF7" w:rsidP="00D56431">
            <w:pPr>
              <w:widowControl w:val="0"/>
              <w:spacing w:after="0" w:line="240" w:lineRule="auto"/>
              <w:jc w:val="center"/>
              <w:rPr>
                <w:rFonts w:ascii="Times New Roman" w:hAnsi="Times New Roman"/>
                <w:b/>
                <w:sz w:val="24"/>
                <w:szCs w:val="24"/>
                <w:highlight w:val="yellow"/>
              </w:rPr>
            </w:pPr>
            <w:r w:rsidRPr="0020694E">
              <w:rPr>
                <w:rFonts w:ascii="Times New Roman" w:hAnsi="Times New Roman"/>
                <w:b/>
                <w:sz w:val="24"/>
                <w:szCs w:val="24"/>
              </w:rPr>
              <w:t>270</w:t>
            </w:r>
          </w:p>
        </w:tc>
        <w:tc>
          <w:tcPr>
            <w:tcW w:w="820" w:type="dxa"/>
          </w:tcPr>
          <w:p w:rsidR="00ED4EF7" w:rsidRPr="006D1478" w:rsidRDefault="00ED4EF7" w:rsidP="00D56431">
            <w:pPr>
              <w:widowControl w:val="0"/>
              <w:spacing w:after="0" w:line="240" w:lineRule="auto"/>
              <w:jc w:val="center"/>
              <w:rPr>
                <w:rFonts w:ascii="Times New Roman" w:hAnsi="Times New Roman"/>
                <w:b/>
                <w:color w:val="FF0000"/>
                <w:sz w:val="24"/>
                <w:szCs w:val="24"/>
                <w:highlight w:val="yellow"/>
              </w:rPr>
            </w:pPr>
            <w:r w:rsidRPr="006D1478">
              <w:rPr>
                <w:rFonts w:ascii="Times New Roman" w:hAnsi="Times New Roman"/>
                <w:b/>
                <w:color w:val="FF0000"/>
                <w:sz w:val="24"/>
                <w:szCs w:val="24"/>
              </w:rPr>
              <w:t>120</w:t>
            </w:r>
          </w:p>
        </w:tc>
        <w:tc>
          <w:tcPr>
            <w:tcW w:w="739" w:type="dxa"/>
          </w:tcPr>
          <w:p w:rsidR="00ED4EF7" w:rsidRPr="0020694E" w:rsidRDefault="00ED4EF7" w:rsidP="00D56431">
            <w:pPr>
              <w:widowControl w:val="0"/>
              <w:spacing w:after="0" w:line="240" w:lineRule="auto"/>
              <w:jc w:val="center"/>
              <w:rPr>
                <w:rFonts w:ascii="Times New Roman" w:hAnsi="Times New Roman"/>
                <w:b/>
                <w:sz w:val="24"/>
                <w:szCs w:val="24"/>
                <w:highlight w:val="yellow"/>
              </w:rPr>
            </w:pPr>
            <w:r w:rsidRPr="0020694E">
              <w:rPr>
                <w:rFonts w:ascii="Times New Roman" w:hAnsi="Times New Roman"/>
                <w:b/>
                <w:sz w:val="24"/>
                <w:szCs w:val="24"/>
              </w:rPr>
              <w:t>50</w:t>
            </w:r>
          </w:p>
        </w:tc>
        <w:tc>
          <w:tcPr>
            <w:tcW w:w="851" w:type="dxa"/>
          </w:tcPr>
          <w:p w:rsidR="00ED4EF7" w:rsidRPr="0020694E" w:rsidRDefault="00ED4EF7" w:rsidP="00D56431">
            <w:pPr>
              <w:widowControl w:val="0"/>
              <w:spacing w:after="0" w:line="240" w:lineRule="auto"/>
              <w:jc w:val="center"/>
              <w:rPr>
                <w:rFonts w:ascii="Times New Roman" w:hAnsi="Times New Roman"/>
                <w:b/>
                <w:sz w:val="24"/>
                <w:szCs w:val="24"/>
                <w:highlight w:val="yellow"/>
              </w:rPr>
            </w:pPr>
            <w:r>
              <w:rPr>
                <w:rFonts w:ascii="Times New Roman" w:hAnsi="Times New Roman"/>
                <w:b/>
                <w:sz w:val="24"/>
                <w:szCs w:val="24"/>
              </w:rPr>
              <w:t>2</w:t>
            </w:r>
            <w:r w:rsidRPr="0020694E">
              <w:rPr>
                <w:rFonts w:ascii="Times New Roman" w:hAnsi="Times New Roman"/>
                <w:b/>
                <w:sz w:val="24"/>
                <w:szCs w:val="24"/>
              </w:rPr>
              <w:t>0</w:t>
            </w:r>
          </w:p>
        </w:tc>
        <w:tc>
          <w:tcPr>
            <w:tcW w:w="708" w:type="dxa"/>
          </w:tcPr>
          <w:p w:rsidR="00ED4EF7" w:rsidRPr="0020694E" w:rsidRDefault="00ED4EF7" w:rsidP="00D56431">
            <w:pPr>
              <w:widowControl w:val="0"/>
              <w:spacing w:after="0" w:line="240" w:lineRule="auto"/>
              <w:jc w:val="center"/>
              <w:rPr>
                <w:rFonts w:ascii="Times New Roman" w:hAnsi="Times New Roman"/>
                <w:b/>
                <w:sz w:val="24"/>
                <w:szCs w:val="24"/>
                <w:highlight w:val="yellow"/>
              </w:rPr>
            </w:pPr>
            <w:r w:rsidRPr="0020694E">
              <w:rPr>
                <w:rFonts w:ascii="Times New Roman" w:hAnsi="Times New Roman"/>
                <w:b/>
                <w:sz w:val="24"/>
                <w:szCs w:val="24"/>
              </w:rPr>
              <w:t>312</w:t>
            </w:r>
          </w:p>
        </w:tc>
        <w:tc>
          <w:tcPr>
            <w:tcW w:w="708" w:type="dxa"/>
          </w:tcPr>
          <w:p w:rsidR="00ED4EF7" w:rsidRPr="0020694E" w:rsidRDefault="00ED4EF7" w:rsidP="00D56431">
            <w:pPr>
              <w:widowControl w:val="0"/>
              <w:spacing w:after="0" w:line="240" w:lineRule="auto"/>
              <w:jc w:val="center"/>
              <w:rPr>
                <w:rFonts w:ascii="Times New Roman" w:hAnsi="Times New Roman"/>
                <w:b/>
                <w:sz w:val="24"/>
                <w:szCs w:val="24"/>
                <w:highlight w:val="yellow"/>
              </w:rPr>
            </w:pPr>
            <w:r w:rsidRPr="0020694E">
              <w:rPr>
                <w:rFonts w:ascii="Times New Roman" w:hAnsi="Times New Roman"/>
                <w:b/>
                <w:sz w:val="24"/>
                <w:szCs w:val="24"/>
              </w:rPr>
              <w:t>780</w:t>
            </w:r>
          </w:p>
        </w:tc>
        <w:tc>
          <w:tcPr>
            <w:tcW w:w="709" w:type="dxa"/>
          </w:tcPr>
          <w:p w:rsidR="00ED4EF7" w:rsidRPr="0020694E" w:rsidRDefault="00ED4EF7" w:rsidP="00D56431">
            <w:pPr>
              <w:widowControl w:val="0"/>
              <w:spacing w:after="0" w:line="240" w:lineRule="auto"/>
              <w:jc w:val="center"/>
              <w:rPr>
                <w:rFonts w:ascii="Times New Roman" w:hAnsi="Times New Roman"/>
                <w:b/>
                <w:sz w:val="24"/>
                <w:szCs w:val="24"/>
                <w:highlight w:val="yellow"/>
              </w:rPr>
            </w:pPr>
            <w:r w:rsidRPr="0020694E">
              <w:rPr>
                <w:rFonts w:ascii="Times New Roman" w:hAnsi="Times New Roman"/>
                <w:b/>
                <w:sz w:val="24"/>
                <w:szCs w:val="24"/>
              </w:rPr>
              <w:t>25</w:t>
            </w:r>
          </w:p>
        </w:tc>
        <w:tc>
          <w:tcPr>
            <w:tcW w:w="709" w:type="dxa"/>
          </w:tcPr>
          <w:p w:rsidR="00ED4EF7" w:rsidRPr="0020694E" w:rsidRDefault="00ED4EF7" w:rsidP="00D56431">
            <w:pPr>
              <w:widowControl w:val="0"/>
              <w:spacing w:after="0" w:line="240" w:lineRule="auto"/>
              <w:jc w:val="center"/>
              <w:rPr>
                <w:rFonts w:ascii="Times New Roman" w:hAnsi="Times New Roman"/>
                <w:b/>
                <w:sz w:val="24"/>
                <w:szCs w:val="24"/>
                <w:highlight w:val="yellow"/>
              </w:rPr>
            </w:pPr>
            <w:r>
              <w:rPr>
                <w:rFonts w:ascii="Times New Roman" w:hAnsi="Times New Roman"/>
                <w:b/>
                <w:sz w:val="24"/>
                <w:szCs w:val="24"/>
              </w:rPr>
              <w:t>1</w:t>
            </w:r>
            <w:r w:rsidRPr="0020694E">
              <w:rPr>
                <w:rFonts w:ascii="Times New Roman" w:hAnsi="Times New Roman"/>
                <w:b/>
                <w:sz w:val="24"/>
                <w:szCs w:val="24"/>
              </w:rPr>
              <w:t>0</w:t>
            </w:r>
          </w:p>
        </w:tc>
        <w:tc>
          <w:tcPr>
            <w:tcW w:w="1120" w:type="dxa"/>
          </w:tcPr>
          <w:p w:rsidR="00ED4EF7" w:rsidRPr="0020694E" w:rsidRDefault="00ED4EF7" w:rsidP="00D56431">
            <w:pPr>
              <w:widowControl w:val="0"/>
              <w:spacing w:after="0" w:line="240" w:lineRule="auto"/>
              <w:jc w:val="center"/>
              <w:rPr>
                <w:rFonts w:ascii="Times New Roman" w:hAnsi="Times New Roman"/>
                <w:b/>
                <w:sz w:val="24"/>
                <w:szCs w:val="24"/>
              </w:rPr>
            </w:pPr>
            <w:r w:rsidRPr="0020694E">
              <w:rPr>
                <w:rFonts w:ascii="Times New Roman" w:hAnsi="Times New Roman"/>
                <w:b/>
                <w:sz w:val="24"/>
                <w:szCs w:val="24"/>
              </w:rPr>
              <w:t>72</w:t>
            </w:r>
          </w:p>
        </w:tc>
        <w:tc>
          <w:tcPr>
            <w:tcW w:w="1431" w:type="dxa"/>
          </w:tcPr>
          <w:p w:rsidR="00ED4EF7" w:rsidRPr="0020694E" w:rsidRDefault="00ED4EF7" w:rsidP="00D56431">
            <w:pPr>
              <w:widowControl w:val="0"/>
              <w:spacing w:after="0" w:line="240" w:lineRule="auto"/>
              <w:jc w:val="center"/>
              <w:rPr>
                <w:rFonts w:ascii="Times New Roman" w:hAnsi="Times New Roman"/>
                <w:b/>
              </w:rPr>
            </w:pPr>
            <w:r w:rsidRPr="0020694E">
              <w:rPr>
                <w:rFonts w:ascii="Times New Roman" w:hAnsi="Times New Roman"/>
                <w:b/>
              </w:rPr>
              <w:t>144</w:t>
            </w:r>
          </w:p>
        </w:tc>
      </w:tr>
    </w:tbl>
    <w:p w:rsidR="00ED4EF7" w:rsidRPr="0020694E" w:rsidRDefault="00ED4EF7" w:rsidP="00E06597">
      <w:pPr>
        <w:widowControl w:val="0"/>
        <w:rPr>
          <w:rFonts w:ascii="Times New Roman" w:hAnsi="Times New Roman"/>
          <w:b/>
          <w:sz w:val="24"/>
          <w:szCs w:val="24"/>
        </w:rPr>
      </w:pPr>
    </w:p>
    <w:p w:rsidR="00ED4EF7" w:rsidRDefault="00ED4EF7" w:rsidP="0046066D">
      <w:pPr>
        <w:tabs>
          <w:tab w:val="left" w:pos="1168"/>
        </w:tabs>
        <w:rPr>
          <w:rFonts w:ascii="Times New Roman" w:hAnsi="Times New Roman"/>
          <w:b/>
          <w:sz w:val="24"/>
          <w:szCs w:val="24"/>
        </w:rPr>
      </w:pPr>
    </w:p>
    <w:p w:rsidR="00ED4EF7" w:rsidRDefault="00ED4EF7" w:rsidP="0046066D">
      <w:pPr>
        <w:tabs>
          <w:tab w:val="left" w:pos="1168"/>
        </w:tabs>
        <w:rPr>
          <w:rFonts w:ascii="Times New Roman" w:hAnsi="Times New Roman"/>
          <w:sz w:val="24"/>
          <w:szCs w:val="24"/>
        </w:rPr>
      </w:pPr>
    </w:p>
    <w:p w:rsidR="00ED4EF7" w:rsidRPr="0046066D" w:rsidRDefault="00ED4EF7" w:rsidP="0046066D">
      <w:pPr>
        <w:tabs>
          <w:tab w:val="left" w:pos="1168"/>
        </w:tabs>
        <w:rPr>
          <w:rFonts w:ascii="Times New Roman" w:hAnsi="Times New Roman"/>
          <w:sz w:val="24"/>
          <w:szCs w:val="24"/>
        </w:rPr>
      </w:pPr>
      <w:r>
        <w:rPr>
          <w:rFonts w:ascii="Times New Roman" w:hAnsi="Times New Roman"/>
          <w:sz w:val="24"/>
          <w:szCs w:val="24"/>
        </w:rPr>
        <w:t xml:space="preserve">3.2. Содержание по обучению по профессиональному модулю ПМ 02. </w:t>
      </w:r>
      <w:r>
        <w:rPr>
          <w:rFonts w:ascii="Times New Roman" w:hAnsi="Times New Roman"/>
          <w:b/>
          <w:sz w:val="24"/>
          <w:szCs w:val="24"/>
        </w:rPr>
        <w:t>Выполнение технологических процессов при строительстве, эксплуатации и реконструкции строительных объектов</w:t>
      </w:r>
      <w:r>
        <w:rPr>
          <w:rFonts w:ascii="Times New Roman" w:hAnsi="Times New Roman"/>
          <w:sz w:val="24"/>
          <w:szCs w:val="24"/>
        </w:rPr>
        <w:t>.</w:t>
      </w:r>
    </w:p>
    <w:tbl>
      <w:tblPr>
        <w:tblpPr w:leftFromText="180" w:rightFromText="180" w:bottomFromText="200" w:vertAnchor="page" w:horzAnchor="page" w:tblpX="1483" w:tblpY="2770"/>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3656"/>
        <w:gridCol w:w="47"/>
        <w:gridCol w:w="9"/>
        <w:gridCol w:w="419"/>
        <w:gridCol w:w="41"/>
        <w:gridCol w:w="14"/>
        <w:gridCol w:w="13"/>
        <w:gridCol w:w="19"/>
        <w:gridCol w:w="10"/>
        <w:gridCol w:w="12"/>
        <w:gridCol w:w="14"/>
        <w:gridCol w:w="13"/>
        <w:gridCol w:w="7089"/>
        <w:gridCol w:w="1276"/>
        <w:gridCol w:w="6"/>
        <w:gridCol w:w="1266"/>
        <w:gridCol w:w="14"/>
        <w:gridCol w:w="1136"/>
      </w:tblGrid>
      <w:tr w:rsidR="00ED4EF7" w:rsidRPr="00D56431" w:rsidTr="00D56431">
        <w:trPr>
          <w:trHeight w:hRule="exact" w:val="615"/>
        </w:trPr>
        <w:tc>
          <w:tcPr>
            <w:tcW w:w="3703" w:type="dxa"/>
            <w:gridSpan w:val="2"/>
            <w:vMerge w:val="restart"/>
            <w:shd w:val="clear" w:color="auto" w:fill="FFFFFF"/>
          </w:tcPr>
          <w:p w:rsidR="00ED4EF7" w:rsidRPr="00D56431" w:rsidRDefault="00746976" w:rsidP="00D56431">
            <w:pPr>
              <w:widowControl w:val="0"/>
              <w:shd w:val="clear" w:color="auto" w:fill="FFFFFF"/>
              <w:spacing w:after="0" w:line="240" w:lineRule="auto"/>
              <w:ind w:firstLine="24"/>
              <w:jc w:val="center"/>
              <w:rPr>
                <w:rFonts w:ascii="Times New Roman" w:hAnsi="Times New Roman"/>
                <w:b/>
                <w:bCs/>
                <w:spacing w:val="1"/>
                <w:sz w:val="24"/>
                <w:szCs w:val="24"/>
              </w:rPr>
            </w:pPr>
            <w:r>
              <w:rPr>
                <w:noProof/>
              </w:rPr>
              <w:pict>
                <v:line id="_x0000_s1026" style="position:absolute;left:0;text-align:left;flip:y;z-index:1" from="-9.55pt,816pt" to="536.45pt,822pt"/>
              </w:pict>
            </w:r>
            <w:r w:rsidR="00ED4EF7" w:rsidRPr="00D56431">
              <w:rPr>
                <w:rFonts w:ascii="Times New Roman" w:hAnsi="Times New Roman"/>
                <w:b/>
                <w:bCs/>
                <w:spacing w:val="1"/>
                <w:sz w:val="24"/>
                <w:szCs w:val="24"/>
              </w:rPr>
              <w:t xml:space="preserve">Наименование   разделов </w:t>
            </w:r>
          </w:p>
          <w:p w:rsidR="00ED4EF7" w:rsidRPr="00D56431" w:rsidRDefault="00ED4EF7" w:rsidP="00D56431">
            <w:pPr>
              <w:widowControl w:val="0"/>
              <w:shd w:val="clear" w:color="auto" w:fill="FFFFFF"/>
              <w:spacing w:after="0" w:line="240" w:lineRule="auto"/>
              <w:ind w:firstLine="24"/>
              <w:jc w:val="center"/>
              <w:rPr>
                <w:rFonts w:ascii="Times New Roman" w:hAnsi="Times New Roman"/>
                <w:b/>
                <w:bCs/>
                <w:spacing w:val="-1"/>
                <w:sz w:val="24"/>
                <w:szCs w:val="24"/>
              </w:rPr>
            </w:pPr>
            <w:r w:rsidRPr="00D56431">
              <w:rPr>
                <w:rFonts w:ascii="Times New Roman" w:hAnsi="Times New Roman"/>
                <w:b/>
                <w:bCs/>
                <w:spacing w:val="-1"/>
                <w:sz w:val="24"/>
                <w:szCs w:val="24"/>
              </w:rPr>
              <w:t xml:space="preserve">профессионального модуля (ПМ-02), </w:t>
            </w:r>
          </w:p>
          <w:p w:rsidR="00ED4EF7" w:rsidRPr="00D56431" w:rsidRDefault="00ED4EF7" w:rsidP="00D56431">
            <w:pPr>
              <w:widowControl w:val="0"/>
              <w:shd w:val="clear" w:color="auto" w:fill="FFFFFF"/>
              <w:spacing w:after="0" w:line="240" w:lineRule="auto"/>
              <w:ind w:firstLine="24"/>
              <w:jc w:val="center"/>
              <w:rPr>
                <w:rFonts w:ascii="Times New Roman" w:hAnsi="Times New Roman"/>
                <w:b/>
                <w:bCs/>
                <w:spacing w:val="3"/>
                <w:sz w:val="24"/>
                <w:szCs w:val="24"/>
              </w:rPr>
            </w:pPr>
            <w:r w:rsidRPr="00D56431">
              <w:rPr>
                <w:rFonts w:ascii="Times New Roman" w:hAnsi="Times New Roman"/>
                <w:b/>
                <w:bCs/>
                <w:spacing w:val="3"/>
                <w:sz w:val="24"/>
                <w:szCs w:val="24"/>
              </w:rPr>
              <w:t>междисциплинарных курсов (МДК)</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b/>
                <w:bCs/>
                <w:spacing w:val="3"/>
                <w:sz w:val="24"/>
                <w:szCs w:val="24"/>
              </w:rPr>
              <w:t xml:space="preserve"> и </w:t>
            </w:r>
            <w:r w:rsidRPr="00D56431">
              <w:rPr>
                <w:rFonts w:ascii="Times New Roman" w:hAnsi="Times New Roman"/>
                <w:b/>
                <w:bCs/>
                <w:spacing w:val="-14"/>
                <w:sz w:val="24"/>
                <w:szCs w:val="24"/>
              </w:rPr>
              <w:t>тем</w:t>
            </w:r>
          </w:p>
        </w:tc>
        <w:tc>
          <w:tcPr>
            <w:tcW w:w="7653" w:type="dxa"/>
            <w:gridSpan w:val="11"/>
            <w:vMerge w:val="restart"/>
            <w:shd w:val="clear" w:color="auto" w:fill="FFFFFF"/>
          </w:tcPr>
          <w:p w:rsidR="00ED4EF7" w:rsidRPr="00D56431" w:rsidRDefault="00ED4EF7" w:rsidP="00D56431">
            <w:pPr>
              <w:widowControl w:val="0"/>
              <w:shd w:val="clear" w:color="auto" w:fill="FFFFFF"/>
              <w:spacing w:after="0" w:line="240" w:lineRule="auto"/>
              <w:ind w:firstLine="19"/>
              <w:jc w:val="center"/>
              <w:rPr>
                <w:rFonts w:ascii="Times New Roman" w:hAnsi="Times New Roman"/>
                <w:b/>
                <w:bCs/>
                <w:spacing w:val="2"/>
                <w:sz w:val="24"/>
                <w:szCs w:val="24"/>
              </w:rPr>
            </w:pPr>
            <w:r w:rsidRPr="00D56431">
              <w:rPr>
                <w:rFonts w:ascii="Times New Roman" w:hAnsi="Times New Roman"/>
                <w:b/>
                <w:bCs/>
                <w:spacing w:val="1"/>
                <w:sz w:val="24"/>
                <w:szCs w:val="24"/>
              </w:rPr>
              <w:t xml:space="preserve">Содержание   учебного  материала, лабораторные   работы  и  практические </w:t>
            </w:r>
            <w:r w:rsidRPr="00D56431">
              <w:rPr>
                <w:rFonts w:ascii="Times New Roman" w:hAnsi="Times New Roman"/>
                <w:b/>
                <w:bCs/>
                <w:spacing w:val="2"/>
                <w:sz w:val="24"/>
                <w:szCs w:val="24"/>
              </w:rPr>
              <w:t xml:space="preserve">занятия,  самостоятельная   работа </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b/>
                <w:bCs/>
                <w:spacing w:val="-4"/>
                <w:sz w:val="24"/>
                <w:szCs w:val="24"/>
              </w:rPr>
              <w:t xml:space="preserve">обучающихся, курсовая работа (проект) </w:t>
            </w:r>
          </w:p>
        </w:tc>
        <w:tc>
          <w:tcPr>
            <w:tcW w:w="2562" w:type="dxa"/>
            <w:gridSpan w:val="4"/>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z w:val="24"/>
                <w:szCs w:val="24"/>
              </w:rPr>
            </w:pPr>
            <w:r w:rsidRPr="00D56431">
              <w:rPr>
                <w:rFonts w:ascii="Times New Roman" w:hAnsi="Times New Roman"/>
                <w:b/>
                <w:spacing w:val="-4"/>
                <w:sz w:val="24"/>
                <w:szCs w:val="24"/>
              </w:rPr>
              <w:t>Объем</w:t>
            </w:r>
            <w:r w:rsidRPr="00D56431">
              <w:rPr>
                <w:rFonts w:ascii="Times New Roman" w:hAnsi="Times New Roman"/>
                <w:spacing w:val="-4"/>
                <w:sz w:val="24"/>
                <w:szCs w:val="24"/>
              </w:rPr>
              <w:t xml:space="preserve"> </w:t>
            </w:r>
            <w:r w:rsidRPr="00D56431">
              <w:rPr>
                <w:rFonts w:ascii="Times New Roman" w:hAnsi="Times New Roman"/>
                <w:b/>
                <w:bCs/>
                <w:spacing w:val="-4"/>
                <w:sz w:val="24"/>
                <w:szCs w:val="24"/>
              </w:rPr>
              <w:t>часов</w:t>
            </w:r>
          </w:p>
        </w:tc>
        <w:tc>
          <w:tcPr>
            <w:tcW w:w="1136" w:type="dxa"/>
            <w:vMerge w:val="restart"/>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bCs/>
                <w:spacing w:val="-10"/>
                <w:sz w:val="24"/>
                <w:szCs w:val="24"/>
              </w:rPr>
            </w:pPr>
            <w:r w:rsidRPr="00D56431">
              <w:rPr>
                <w:rFonts w:ascii="Times New Roman" w:hAnsi="Times New Roman"/>
                <w:b/>
                <w:bCs/>
                <w:spacing w:val="-10"/>
                <w:sz w:val="24"/>
                <w:szCs w:val="24"/>
              </w:rPr>
              <w:t xml:space="preserve">Уровень </w:t>
            </w:r>
          </w:p>
          <w:p w:rsidR="00ED4EF7" w:rsidRPr="00D56431" w:rsidRDefault="00ED4EF7" w:rsidP="00D56431">
            <w:pPr>
              <w:widowControl w:val="0"/>
              <w:shd w:val="clear" w:color="auto" w:fill="FFFFFF"/>
              <w:spacing w:after="0" w:line="240" w:lineRule="auto"/>
              <w:jc w:val="center"/>
              <w:rPr>
                <w:rFonts w:ascii="Times New Roman" w:hAnsi="Times New Roman"/>
                <w:bCs/>
                <w:sz w:val="24"/>
                <w:szCs w:val="24"/>
              </w:rPr>
            </w:pPr>
            <w:r w:rsidRPr="00D56431">
              <w:rPr>
                <w:rFonts w:ascii="Times New Roman" w:hAnsi="Times New Roman"/>
                <w:b/>
                <w:bCs/>
                <w:spacing w:val="-10"/>
                <w:sz w:val="24"/>
                <w:szCs w:val="24"/>
              </w:rPr>
              <w:t>освоения</w:t>
            </w:r>
          </w:p>
        </w:tc>
      </w:tr>
      <w:tr w:rsidR="00ED4EF7" w:rsidRPr="00D56431" w:rsidTr="00D56431">
        <w:trPr>
          <w:trHeight w:hRule="exact" w:val="810"/>
        </w:trPr>
        <w:tc>
          <w:tcPr>
            <w:tcW w:w="3703" w:type="dxa"/>
            <w:gridSpan w:val="2"/>
            <w:vMerge/>
            <w:shd w:val="clear" w:color="auto" w:fill="FFFFFF"/>
          </w:tcPr>
          <w:p w:rsidR="00ED4EF7" w:rsidRPr="00D56431" w:rsidRDefault="00ED4EF7" w:rsidP="00D56431">
            <w:pPr>
              <w:widowControl w:val="0"/>
              <w:shd w:val="clear" w:color="auto" w:fill="FFFFFF"/>
              <w:spacing w:after="0" w:line="240" w:lineRule="auto"/>
              <w:ind w:firstLine="24"/>
              <w:jc w:val="center"/>
              <w:rPr>
                <w:rFonts w:ascii="Times New Roman" w:hAnsi="Times New Roman"/>
                <w:sz w:val="20"/>
                <w:szCs w:val="20"/>
              </w:rPr>
            </w:pPr>
          </w:p>
        </w:tc>
        <w:tc>
          <w:tcPr>
            <w:tcW w:w="7653" w:type="dxa"/>
            <w:gridSpan w:val="11"/>
            <w:vMerge/>
            <w:shd w:val="clear" w:color="auto" w:fill="FFFFFF"/>
          </w:tcPr>
          <w:p w:rsidR="00ED4EF7" w:rsidRPr="00D56431" w:rsidRDefault="00ED4EF7" w:rsidP="00D56431">
            <w:pPr>
              <w:widowControl w:val="0"/>
              <w:shd w:val="clear" w:color="auto" w:fill="FFFFFF"/>
              <w:spacing w:after="0" w:line="240" w:lineRule="auto"/>
              <w:ind w:firstLine="19"/>
              <w:jc w:val="center"/>
              <w:rPr>
                <w:rFonts w:ascii="Times New Roman" w:hAnsi="Times New Roman"/>
                <w:b/>
                <w:bCs/>
                <w:spacing w:val="1"/>
                <w:sz w:val="24"/>
                <w:szCs w:val="24"/>
              </w:rPr>
            </w:pPr>
          </w:p>
        </w:tc>
        <w:tc>
          <w:tcPr>
            <w:tcW w:w="127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pacing w:val="-4"/>
                <w:sz w:val="24"/>
                <w:szCs w:val="24"/>
              </w:rPr>
            </w:pPr>
            <w:r w:rsidRPr="00D56431">
              <w:rPr>
                <w:rFonts w:ascii="Times New Roman" w:hAnsi="Times New Roman"/>
                <w:b/>
                <w:spacing w:val="-4"/>
                <w:sz w:val="24"/>
                <w:szCs w:val="24"/>
              </w:rPr>
              <w:t>очная</w:t>
            </w:r>
          </w:p>
        </w:tc>
        <w:tc>
          <w:tcPr>
            <w:tcW w:w="1286" w:type="dxa"/>
            <w:gridSpan w:val="3"/>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pacing w:val="-4"/>
                <w:sz w:val="24"/>
                <w:szCs w:val="24"/>
              </w:rPr>
            </w:pPr>
            <w:r w:rsidRPr="00D56431">
              <w:rPr>
                <w:rFonts w:ascii="Times New Roman" w:hAnsi="Times New Roman"/>
                <w:b/>
                <w:spacing w:val="-4"/>
                <w:sz w:val="24"/>
                <w:szCs w:val="24"/>
              </w:rPr>
              <w:t>заочная</w:t>
            </w:r>
          </w:p>
        </w:tc>
        <w:tc>
          <w:tcPr>
            <w:tcW w:w="1136" w:type="dxa"/>
            <w:vMerge/>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bCs/>
                <w:spacing w:val="-10"/>
                <w:sz w:val="24"/>
                <w:szCs w:val="24"/>
              </w:rPr>
            </w:pPr>
          </w:p>
        </w:tc>
      </w:tr>
      <w:tr w:rsidR="00ED4EF7" w:rsidRPr="00D56431" w:rsidTr="00D56431">
        <w:trPr>
          <w:trHeight w:hRule="exact" w:val="278"/>
        </w:trPr>
        <w:tc>
          <w:tcPr>
            <w:tcW w:w="3703"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1</w:t>
            </w:r>
          </w:p>
        </w:tc>
        <w:tc>
          <w:tcPr>
            <w:tcW w:w="7653" w:type="dxa"/>
            <w:gridSpan w:val="11"/>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76" w:type="dxa"/>
            <w:shd w:val="clear" w:color="auto" w:fill="FFFFFF"/>
          </w:tcPr>
          <w:p w:rsidR="00ED4EF7" w:rsidRPr="00D56431" w:rsidRDefault="00ED4EF7" w:rsidP="00D56431">
            <w:pPr>
              <w:widowControl w:val="0"/>
              <w:shd w:val="clear" w:color="auto" w:fill="FFFFFF"/>
              <w:spacing w:after="0" w:line="240" w:lineRule="auto"/>
              <w:ind w:left="65"/>
              <w:jc w:val="center"/>
              <w:rPr>
                <w:rFonts w:ascii="Times New Roman" w:hAnsi="Times New Roman"/>
                <w:sz w:val="24"/>
                <w:szCs w:val="24"/>
              </w:rPr>
            </w:pPr>
            <w:r w:rsidRPr="00D56431">
              <w:rPr>
                <w:rFonts w:ascii="Times New Roman" w:hAnsi="Times New Roman"/>
                <w:bCs/>
                <w:sz w:val="24"/>
                <w:szCs w:val="24"/>
              </w:rPr>
              <w:t>3</w:t>
            </w:r>
          </w:p>
        </w:tc>
        <w:tc>
          <w:tcPr>
            <w:tcW w:w="1286" w:type="dxa"/>
            <w:gridSpan w:val="3"/>
            <w:shd w:val="clear" w:color="auto" w:fill="FFFFFF"/>
          </w:tcPr>
          <w:p w:rsidR="00ED4EF7" w:rsidRPr="00D56431" w:rsidRDefault="00ED4EF7" w:rsidP="00D56431">
            <w:pPr>
              <w:widowControl w:val="0"/>
              <w:shd w:val="clear" w:color="auto" w:fill="FFFFFF"/>
              <w:spacing w:after="0" w:line="240" w:lineRule="auto"/>
              <w:ind w:left="65"/>
              <w:jc w:val="center"/>
              <w:rPr>
                <w:rFonts w:ascii="Times New Roman" w:hAnsi="Times New Roman"/>
                <w:sz w:val="24"/>
                <w:szCs w:val="24"/>
              </w:rPr>
            </w:pPr>
            <w:r w:rsidRPr="00D56431">
              <w:rPr>
                <w:rFonts w:ascii="Times New Roman" w:hAnsi="Times New Roman"/>
                <w:bCs/>
                <w:sz w:val="24"/>
                <w:szCs w:val="24"/>
              </w:rPr>
              <w:t>4</w:t>
            </w:r>
          </w:p>
        </w:tc>
        <w:tc>
          <w:tcPr>
            <w:tcW w:w="113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5</w:t>
            </w:r>
          </w:p>
        </w:tc>
      </w:tr>
      <w:tr w:rsidR="00ED4EF7" w:rsidRPr="00D56431" w:rsidTr="00D56431">
        <w:trPr>
          <w:trHeight w:hRule="exact" w:val="2572"/>
        </w:trPr>
        <w:tc>
          <w:tcPr>
            <w:tcW w:w="3703" w:type="dxa"/>
            <w:gridSpan w:val="2"/>
            <w:shd w:val="clear" w:color="auto" w:fill="FFFFFF"/>
          </w:tcPr>
          <w:p w:rsidR="00ED4EF7" w:rsidRPr="00D56431" w:rsidRDefault="00ED4EF7" w:rsidP="00D56431">
            <w:pPr>
              <w:widowControl w:val="0"/>
              <w:shd w:val="clear" w:color="auto" w:fill="FFFFFF"/>
              <w:tabs>
                <w:tab w:val="left" w:leader="dot" w:pos="2822"/>
              </w:tabs>
              <w:spacing w:after="0" w:line="240" w:lineRule="auto"/>
              <w:rPr>
                <w:rFonts w:ascii="Times New Roman" w:hAnsi="Times New Roman"/>
                <w:b/>
                <w:bCs/>
                <w:sz w:val="24"/>
                <w:szCs w:val="24"/>
              </w:rPr>
            </w:pPr>
            <w:r w:rsidRPr="00D56431">
              <w:rPr>
                <w:rFonts w:ascii="Times New Roman" w:hAnsi="Times New Roman"/>
                <w:b/>
                <w:bCs/>
                <w:sz w:val="24"/>
                <w:szCs w:val="24"/>
              </w:rPr>
              <w:t xml:space="preserve"> ПМ.02. Выполнение технологических процессов при строительстве, эксплуатации и </w:t>
            </w:r>
          </w:p>
          <w:p w:rsidR="00ED4EF7" w:rsidRPr="00D56431" w:rsidRDefault="00ED4EF7" w:rsidP="00D56431">
            <w:pPr>
              <w:widowControl w:val="0"/>
              <w:shd w:val="clear" w:color="auto" w:fill="FFFFFF"/>
              <w:tabs>
                <w:tab w:val="left" w:leader="dot" w:pos="2822"/>
              </w:tabs>
              <w:spacing w:after="0" w:line="240" w:lineRule="auto"/>
              <w:rPr>
                <w:rFonts w:ascii="Times New Roman" w:hAnsi="Times New Roman"/>
                <w:b/>
                <w:bCs/>
                <w:sz w:val="24"/>
                <w:szCs w:val="24"/>
              </w:rPr>
            </w:pPr>
            <w:r w:rsidRPr="00D56431">
              <w:rPr>
                <w:rFonts w:ascii="Times New Roman" w:hAnsi="Times New Roman"/>
                <w:b/>
                <w:bCs/>
                <w:sz w:val="24"/>
                <w:szCs w:val="24"/>
              </w:rPr>
              <w:t>реконструкции строительных объектов</w:t>
            </w:r>
          </w:p>
          <w:p w:rsidR="00ED4EF7" w:rsidRPr="00D56431" w:rsidRDefault="00ED4EF7" w:rsidP="00D56431">
            <w:pPr>
              <w:widowControl w:val="0"/>
              <w:shd w:val="clear" w:color="auto" w:fill="FFFFFF"/>
              <w:tabs>
                <w:tab w:val="left" w:leader="dot" w:pos="2822"/>
              </w:tabs>
              <w:spacing w:after="0" w:line="240" w:lineRule="auto"/>
              <w:rPr>
                <w:rFonts w:ascii="Times New Roman" w:hAnsi="Times New Roman"/>
                <w:b/>
                <w:bCs/>
                <w:sz w:val="24"/>
                <w:szCs w:val="24"/>
              </w:rPr>
            </w:pPr>
            <w:r w:rsidRPr="00D56431">
              <w:rPr>
                <w:rFonts w:ascii="Times New Roman" w:hAnsi="Times New Roman"/>
                <w:b/>
                <w:bCs/>
                <w:sz w:val="24"/>
                <w:szCs w:val="24"/>
              </w:rPr>
              <w:t>Раздел1. Ведение подготовитель</w:t>
            </w:r>
          </w:p>
          <w:p w:rsidR="00ED4EF7" w:rsidRPr="00D56431" w:rsidRDefault="00ED4EF7" w:rsidP="00D56431">
            <w:pPr>
              <w:widowControl w:val="0"/>
              <w:shd w:val="clear" w:color="auto" w:fill="FFFFFF"/>
              <w:tabs>
                <w:tab w:val="left" w:leader="dot" w:pos="2822"/>
              </w:tabs>
              <w:spacing w:after="0" w:line="240" w:lineRule="auto"/>
              <w:rPr>
                <w:rFonts w:ascii="Times New Roman" w:hAnsi="Times New Roman"/>
                <w:b/>
                <w:bCs/>
                <w:sz w:val="24"/>
                <w:szCs w:val="24"/>
              </w:rPr>
            </w:pPr>
            <w:r w:rsidRPr="00D56431">
              <w:rPr>
                <w:rFonts w:ascii="Times New Roman" w:hAnsi="Times New Roman"/>
                <w:b/>
                <w:bCs/>
                <w:sz w:val="24"/>
                <w:szCs w:val="24"/>
              </w:rPr>
              <w:t xml:space="preserve">ных, технологических </w:t>
            </w:r>
            <w:r w:rsidR="001673A8">
              <w:rPr>
                <w:rFonts w:ascii="Times New Roman" w:hAnsi="Times New Roman"/>
                <w:b/>
                <w:bCs/>
                <w:sz w:val="24"/>
                <w:szCs w:val="24"/>
              </w:rPr>
              <w:t>процессов</w:t>
            </w:r>
            <w:r>
              <w:rPr>
                <w:rFonts w:ascii="Times New Roman" w:hAnsi="Times New Roman"/>
                <w:b/>
                <w:bCs/>
                <w:sz w:val="24"/>
                <w:szCs w:val="24"/>
              </w:rPr>
              <w:t xml:space="preserve"> </w:t>
            </w:r>
            <w:r w:rsidRPr="00D56431">
              <w:rPr>
                <w:rFonts w:ascii="Times New Roman" w:hAnsi="Times New Roman"/>
                <w:b/>
                <w:bCs/>
                <w:sz w:val="24"/>
                <w:szCs w:val="24"/>
              </w:rPr>
              <w:t xml:space="preserve">в строительном производстве </w:t>
            </w:r>
          </w:p>
          <w:p w:rsidR="00ED4EF7" w:rsidRPr="00D56431" w:rsidRDefault="00ED4EF7" w:rsidP="00D56431">
            <w:pPr>
              <w:widowControl w:val="0"/>
              <w:shd w:val="clear" w:color="auto" w:fill="FFFFFF"/>
              <w:tabs>
                <w:tab w:val="left" w:leader="dot" w:pos="2822"/>
              </w:tabs>
              <w:spacing w:after="0" w:line="240" w:lineRule="auto"/>
              <w:rPr>
                <w:rFonts w:ascii="Times New Roman" w:hAnsi="Times New Roman"/>
                <w:b/>
                <w:bCs/>
                <w:sz w:val="24"/>
                <w:szCs w:val="24"/>
              </w:rPr>
            </w:pPr>
          </w:p>
          <w:p w:rsidR="00ED4EF7" w:rsidRPr="00D56431" w:rsidRDefault="00ED4EF7" w:rsidP="00D56431">
            <w:pPr>
              <w:widowControl w:val="0"/>
              <w:shd w:val="clear" w:color="auto" w:fill="FFFFFF"/>
              <w:tabs>
                <w:tab w:val="left" w:leader="dot" w:pos="2822"/>
              </w:tabs>
              <w:spacing w:after="0" w:line="240" w:lineRule="auto"/>
              <w:rPr>
                <w:rFonts w:ascii="Times New Roman" w:hAnsi="Times New Roman"/>
                <w:b/>
                <w:bCs/>
                <w:sz w:val="24"/>
                <w:szCs w:val="24"/>
              </w:rPr>
            </w:pPr>
          </w:p>
          <w:p w:rsidR="00ED4EF7" w:rsidRPr="00D56431" w:rsidRDefault="00ED4EF7" w:rsidP="00D56431">
            <w:pPr>
              <w:widowControl w:val="0"/>
              <w:shd w:val="clear" w:color="auto" w:fill="FFFFFF"/>
              <w:tabs>
                <w:tab w:val="left" w:leader="dot" w:pos="2822"/>
              </w:tabs>
              <w:spacing w:after="0" w:line="240" w:lineRule="auto"/>
              <w:rPr>
                <w:rFonts w:ascii="Times New Roman" w:hAnsi="Times New Roman"/>
                <w:sz w:val="24"/>
                <w:szCs w:val="24"/>
              </w:rPr>
            </w:pPr>
          </w:p>
          <w:p w:rsidR="00ED4EF7" w:rsidRPr="00D56431" w:rsidRDefault="00ED4EF7" w:rsidP="00D56431">
            <w:pPr>
              <w:widowControl w:val="0"/>
              <w:shd w:val="clear" w:color="auto" w:fill="FFFFFF"/>
              <w:spacing w:after="0" w:line="240" w:lineRule="auto"/>
              <w:rPr>
                <w:rFonts w:ascii="Times New Roman" w:hAnsi="Times New Roman"/>
                <w:sz w:val="24"/>
                <w:szCs w:val="24"/>
              </w:rPr>
            </w:pPr>
            <w:r w:rsidRPr="00D56431">
              <w:rPr>
                <w:rFonts w:ascii="Times New Roman" w:hAnsi="Times New Roman"/>
                <w:i/>
                <w:iCs/>
                <w:spacing w:val="-5"/>
                <w:sz w:val="24"/>
                <w:szCs w:val="24"/>
              </w:rPr>
              <w:t>номер и наименование раздела</w:t>
            </w:r>
          </w:p>
        </w:tc>
        <w:tc>
          <w:tcPr>
            <w:tcW w:w="7653" w:type="dxa"/>
            <w:gridSpan w:val="11"/>
            <w:shd w:val="clear" w:color="auto" w:fill="FFFFF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c>
          <w:tcPr>
            <w:tcW w:w="127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left="5"/>
              <w:jc w:val="center"/>
              <w:rPr>
                <w:rFonts w:ascii="Times New Roman" w:hAnsi="Times New Roman"/>
                <w:sz w:val="24"/>
                <w:szCs w:val="24"/>
              </w:rPr>
            </w:pPr>
          </w:p>
        </w:tc>
        <w:tc>
          <w:tcPr>
            <w:tcW w:w="1286" w:type="dxa"/>
            <w:gridSpan w:val="3"/>
            <w:shd w:val="clear" w:color="auto" w:fill="FFFFFF"/>
          </w:tcPr>
          <w:p w:rsidR="00ED4EF7" w:rsidRPr="00D56431" w:rsidRDefault="00ED4EF7" w:rsidP="00D56431">
            <w:pPr>
              <w:widowControl w:val="0"/>
              <w:spacing w:after="0" w:line="240" w:lineRule="auto"/>
              <w:rPr>
                <w:rFonts w:ascii="Times New Roman" w:hAnsi="Times New Roman"/>
                <w:color w:val="BFBFBF"/>
                <w:sz w:val="24"/>
                <w:szCs w:val="24"/>
              </w:rPr>
            </w:pPr>
          </w:p>
          <w:p w:rsidR="00ED4EF7" w:rsidRPr="00D56431" w:rsidRDefault="00ED4EF7" w:rsidP="00D56431">
            <w:pPr>
              <w:widowControl w:val="0"/>
              <w:spacing w:after="0" w:line="240" w:lineRule="auto"/>
              <w:rPr>
                <w:rFonts w:ascii="Times New Roman" w:hAnsi="Times New Roman"/>
                <w:color w:val="BFBFBF"/>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color w:val="BFBFBF"/>
                <w:sz w:val="24"/>
                <w:szCs w:val="24"/>
              </w:rPr>
            </w:pPr>
          </w:p>
        </w:tc>
        <w:tc>
          <w:tcPr>
            <w:tcW w:w="1136" w:type="dxa"/>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color w:val="BFBFBF"/>
                <w:sz w:val="2"/>
                <w:szCs w:val="16"/>
              </w:rPr>
            </w:pPr>
          </w:p>
        </w:tc>
      </w:tr>
      <w:tr w:rsidR="00ED4EF7" w:rsidRPr="00D56431" w:rsidTr="00D56431">
        <w:trPr>
          <w:trHeight w:hRule="exact" w:val="1411"/>
        </w:trPr>
        <w:tc>
          <w:tcPr>
            <w:tcW w:w="3703" w:type="dxa"/>
            <w:gridSpan w:val="2"/>
            <w:shd w:val="clear" w:color="auto" w:fill="FFFFFF"/>
          </w:tcPr>
          <w:p w:rsidR="00ED4EF7" w:rsidRPr="00D56431" w:rsidRDefault="00ED4EF7" w:rsidP="00D56431">
            <w:pPr>
              <w:widowControl w:val="0"/>
              <w:shd w:val="clear" w:color="auto" w:fill="FFFFFF"/>
              <w:tabs>
                <w:tab w:val="left" w:leader="dot" w:pos="2774"/>
              </w:tabs>
              <w:spacing w:after="0" w:line="240" w:lineRule="auto"/>
              <w:rPr>
                <w:rFonts w:ascii="Times New Roman" w:hAnsi="Times New Roman"/>
                <w:sz w:val="24"/>
                <w:szCs w:val="24"/>
              </w:rPr>
            </w:pPr>
            <w:r w:rsidRPr="00D56431">
              <w:rPr>
                <w:rFonts w:ascii="Times New Roman" w:hAnsi="Times New Roman"/>
                <w:b/>
                <w:bCs/>
                <w:spacing w:val="6"/>
                <w:sz w:val="24"/>
                <w:szCs w:val="24"/>
              </w:rPr>
              <w:t>МДК 02.01. Организация технологических процессов при строительстве, эксплуатации и реконструкции строительных объектов</w:t>
            </w:r>
          </w:p>
        </w:tc>
        <w:tc>
          <w:tcPr>
            <w:tcW w:w="7653" w:type="dxa"/>
            <w:gridSpan w:val="11"/>
            <w:shd w:val="clear" w:color="auto" w:fill="FFFFF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c>
          <w:tcPr>
            <w:tcW w:w="127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left="5"/>
              <w:jc w:val="center"/>
              <w:rPr>
                <w:rFonts w:ascii="Times New Roman" w:hAnsi="Times New Roman"/>
                <w:sz w:val="24"/>
                <w:szCs w:val="24"/>
              </w:rPr>
            </w:pPr>
          </w:p>
        </w:tc>
        <w:tc>
          <w:tcPr>
            <w:tcW w:w="1286" w:type="dxa"/>
            <w:gridSpan w:val="3"/>
            <w:shd w:val="clear" w:color="auto" w:fill="FFFFFF"/>
          </w:tcPr>
          <w:p w:rsidR="00ED4EF7" w:rsidRPr="00D56431" w:rsidRDefault="00ED4EF7" w:rsidP="00D56431">
            <w:pPr>
              <w:widowControl w:val="0"/>
              <w:shd w:val="clear" w:color="auto" w:fill="FFFFFF"/>
              <w:spacing w:after="0" w:line="240" w:lineRule="auto"/>
              <w:ind w:left="5"/>
              <w:jc w:val="center"/>
              <w:rPr>
                <w:rFonts w:ascii="Times New Roman" w:hAnsi="Times New Roman"/>
                <w:sz w:val="24"/>
                <w:szCs w:val="24"/>
              </w:rPr>
            </w:pPr>
          </w:p>
        </w:tc>
        <w:tc>
          <w:tcPr>
            <w:tcW w:w="1136" w:type="dxa"/>
            <w:vMerge/>
            <w:shd w:val="clear" w:color="auto" w:fill="FFFFFF"/>
          </w:tcPr>
          <w:p w:rsidR="00ED4EF7" w:rsidRPr="00D56431" w:rsidRDefault="00ED4EF7" w:rsidP="00D56431">
            <w:pPr>
              <w:widowControl w:val="0"/>
              <w:shd w:val="clear" w:color="auto" w:fill="FFFFFF"/>
              <w:spacing w:after="0" w:line="240" w:lineRule="auto"/>
              <w:ind w:hanging="19"/>
              <w:rPr>
                <w:rFonts w:ascii="Times New Roman" w:hAnsi="Times New Roman"/>
                <w:sz w:val="24"/>
                <w:szCs w:val="24"/>
              </w:rPr>
            </w:pPr>
          </w:p>
        </w:tc>
      </w:tr>
      <w:tr w:rsidR="00ED4EF7" w:rsidRPr="00D56431" w:rsidTr="00D56431">
        <w:trPr>
          <w:trHeight w:val="347"/>
        </w:trPr>
        <w:tc>
          <w:tcPr>
            <w:tcW w:w="3703" w:type="dxa"/>
            <w:gridSpan w:val="2"/>
            <w:vMerge w:val="restart"/>
            <w:shd w:val="clear" w:color="auto" w:fill="FFFFFF"/>
          </w:tcPr>
          <w:p w:rsidR="00ED4EF7" w:rsidRPr="00D56431" w:rsidRDefault="00ED4EF7" w:rsidP="00D56431">
            <w:pPr>
              <w:widowControl w:val="0"/>
              <w:spacing w:after="0" w:line="240" w:lineRule="auto"/>
              <w:rPr>
                <w:rFonts w:ascii="Times New Roman" w:hAnsi="Times New Roman"/>
                <w:sz w:val="24"/>
                <w:szCs w:val="24"/>
              </w:rPr>
            </w:pPr>
            <w:r w:rsidRPr="00D56431">
              <w:rPr>
                <w:rFonts w:ascii="Times New Roman" w:hAnsi="Times New Roman"/>
                <w:sz w:val="24"/>
                <w:szCs w:val="24"/>
              </w:rPr>
              <w:t xml:space="preserve">Тема 1.1. </w:t>
            </w:r>
            <w:r w:rsidRPr="00D56431">
              <w:rPr>
                <w:rFonts w:ascii="Times New Roman" w:hAnsi="Times New Roman"/>
                <w:bCs/>
                <w:color w:val="000000"/>
                <w:sz w:val="24"/>
                <w:szCs w:val="24"/>
              </w:rPr>
              <w:t xml:space="preserve"> Основы инженерной геологии при производстве работ на строительной площадке</w:t>
            </w:r>
          </w:p>
        </w:tc>
        <w:tc>
          <w:tcPr>
            <w:tcW w:w="7653" w:type="dxa"/>
            <w:gridSpan w:val="11"/>
            <w:shd w:val="clear" w:color="auto" w:fill="FFFFFF"/>
          </w:tcPr>
          <w:p w:rsidR="00ED4EF7" w:rsidRPr="00D56431" w:rsidRDefault="00ED4EF7" w:rsidP="00D56431">
            <w:pPr>
              <w:widowControl w:val="0"/>
              <w:shd w:val="clear" w:color="auto" w:fill="FFFFFF"/>
              <w:spacing w:after="0" w:line="240" w:lineRule="auto"/>
              <w:ind w:hanging="19"/>
              <w:rPr>
                <w:rFonts w:ascii="Times New Roman" w:hAnsi="Times New Roman"/>
                <w:b/>
                <w:sz w:val="24"/>
                <w:szCs w:val="24"/>
              </w:rPr>
            </w:pPr>
            <w:r w:rsidRPr="00D56431">
              <w:rPr>
                <w:rFonts w:ascii="Times New Roman" w:hAnsi="Times New Roman"/>
                <w:b/>
                <w:sz w:val="24"/>
                <w:szCs w:val="24"/>
              </w:rPr>
              <w:t>Содержание учебного материала</w:t>
            </w:r>
          </w:p>
        </w:tc>
        <w:tc>
          <w:tcPr>
            <w:tcW w:w="1276" w:type="dxa"/>
            <w:shd w:val="clear" w:color="auto" w:fill="FFFFFF"/>
          </w:tcPr>
          <w:p w:rsidR="00ED4EF7" w:rsidRPr="00D56431" w:rsidRDefault="00ED4EF7" w:rsidP="00D56431">
            <w:pPr>
              <w:widowControl w:val="0"/>
              <w:shd w:val="clear" w:color="auto" w:fill="FFFFFF"/>
              <w:spacing w:after="0" w:line="240" w:lineRule="auto"/>
              <w:ind w:left="5"/>
              <w:jc w:val="center"/>
              <w:rPr>
                <w:rFonts w:ascii="Times New Roman" w:hAnsi="Times New Roman"/>
                <w:sz w:val="24"/>
                <w:szCs w:val="24"/>
              </w:rPr>
            </w:pPr>
            <w:r w:rsidRPr="00D56431">
              <w:rPr>
                <w:rFonts w:ascii="Times New Roman" w:hAnsi="Times New Roman"/>
                <w:b/>
                <w:sz w:val="24"/>
                <w:szCs w:val="24"/>
              </w:rPr>
              <w:t>6</w:t>
            </w:r>
          </w:p>
        </w:tc>
        <w:tc>
          <w:tcPr>
            <w:tcW w:w="1286" w:type="dxa"/>
            <w:gridSpan w:val="3"/>
            <w:shd w:val="clear" w:color="auto" w:fill="FFFFFF"/>
          </w:tcPr>
          <w:p w:rsidR="00ED4EF7" w:rsidRPr="00D56431" w:rsidRDefault="00ED4EF7" w:rsidP="00D56431">
            <w:pPr>
              <w:widowControl w:val="0"/>
              <w:shd w:val="clear" w:color="auto" w:fill="FFFFFF"/>
              <w:spacing w:after="0" w:line="240" w:lineRule="auto"/>
              <w:ind w:left="5"/>
              <w:jc w:val="center"/>
              <w:rPr>
                <w:rFonts w:ascii="Times New Roman" w:hAnsi="Times New Roman"/>
                <w:b/>
                <w:sz w:val="24"/>
                <w:szCs w:val="24"/>
              </w:rPr>
            </w:pPr>
            <w:r w:rsidRPr="00D56431">
              <w:rPr>
                <w:rFonts w:ascii="Times New Roman" w:hAnsi="Times New Roman"/>
                <w:b/>
                <w:sz w:val="24"/>
                <w:szCs w:val="24"/>
              </w:rPr>
              <w:t>2</w:t>
            </w:r>
          </w:p>
        </w:tc>
        <w:tc>
          <w:tcPr>
            <w:tcW w:w="1136" w:type="dxa"/>
            <w:vMerge/>
            <w:shd w:val="clear" w:color="auto" w:fill="FFFFFF"/>
          </w:tcPr>
          <w:p w:rsidR="00ED4EF7" w:rsidRPr="00D56431" w:rsidRDefault="00ED4EF7" w:rsidP="00D56431">
            <w:pPr>
              <w:widowControl w:val="0"/>
              <w:shd w:val="clear" w:color="auto" w:fill="FFFFFF"/>
              <w:spacing w:after="0" w:line="240" w:lineRule="auto"/>
              <w:ind w:hanging="19"/>
              <w:rPr>
                <w:rFonts w:ascii="Times New Roman" w:hAnsi="Times New Roman"/>
                <w:sz w:val="24"/>
                <w:szCs w:val="24"/>
              </w:rPr>
            </w:pPr>
          </w:p>
        </w:tc>
      </w:tr>
      <w:tr w:rsidR="00ED4EF7" w:rsidRPr="00D56431" w:rsidTr="00D56431">
        <w:trPr>
          <w:trHeight w:hRule="exact" w:val="2565"/>
        </w:trPr>
        <w:tc>
          <w:tcPr>
            <w:tcW w:w="3703" w:type="dxa"/>
            <w:gridSpan w:val="2"/>
            <w:vMerge/>
            <w:shd w:val="clear" w:color="auto" w:fill="FFFFFF"/>
          </w:tcPr>
          <w:p w:rsidR="00ED4EF7" w:rsidRPr="00D56431" w:rsidRDefault="00ED4EF7" w:rsidP="00D56431">
            <w:pPr>
              <w:widowControl w:val="0"/>
              <w:spacing w:after="0" w:line="240" w:lineRule="auto"/>
              <w:rPr>
                <w:rFonts w:ascii="Times New Roman" w:hAnsi="Times New Roman"/>
                <w:sz w:val="24"/>
                <w:szCs w:val="24"/>
              </w:rPr>
            </w:pPr>
          </w:p>
        </w:tc>
        <w:tc>
          <w:tcPr>
            <w:tcW w:w="515" w:type="dxa"/>
            <w:gridSpan w:val="6"/>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r w:rsidRPr="00D56431">
              <w:rPr>
                <w:rFonts w:ascii="Times New Roman" w:hAnsi="Times New Roman"/>
                <w:bCs/>
                <w:spacing w:val="2"/>
                <w:sz w:val="24"/>
                <w:szCs w:val="24"/>
              </w:rPr>
              <w:t>1</w:t>
            </w:r>
          </w:p>
        </w:tc>
        <w:tc>
          <w:tcPr>
            <w:tcW w:w="7138" w:type="dxa"/>
            <w:gridSpan w:val="5"/>
            <w:shd w:val="clear" w:color="auto" w:fill="FFFFFF"/>
          </w:tcPr>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b/>
                <w:color w:val="000000"/>
                <w:sz w:val="24"/>
                <w:szCs w:val="24"/>
              </w:rPr>
              <w:t xml:space="preserve">Геологические процессы. </w:t>
            </w:r>
            <w:r w:rsidRPr="00D56431">
              <w:rPr>
                <w:rFonts w:ascii="Times New Roman" w:hAnsi="Times New Roman"/>
                <w:color w:val="000000"/>
                <w:sz w:val="24"/>
                <w:szCs w:val="24"/>
              </w:rPr>
              <w:t>Сезонная и вечная мерзлота. Влияние криогенных процессов на выбор конструкции и места расположения сооружения, на выбор способов производства работ. Влияние инженерного сооружения на существующую геологическую обстановку.</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b/>
                <w:color w:val="000000"/>
                <w:sz w:val="24"/>
                <w:szCs w:val="24"/>
              </w:rPr>
              <w:t>Гидрогеология.</w:t>
            </w:r>
            <w:r w:rsidRPr="00D56431">
              <w:rPr>
                <w:rFonts w:ascii="Times New Roman" w:hAnsi="Times New Roman"/>
                <w:color w:val="000000"/>
                <w:sz w:val="24"/>
                <w:szCs w:val="24"/>
              </w:rPr>
              <w:t xml:space="preserve"> Водозаборные сооружения Водопонижение уровней грунтовых вод на строительных площадках.</w:t>
            </w:r>
          </w:p>
          <w:p w:rsidR="00ED4EF7" w:rsidRPr="00D56431" w:rsidRDefault="00ED4EF7" w:rsidP="00D56431">
            <w:pPr>
              <w:widowControl w:val="0"/>
              <w:shd w:val="clear" w:color="auto" w:fill="FFFFFF"/>
              <w:spacing w:after="0" w:line="240" w:lineRule="auto"/>
              <w:jc w:val="both"/>
              <w:rPr>
                <w:rFonts w:ascii="Times New Roman" w:hAnsi="Times New Roman"/>
                <w:bCs/>
                <w:spacing w:val="2"/>
                <w:sz w:val="24"/>
                <w:szCs w:val="24"/>
              </w:rPr>
            </w:pPr>
            <w:r w:rsidRPr="00D56431">
              <w:rPr>
                <w:rFonts w:ascii="Times New Roman" w:hAnsi="Times New Roman"/>
                <w:b/>
                <w:color w:val="000000"/>
                <w:sz w:val="24"/>
                <w:szCs w:val="24"/>
              </w:rPr>
              <w:t>Грунтоведение.</w:t>
            </w:r>
            <w:r w:rsidRPr="00D56431">
              <w:rPr>
                <w:rFonts w:ascii="Times New Roman" w:hAnsi="Times New Roman"/>
                <w:color w:val="000000"/>
                <w:sz w:val="24"/>
                <w:szCs w:val="24"/>
              </w:rPr>
              <w:t xml:space="preserve"> Гранулометрический и фазовый состав грунтов, их влияние на свойства грунтов</w:t>
            </w:r>
            <w:r w:rsidRPr="00D56431">
              <w:rPr>
                <w:rFonts w:ascii="Times New Roman" w:hAnsi="Times New Roman"/>
                <w:color w:val="000000"/>
                <w:sz w:val="20"/>
                <w:szCs w:val="20"/>
              </w:rPr>
              <w:t>.</w:t>
            </w:r>
            <w:r w:rsidRPr="00D56431">
              <w:rPr>
                <w:rFonts w:ascii="Times New Roman" w:hAnsi="Times New Roman"/>
                <w:bCs/>
                <w:spacing w:val="2"/>
                <w:sz w:val="24"/>
                <w:szCs w:val="24"/>
              </w:rPr>
              <w:t xml:space="preserve"> </w:t>
            </w:r>
          </w:p>
        </w:tc>
        <w:tc>
          <w:tcPr>
            <w:tcW w:w="1276" w:type="dxa"/>
            <w:shd w:val="clear" w:color="auto" w:fill="FFFFFF"/>
          </w:tcPr>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r w:rsidRPr="00D56431">
              <w:rPr>
                <w:rFonts w:ascii="Times New Roman" w:hAnsi="Times New Roman"/>
                <w:sz w:val="24"/>
                <w:szCs w:val="24"/>
              </w:rPr>
              <w:t>2</w:t>
            </w:r>
          </w:p>
        </w:tc>
        <w:tc>
          <w:tcPr>
            <w:tcW w:w="1286" w:type="dxa"/>
            <w:gridSpan w:val="3"/>
            <w:shd w:val="clear" w:color="auto" w:fill="FFFFFF"/>
          </w:tcPr>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tc>
        <w:tc>
          <w:tcPr>
            <w:tcW w:w="1136" w:type="dxa"/>
            <w:shd w:val="clear" w:color="auto" w:fill="FFFFFF"/>
          </w:tcPr>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hRule="exact" w:val="641"/>
        </w:trPr>
        <w:tc>
          <w:tcPr>
            <w:tcW w:w="3703" w:type="dxa"/>
            <w:gridSpan w:val="2"/>
            <w:vMerge/>
            <w:shd w:val="clear" w:color="auto" w:fill="FFFFFF"/>
          </w:tcPr>
          <w:p w:rsidR="00ED4EF7" w:rsidRPr="00D56431" w:rsidRDefault="00ED4EF7" w:rsidP="00D56431">
            <w:pPr>
              <w:widowControl w:val="0"/>
              <w:spacing w:after="0" w:line="240" w:lineRule="auto"/>
              <w:rPr>
                <w:rFonts w:ascii="Times New Roman" w:hAnsi="Times New Roman"/>
                <w:sz w:val="24"/>
                <w:szCs w:val="24"/>
              </w:rPr>
            </w:pPr>
          </w:p>
        </w:tc>
        <w:tc>
          <w:tcPr>
            <w:tcW w:w="7653" w:type="dxa"/>
            <w:gridSpan w:val="11"/>
            <w:shd w:val="clear" w:color="auto" w:fill="FFFFFF"/>
          </w:tcPr>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r w:rsidRPr="00D56431">
              <w:rPr>
                <w:rFonts w:ascii="Times New Roman" w:hAnsi="Times New Roman"/>
                <w:b/>
                <w:bCs/>
                <w:spacing w:val="2"/>
                <w:sz w:val="24"/>
                <w:szCs w:val="24"/>
              </w:rPr>
              <w:t xml:space="preserve">         Практическое занятие № 1</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Определение притока грунтовых вод    к водозаборным сооружениям.</w:t>
            </w: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2"/>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2"/>
                <w:sz w:val="24"/>
                <w:szCs w:val="24"/>
              </w:rPr>
            </w:pPr>
          </w:p>
        </w:tc>
        <w:tc>
          <w:tcPr>
            <w:tcW w:w="1276" w:type="dxa"/>
            <w:shd w:val="clear" w:color="auto" w:fill="FFFFFF"/>
          </w:tcPr>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r w:rsidRPr="00D56431">
              <w:rPr>
                <w:rFonts w:ascii="Times New Roman" w:hAnsi="Times New Roman"/>
                <w:sz w:val="24"/>
                <w:szCs w:val="24"/>
              </w:rPr>
              <w:t>2</w:t>
            </w:r>
          </w:p>
        </w:tc>
        <w:tc>
          <w:tcPr>
            <w:tcW w:w="1286" w:type="dxa"/>
            <w:gridSpan w:val="3"/>
            <w:shd w:val="clear" w:color="auto" w:fill="FFFFFF"/>
          </w:tcPr>
          <w:p w:rsidR="00ED4EF7" w:rsidRPr="00D56431" w:rsidRDefault="00ED4EF7" w:rsidP="00C22890">
            <w:pPr>
              <w:widowControl w:val="0"/>
              <w:shd w:val="clear" w:color="auto" w:fill="FFFFFF"/>
              <w:spacing w:after="0" w:line="240" w:lineRule="auto"/>
              <w:ind w:hanging="19"/>
              <w:jc w:val="center"/>
              <w:rPr>
                <w:rFonts w:ascii="Times New Roman" w:hAnsi="Times New Roman"/>
                <w:sz w:val="24"/>
                <w:szCs w:val="24"/>
              </w:rPr>
            </w:pPr>
            <w:r>
              <w:rPr>
                <w:rFonts w:ascii="Times New Roman" w:hAnsi="Times New Roman"/>
                <w:sz w:val="24"/>
                <w:szCs w:val="24"/>
              </w:rPr>
              <w:t>2</w:t>
            </w:r>
          </w:p>
        </w:tc>
        <w:tc>
          <w:tcPr>
            <w:tcW w:w="1136" w:type="dxa"/>
            <w:vMerge w:val="restart"/>
            <w:shd w:val="clear" w:color="auto" w:fill="BFBFBF"/>
          </w:tcPr>
          <w:p w:rsidR="00ED4EF7" w:rsidRPr="00D56431" w:rsidRDefault="00ED4EF7" w:rsidP="00D56431">
            <w:pPr>
              <w:widowControl w:val="0"/>
              <w:shd w:val="clear" w:color="auto" w:fill="FFFFFF"/>
              <w:spacing w:after="0" w:line="240" w:lineRule="auto"/>
              <w:ind w:hanging="19"/>
              <w:jc w:val="both"/>
              <w:rPr>
                <w:rFonts w:ascii="Times New Roman" w:hAnsi="Times New Roman"/>
                <w:sz w:val="24"/>
                <w:szCs w:val="24"/>
              </w:rPr>
            </w:pPr>
          </w:p>
        </w:tc>
      </w:tr>
      <w:tr w:rsidR="00ED4EF7" w:rsidRPr="00D56431" w:rsidTr="00D56431">
        <w:trPr>
          <w:trHeight w:hRule="exact" w:val="1694"/>
        </w:trPr>
        <w:tc>
          <w:tcPr>
            <w:tcW w:w="3703" w:type="dxa"/>
            <w:gridSpan w:val="2"/>
            <w:vMerge/>
            <w:shd w:val="clear" w:color="auto" w:fill="FFFFFF"/>
          </w:tcPr>
          <w:p w:rsidR="00ED4EF7" w:rsidRPr="00D56431" w:rsidRDefault="00ED4EF7" w:rsidP="00D56431">
            <w:pPr>
              <w:widowControl w:val="0"/>
              <w:spacing w:after="0" w:line="240" w:lineRule="auto"/>
              <w:rPr>
                <w:rFonts w:ascii="Times New Roman" w:hAnsi="Times New Roman"/>
                <w:sz w:val="24"/>
                <w:szCs w:val="24"/>
              </w:rPr>
            </w:pPr>
          </w:p>
        </w:tc>
        <w:tc>
          <w:tcPr>
            <w:tcW w:w="7653" w:type="dxa"/>
            <w:gridSpan w:val="11"/>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2"/>
                <w:sz w:val="24"/>
                <w:szCs w:val="24"/>
              </w:rPr>
            </w:pPr>
            <w:r w:rsidRPr="00D56431">
              <w:rPr>
                <w:rFonts w:ascii="Times New Roman" w:hAnsi="Times New Roman"/>
                <w:b/>
                <w:bCs/>
                <w:spacing w:val="2"/>
                <w:sz w:val="24"/>
                <w:szCs w:val="24"/>
              </w:rPr>
              <w:t xml:space="preserve">         Практическое занятие № 2.</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Определение гранулометрического состава песчаного грунта, вида песчаного грунта по крупности частиц, пористости, коэффициента пористости, плотности сложения песчаного грунта. Определение по СниП 2.02.01. – 83 «Основания зданий и сооружений» нормативных значений прочностных и деформационных характеристик песчаного грунта</w:t>
            </w:r>
            <w:r w:rsidRPr="00D56431">
              <w:rPr>
                <w:rFonts w:ascii="Times New Roman" w:hAnsi="Times New Roman"/>
                <w:color w:val="000000"/>
                <w:sz w:val="20"/>
                <w:szCs w:val="20"/>
              </w:rPr>
              <w:t xml:space="preserve">.   </w:t>
            </w:r>
          </w:p>
          <w:p w:rsidR="00ED4EF7" w:rsidRPr="00D56431" w:rsidRDefault="00ED4EF7" w:rsidP="00D56431">
            <w:pPr>
              <w:widowControl w:val="0"/>
              <w:shd w:val="clear" w:color="auto" w:fill="FFFFFF"/>
              <w:spacing w:after="0" w:line="240" w:lineRule="auto"/>
              <w:rPr>
                <w:rFonts w:ascii="Times New Roman" w:hAnsi="Times New Roman"/>
                <w:bCs/>
                <w:spacing w:val="2"/>
                <w:sz w:val="24"/>
                <w:szCs w:val="24"/>
              </w:rPr>
            </w:pPr>
            <w:r w:rsidRPr="00D56431">
              <w:rPr>
                <w:rFonts w:ascii="Times New Roman" w:hAnsi="Times New Roman"/>
                <w:bCs/>
                <w:spacing w:val="2"/>
                <w:sz w:val="24"/>
                <w:szCs w:val="24"/>
              </w:rPr>
              <w:t>.</w:t>
            </w:r>
          </w:p>
        </w:tc>
        <w:tc>
          <w:tcPr>
            <w:tcW w:w="1276" w:type="dxa"/>
            <w:shd w:val="clear" w:color="auto" w:fill="FFFFFF"/>
          </w:tcPr>
          <w:p w:rsidR="00ED4EF7" w:rsidRPr="00D56431" w:rsidRDefault="00ED4EF7" w:rsidP="00D56431">
            <w:pPr>
              <w:widowControl w:val="0"/>
              <w:shd w:val="clear" w:color="auto" w:fill="FFFFFF"/>
              <w:spacing w:after="0" w:line="240" w:lineRule="auto"/>
              <w:ind w:hanging="19"/>
              <w:jc w:val="center"/>
              <w:rPr>
                <w:rFonts w:ascii="Times New Roman" w:hAnsi="Times New Roman"/>
                <w:sz w:val="24"/>
                <w:szCs w:val="24"/>
              </w:rPr>
            </w:pPr>
            <w:r w:rsidRPr="00D56431">
              <w:rPr>
                <w:rFonts w:ascii="Times New Roman" w:hAnsi="Times New Roman"/>
                <w:sz w:val="24"/>
                <w:szCs w:val="24"/>
              </w:rPr>
              <w:t>2</w:t>
            </w:r>
          </w:p>
        </w:tc>
        <w:tc>
          <w:tcPr>
            <w:tcW w:w="1286" w:type="dxa"/>
            <w:gridSpan w:val="3"/>
            <w:shd w:val="clear" w:color="auto" w:fill="FFFFFF"/>
          </w:tcPr>
          <w:p w:rsidR="00ED4EF7" w:rsidRPr="00D56431" w:rsidRDefault="00ED4EF7" w:rsidP="00D56431">
            <w:pPr>
              <w:widowControl w:val="0"/>
              <w:shd w:val="clear" w:color="auto" w:fill="FFFFFF"/>
              <w:spacing w:after="0" w:line="240" w:lineRule="auto"/>
              <w:ind w:hanging="19"/>
              <w:rPr>
                <w:rFonts w:ascii="Times New Roman" w:hAnsi="Times New Roman"/>
                <w:sz w:val="24"/>
                <w:szCs w:val="24"/>
              </w:rPr>
            </w:pPr>
          </w:p>
        </w:tc>
        <w:tc>
          <w:tcPr>
            <w:tcW w:w="1136" w:type="dxa"/>
            <w:vMerge/>
            <w:shd w:val="clear" w:color="auto" w:fill="BFBFBF"/>
          </w:tcPr>
          <w:p w:rsidR="00ED4EF7" w:rsidRPr="00D56431" w:rsidRDefault="00ED4EF7" w:rsidP="00D56431">
            <w:pPr>
              <w:widowControl w:val="0"/>
              <w:shd w:val="clear" w:color="auto" w:fill="FFFFFF"/>
              <w:spacing w:after="0" w:line="240" w:lineRule="auto"/>
              <w:ind w:hanging="19"/>
              <w:rPr>
                <w:rFonts w:ascii="Times New Roman" w:hAnsi="Times New Roman"/>
                <w:sz w:val="24"/>
                <w:szCs w:val="24"/>
              </w:rPr>
            </w:pPr>
          </w:p>
        </w:tc>
      </w:tr>
      <w:tr w:rsidR="00ED4EF7" w:rsidRPr="00D56431" w:rsidTr="00D56431">
        <w:trPr>
          <w:trHeight w:hRule="exact" w:val="434"/>
        </w:trPr>
        <w:tc>
          <w:tcPr>
            <w:tcW w:w="3712" w:type="dxa"/>
            <w:gridSpan w:val="3"/>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r w:rsidRPr="00D56431">
              <w:rPr>
                <w:rFonts w:ascii="Times New Roman" w:hAnsi="Times New Roman"/>
                <w:color w:val="000000"/>
                <w:sz w:val="24"/>
                <w:szCs w:val="24"/>
              </w:rPr>
              <w:t>Тема 1.2</w:t>
            </w:r>
            <w:r w:rsidRPr="00D56431">
              <w:rPr>
                <w:rFonts w:ascii="Times New Roman" w:hAnsi="Times New Roman"/>
                <w:b/>
                <w:color w:val="000000"/>
                <w:sz w:val="24"/>
                <w:szCs w:val="24"/>
              </w:rPr>
              <w:t>.</w:t>
            </w:r>
            <w:r w:rsidRPr="00D56431">
              <w:rPr>
                <w:rFonts w:ascii="Times New Roman" w:hAnsi="Times New Roman"/>
                <w:color w:val="000000"/>
                <w:sz w:val="24"/>
                <w:szCs w:val="24"/>
              </w:rPr>
              <w:t xml:space="preserve"> Свойства и показатели качества строительных  материалов  и</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изделий.</w:t>
            </w: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7644" w:type="dxa"/>
            <w:gridSpan w:val="10"/>
            <w:shd w:val="clear" w:color="auto" w:fill="FFFFFF"/>
          </w:tcPr>
          <w:p w:rsidR="00ED4EF7" w:rsidRPr="00D56431" w:rsidRDefault="00ED4EF7" w:rsidP="00D56431">
            <w:pPr>
              <w:widowControl w:val="0"/>
              <w:shd w:val="clear" w:color="auto" w:fill="FFFFFF"/>
              <w:spacing w:after="0" w:line="240" w:lineRule="auto"/>
              <w:rPr>
                <w:rFonts w:ascii="Times New Roman" w:hAnsi="Times New Roman"/>
                <w:spacing w:val="-7"/>
                <w:sz w:val="24"/>
                <w:szCs w:val="24"/>
              </w:rPr>
            </w:pPr>
            <w:r w:rsidRPr="00D56431">
              <w:rPr>
                <w:rFonts w:ascii="Times New Roman" w:hAnsi="Times New Roman"/>
                <w:b/>
                <w:bCs/>
                <w:spacing w:val="2"/>
                <w:sz w:val="24"/>
                <w:szCs w:val="24"/>
              </w:rPr>
              <w:t xml:space="preserve">Содержание учебного материала  </w:t>
            </w:r>
          </w:p>
          <w:p w:rsidR="00ED4EF7" w:rsidRPr="00D56431" w:rsidRDefault="00ED4EF7" w:rsidP="00D56431">
            <w:pPr>
              <w:widowControl w:val="0"/>
              <w:shd w:val="clear" w:color="auto" w:fill="FFFFFF"/>
              <w:spacing w:after="0" w:line="240" w:lineRule="auto"/>
              <w:jc w:val="both"/>
              <w:rPr>
                <w:rFonts w:ascii="Times New Roman" w:hAnsi="Times New Roman"/>
                <w:bCs/>
                <w:sz w:val="24"/>
                <w:szCs w:val="24"/>
              </w:rPr>
            </w:pPr>
          </w:p>
        </w:tc>
        <w:tc>
          <w:tcPr>
            <w:tcW w:w="127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16</w:t>
            </w:r>
          </w:p>
        </w:tc>
        <w:tc>
          <w:tcPr>
            <w:tcW w:w="1286" w:type="dxa"/>
            <w:gridSpan w:val="3"/>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2</w:t>
            </w:r>
          </w:p>
        </w:tc>
        <w:tc>
          <w:tcPr>
            <w:tcW w:w="1136" w:type="dxa"/>
            <w:tcBorders>
              <w:top w:val="nil"/>
            </w:tcBorders>
            <w:shd w:val="clear" w:color="auto" w:fill="BFBFBF"/>
          </w:tcPr>
          <w:p w:rsidR="00ED4EF7" w:rsidRPr="00D56431" w:rsidRDefault="00ED4EF7" w:rsidP="00D56431">
            <w:pPr>
              <w:widowControl w:val="0"/>
              <w:shd w:val="clear" w:color="auto" w:fill="FFFFFF"/>
              <w:spacing w:after="0" w:line="240" w:lineRule="auto"/>
              <w:rPr>
                <w:rFonts w:ascii="Times New Roman" w:hAnsi="Times New Roman"/>
                <w:sz w:val="2"/>
                <w:szCs w:val="24"/>
              </w:rPr>
            </w:pPr>
          </w:p>
          <w:p w:rsidR="00ED4EF7" w:rsidRPr="00D56431" w:rsidRDefault="00ED4EF7" w:rsidP="00D56431">
            <w:pPr>
              <w:widowControl w:val="0"/>
              <w:shd w:val="clear" w:color="auto" w:fill="FFFFFF"/>
              <w:spacing w:after="0" w:line="240" w:lineRule="auto"/>
              <w:rPr>
                <w:rFonts w:ascii="Times New Roman" w:hAnsi="Times New Roman"/>
                <w:sz w:val="24"/>
                <w:szCs w:val="24"/>
              </w:rPr>
            </w:pPr>
          </w:p>
        </w:tc>
      </w:tr>
      <w:tr w:rsidR="00ED4EF7" w:rsidRPr="00D56431" w:rsidTr="00D56431">
        <w:trPr>
          <w:trHeight w:hRule="exact" w:val="2267"/>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542" w:type="dxa"/>
            <w:gridSpan w:val="8"/>
            <w:tcBorders>
              <w:bottom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r w:rsidRPr="00D56431">
              <w:rPr>
                <w:rFonts w:ascii="Times New Roman" w:hAnsi="Times New Roman"/>
                <w:bCs/>
                <w:spacing w:val="2"/>
                <w:sz w:val="24"/>
                <w:szCs w:val="24"/>
              </w:rPr>
              <w:t>1</w:t>
            </w:r>
          </w:p>
        </w:tc>
        <w:tc>
          <w:tcPr>
            <w:tcW w:w="7102" w:type="dxa"/>
            <w:gridSpan w:val="2"/>
            <w:tcBorders>
              <w:bottom w:val="nil"/>
            </w:tcBorders>
            <w:shd w:val="clear" w:color="auto" w:fill="FFFFFF"/>
          </w:tcPr>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b/>
                <w:color w:val="000000"/>
                <w:sz w:val="24"/>
                <w:szCs w:val="24"/>
              </w:rPr>
              <w:t>Основные свойства строительных материалов.</w:t>
            </w:r>
            <w:r w:rsidRPr="00D56431">
              <w:rPr>
                <w:rFonts w:ascii="Times New Roman" w:hAnsi="Times New Roman"/>
                <w:color w:val="000000"/>
                <w:sz w:val="24"/>
                <w:szCs w:val="24"/>
              </w:rPr>
              <w:t xml:space="preserve"> Методы определения основных физических и механических свойств строительных материалов, показатели качества.</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b/>
                <w:color w:val="000000"/>
                <w:sz w:val="24"/>
                <w:szCs w:val="24"/>
              </w:rPr>
              <w:t>Керамические материалы.</w:t>
            </w:r>
            <w:r w:rsidRPr="00D56431">
              <w:rPr>
                <w:rFonts w:ascii="Times New Roman" w:hAnsi="Times New Roman"/>
                <w:color w:val="000000"/>
                <w:sz w:val="24"/>
                <w:szCs w:val="24"/>
              </w:rPr>
              <w:t xml:space="preserve"> Стеновые керамические материалы, их виды. Кирпичные панели, их виды, применение в строительстве. Методы оценки качества стеновых керамических материалов.</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b/>
                <w:color w:val="000000"/>
                <w:sz w:val="24"/>
                <w:szCs w:val="24"/>
              </w:rPr>
              <w:t>Строительные растворы.</w:t>
            </w:r>
            <w:r w:rsidRPr="00D56431">
              <w:rPr>
                <w:rFonts w:ascii="Times New Roman" w:hAnsi="Times New Roman"/>
                <w:color w:val="000000"/>
                <w:sz w:val="24"/>
                <w:szCs w:val="24"/>
              </w:rPr>
              <w:t xml:space="preserve"> Новые растворные смеси для внутренней и наружной отделки стен. </w:t>
            </w:r>
          </w:p>
          <w:p w:rsidR="00ED4EF7" w:rsidRPr="00D56431" w:rsidRDefault="00ED4EF7" w:rsidP="00D56431">
            <w:pPr>
              <w:widowControl w:val="0"/>
              <w:shd w:val="clear" w:color="auto" w:fill="FFFFFF"/>
              <w:spacing w:after="0" w:line="240" w:lineRule="auto"/>
              <w:rPr>
                <w:rFonts w:ascii="Times New Roman" w:hAnsi="Times New Roman"/>
                <w:b/>
                <w:bCs/>
                <w:spacing w:val="2"/>
                <w:sz w:val="24"/>
                <w:szCs w:val="24"/>
              </w:rPr>
            </w:pPr>
            <w:r w:rsidRPr="00D56431">
              <w:rPr>
                <w:rFonts w:ascii="Times New Roman" w:hAnsi="Times New Roman"/>
                <w:b/>
                <w:color w:val="000000"/>
                <w:sz w:val="24"/>
                <w:szCs w:val="24"/>
              </w:rPr>
              <w:t>Декоративные покрытия стен и потолков</w:t>
            </w:r>
          </w:p>
        </w:tc>
        <w:tc>
          <w:tcPr>
            <w:tcW w:w="1276" w:type="dxa"/>
            <w:tcBorders>
              <w:bottom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286" w:type="dxa"/>
            <w:gridSpan w:val="3"/>
            <w:tcBorders>
              <w:bottom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0</w:t>
            </w:r>
          </w:p>
        </w:tc>
        <w:tc>
          <w:tcPr>
            <w:tcW w:w="1136" w:type="dxa"/>
            <w:tcBorders>
              <w:top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1-2</w:t>
            </w:r>
          </w:p>
        </w:tc>
      </w:tr>
      <w:tr w:rsidR="00ED4EF7" w:rsidRPr="00D56431" w:rsidTr="00D56431">
        <w:trPr>
          <w:trHeight w:hRule="exact" w:val="425"/>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7644" w:type="dxa"/>
            <w:gridSpan w:val="10"/>
            <w:tcBorders>
              <w:bottom w:val="nil"/>
            </w:tcBorders>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bCs/>
                <w:spacing w:val="2"/>
                <w:sz w:val="24"/>
                <w:szCs w:val="24"/>
              </w:rPr>
            </w:pPr>
            <w:r w:rsidRPr="00D56431">
              <w:rPr>
                <w:rFonts w:ascii="Times New Roman" w:hAnsi="Times New Roman"/>
                <w:b/>
                <w:bCs/>
                <w:spacing w:val="2"/>
                <w:sz w:val="24"/>
                <w:szCs w:val="24"/>
              </w:rPr>
              <w:t>Лабораторные работы</w:t>
            </w:r>
          </w:p>
        </w:tc>
        <w:tc>
          <w:tcPr>
            <w:tcW w:w="1276" w:type="dxa"/>
            <w:tcBorders>
              <w:bottom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w:t>
            </w:r>
          </w:p>
        </w:tc>
        <w:tc>
          <w:tcPr>
            <w:tcW w:w="1286" w:type="dxa"/>
            <w:gridSpan w:val="3"/>
            <w:tcBorders>
              <w:bottom w:val="nil"/>
            </w:tcBorders>
            <w:shd w:val="clear" w:color="auto" w:fill="FFFFFF"/>
          </w:tcPr>
          <w:p w:rsidR="00ED4EF7" w:rsidRPr="008F1D6A"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0</w:t>
            </w:r>
          </w:p>
        </w:tc>
        <w:tc>
          <w:tcPr>
            <w:tcW w:w="1136" w:type="dxa"/>
            <w:vMerge w:val="restart"/>
            <w:shd w:val="clear" w:color="auto" w:fill="BFBFBF"/>
          </w:tcPr>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p>
        </w:tc>
      </w:tr>
      <w:tr w:rsidR="00ED4EF7" w:rsidRPr="00D56431" w:rsidTr="00D56431">
        <w:trPr>
          <w:trHeight w:hRule="exact" w:val="841"/>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542" w:type="dxa"/>
            <w:gridSpan w:val="8"/>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r w:rsidRPr="00D56431">
              <w:rPr>
                <w:rFonts w:ascii="Times New Roman" w:hAnsi="Times New Roman"/>
                <w:bCs/>
                <w:spacing w:val="2"/>
                <w:sz w:val="24"/>
                <w:szCs w:val="24"/>
              </w:rPr>
              <w:t>1</w:t>
            </w:r>
          </w:p>
        </w:tc>
        <w:tc>
          <w:tcPr>
            <w:tcW w:w="7102" w:type="dxa"/>
            <w:gridSpan w:val="2"/>
            <w:shd w:val="clear" w:color="auto" w:fill="FFFFFF"/>
          </w:tcPr>
          <w:p w:rsidR="00ED4EF7" w:rsidRPr="008029C0" w:rsidRDefault="00ED4EF7" w:rsidP="00D56431">
            <w:pPr>
              <w:spacing w:after="0" w:line="240" w:lineRule="auto"/>
              <w:jc w:val="both"/>
              <w:rPr>
                <w:rFonts w:ascii="Times New Roman" w:hAnsi="Times New Roman"/>
                <w:color w:val="000000"/>
                <w:sz w:val="24"/>
                <w:szCs w:val="24"/>
              </w:rPr>
            </w:pPr>
            <w:r w:rsidRPr="008029C0">
              <w:rPr>
                <w:rFonts w:ascii="Times New Roman" w:hAnsi="Times New Roman"/>
                <w:b/>
                <w:color w:val="000000"/>
                <w:sz w:val="24"/>
                <w:szCs w:val="24"/>
              </w:rPr>
              <w:t>Физические свойства материалов</w:t>
            </w:r>
            <w:r w:rsidRPr="008029C0">
              <w:rPr>
                <w:rFonts w:ascii="Times New Roman" w:hAnsi="Times New Roman"/>
                <w:color w:val="000000"/>
                <w:sz w:val="24"/>
                <w:szCs w:val="24"/>
              </w:rPr>
              <w:t>.</w:t>
            </w:r>
          </w:p>
          <w:p w:rsidR="00ED4EF7" w:rsidRPr="008029C0" w:rsidRDefault="00ED4EF7" w:rsidP="00D56431">
            <w:pPr>
              <w:spacing w:after="0" w:line="240" w:lineRule="auto"/>
              <w:jc w:val="both"/>
              <w:rPr>
                <w:rFonts w:ascii="Times New Roman" w:hAnsi="Times New Roman"/>
                <w:color w:val="000000"/>
                <w:sz w:val="24"/>
                <w:szCs w:val="24"/>
              </w:rPr>
            </w:pPr>
            <w:r w:rsidRPr="008029C0">
              <w:rPr>
                <w:rFonts w:ascii="Times New Roman" w:hAnsi="Times New Roman"/>
                <w:color w:val="000000"/>
                <w:sz w:val="24"/>
                <w:szCs w:val="24"/>
              </w:rPr>
              <w:t>Определение истинной плотности материала,  определение влажности материала, средней плотности на образцах правильной формы.</w:t>
            </w:r>
          </w:p>
        </w:tc>
        <w:tc>
          <w:tcPr>
            <w:tcW w:w="1276" w:type="dxa"/>
            <w:shd w:val="clear" w:color="auto" w:fill="FFFFFF"/>
          </w:tcPr>
          <w:p w:rsidR="00ED4EF7" w:rsidRPr="008029C0" w:rsidRDefault="00ED4EF7" w:rsidP="00D56431">
            <w:pPr>
              <w:widowControl w:val="0"/>
              <w:shd w:val="clear" w:color="auto" w:fill="FFFFFF"/>
              <w:spacing w:after="0" w:line="240" w:lineRule="auto"/>
              <w:jc w:val="center"/>
              <w:rPr>
                <w:rFonts w:ascii="Times New Roman" w:hAnsi="Times New Roman"/>
                <w:sz w:val="24"/>
                <w:szCs w:val="24"/>
              </w:rPr>
            </w:pPr>
          </w:p>
          <w:p w:rsidR="00ED4EF7" w:rsidRPr="008029C0"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286" w:type="dxa"/>
            <w:gridSpan w:val="3"/>
            <w:shd w:val="clear" w:color="auto" w:fill="FFFFFF"/>
          </w:tcPr>
          <w:p w:rsidR="00ED4EF7" w:rsidRPr="00404A7C" w:rsidRDefault="00ED4EF7" w:rsidP="00D56431">
            <w:pPr>
              <w:widowControl w:val="0"/>
              <w:shd w:val="clear" w:color="auto" w:fill="FFFFFF"/>
              <w:spacing w:after="0" w:line="240" w:lineRule="auto"/>
              <w:jc w:val="center"/>
              <w:rPr>
                <w:rFonts w:ascii="Times New Roman" w:hAnsi="Times New Roman"/>
                <w:b/>
                <w:sz w:val="24"/>
                <w:szCs w:val="24"/>
                <w:highlight w:val="yellow"/>
              </w:rPr>
            </w:pPr>
          </w:p>
        </w:tc>
        <w:tc>
          <w:tcPr>
            <w:tcW w:w="1136" w:type="dxa"/>
            <w:vMerge/>
            <w:shd w:val="clear" w:color="auto" w:fill="BFBFB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r>
      <w:tr w:rsidR="00ED4EF7" w:rsidRPr="00D56431" w:rsidTr="00D56431">
        <w:trPr>
          <w:trHeight w:val="1417"/>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542" w:type="dxa"/>
            <w:gridSpan w:val="8"/>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r>
              <w:rPr>
                <w:rFonts w:ascii="Times New Roman" w:hAnsi="Times New Roman"/>
                <w:bCs/>
                <w:spacing w:val="2"/>
                <w:sz w:val="24"/>
                <w:szCs w:val="24"/>
              </w:rPr>
              <w:t>2</w:t>
            </w:r>
          </w:p>
        </w:tc>
        <w:tc>
          <w:tcPr>
            <w:tcW w:w="7102" w:type="dxa"/>
            <w:gridSpan w:val="2"/>
            <w:shd w:val="clear" w:color="auto" w:fill="FFFFFF"/>
          </w:tcPr>
          <w:p w:rsidR="00ED4EF7" w:rsidRPr="00CF67D2" w:rsidRDefault="00ED4EF7" w:rsidP="00D56431">
            <w:pPr>
              <w:spacing w:after="0" w:line="240" w:lineRule="auto"/>
              <w:rPr>
                <w:rFonts w:ascii="Times New Roman" w:hAnsi="Times New Roman"/>
                <w:color w:val="000000"/>
                <w:sz w:val="24"/>
                <w:szCs w:val="24"/>
              </w:rPr>
            </w:pPr>
            <w:r w:rsidRPr="00CF67D2">
              <w:rPr>
                <w:rFonts w:ascii="Times New Roman" w:hAnsi="Times New Roman"/>
                <w:b/>
                <w:color w:val="000000"/>
                <w:sz w:val="24"/>
                <w:szCs w:val="24"/>
              </w:rPr>
              <w:t>Керамические материалы.</w:t>
            </w:r>
            <w:r w:rsidRPr="00CF67D2">
              <w:rPr>
                <w:rFonts w:ascii="Times New Roman" w:hAnsi="Times New Roman"/>
                <w:color w:val="000000"/>
                <w:sz w:val="24"/>
                <w:szCs w:val="24"/>
              </w:rPr>
              <w:t xml:space="preserve"> </w:t>
            </w:r>
          </w:p>
          <w:p w:rsidR="00ED4EF7" w:rsidRPr="00CF67D2" w:rsidRDefault="00ED4EF7" w:rsidP="00D56431">
            <w:pPr>
              <w:spacing w:after="0" w:line="240" w:lineRule="auto"/>
              <w:rPr>
                <w:rFonts w:ascii="Times New Roman" w:hAnsi="Times New Roman"/>
                <w:color w:val="000000"/>
                <w:sz w:val="24"/>
                <w:szCs w:val="24"/>
              </w:rPr>
            </w:pPr>
            <w:r w:rsidRPr="00CF67D2">
              <w:rPr>
                <w:rFonts w:ascii="Times New Roman" w:hAnsi="Times New Roman"/>
                <w:color w:val="000000"/>
                <w:sz w:val="24"/>
                <w:szCs w:val="24"/>
              </w:rPr>
              <w:t xml:space="preserve">Определение качества кирпича и соответствие кирпича ГОСТу  по внешнему осмотру и обмеру. </w:t>
            </w:r>
          </w:p>
          <w:p w:rsidR="00ED4EF7" w:rsidRPr="00CF67D2" w:rsidRDefault="00ED4EF7" w:rsidP="00D56431">
            <w:pPr>
              <w:widowControl w:val="0"/>
              <w:shd w:val="clear" w:color="auto" w:fill="FFFFFF"/>
              <w:spacing w:after="0" w:line="240" w:lineRule="auto"/>
              <w:rPr>
                <w:rFonts w:ascii="Times New Roman" w:hAnsi="Times New Roman"/>
                <w:b/>
                <w:color w:val="000000"/>
                <w:sz w:val="24"/>
                <w:szCs w:val="24"/>
              </w:rPr>
            </w:pPr>
            <w:r w:rsidRPr="00CF67D2">
              <w:rPr>
                <w:rFonts w:ascii="Times New Roman" w:hAnsi="Times New Roman"/>
                <w:color w:val="000000"/>
                <w:sz w:val="24"/>
                <w:szCs w:val="24"/>
              </w:rPr>
              <w:t>Определение истинной плотности кирпича, средней плотности, пористости и водопоглощения кирпича по массе и объему.</w:t>
            </w:r>
            <w:r w:rsidRPr="00CF67D2">
              <w:rPr>
                <w:rFonts w:ascii="Times New Roman" w:hAnsi="Times New Roman"/>
                <w:color w:val="000000"/>
                <w:sz w:val="20"/>
                <w:szCs w:val="20"/>
              </w:rPr>
              <w:t xml:space="preserve">  </w:t>
            </w:r>
          </w:p>
        </w:tc>
        <w:tc>
          <w:tcPr>
            <w:tcW w:w="1276" w:type="dxa"/>
            <w:shd w:val="clear" w:color="auto" w:fill="FFFFFF"/>
          </w:tcPr>
          <w:p w:rsidR="00ED4EF7" w:rsidRPr="00CF67D2" w:rsidRDefault="00ED4EF7" w:rsidP="00D56431">
            <w:pPr>
              <w:widowControl w:val="0"/>
              <w:shd w:val="clear" w:color="auto" w:fill="FFFFFF"/>
              <w:spacing w:after="0" w:line="240" w:lineRule="auto"/>
              <w:jc w:val="center"/>
              <w:rPr>
                <w:rFonts w:ascii="Times New Roman" w:hAnsi="Times New Roman"/>
                <w:sz w:val="24"/>
                <w:szCs w:val="24"/>
              </w:rPr>
            </w:pPr>
          </w:p>
          <w:p w:rsidR="00ED4EF7" w:rsidRPr="00CF67D2" w:rsidRDefault="00ED4EF7" w:rsidP="00D56431">
            <w:pPr>
              <w:widowControl w:val="0"/>
              <w:shd w:val="clear" w:color="auto" w:fill="FFFFFF"/>
              <w:spacing w:after="0" w:line="240" w:lineRule="auto"/>
              <w:jc w:val="center"/>
              <w:rPr>
                <w:rFonts w:ascii="Times New Roman" w:hAnsi="Times New Roman"/>
                <w:sz w:val="24"/>
                <w:szCs w:val="24"/>
              </w:rPr>
            </w:pPr>
          </w:p>
          <w:p w:rsidR="00ED4EF7" w:rsidRPr="00CF67D2" w:rsidRDefault="00ED4EF7" w:rsidP="00D56431">
            <w:pPr>
              <w:widowControl w:val="0"/>
              <w:shd w:val="clear" w:color="auto" w:fill="FFFFFF"/>
              <w:spacing w:after="0" w:line="240" w:lineRule="auto"/>
              <w:jc w:val="center"/>
              <w:rPr>
                <w:rFonts w:ascii="Times New Roman" w:hAnsi="Times New Roman"/>
                <w:sz w:val="24"/>
                <w:szCs w:val="24"/>
              </w:rPr>
            </w:pPr>
            <w:r w:rsidRPr="00CF67D2">
              <w:rPr>
                <w:rFonts w:ascii="Times New Roman" w:hAnsi="Times New Roman"/>
                <w:sz w:val="24"/>
                <w:szCs w:val="24"/>
              </w:rPr>
              <w:t>2</w:t>
            </w:r>
          </w:p>
        </w:tc>
        <w:tc>
          <w:tcPr>
            <w:tcW w:w="1286" w:type="dxa"/>
            <w:gridSpan w:val="3"/>
            <w:shd w:val="clear" w:color="auto" w:fill="FFFFFF"/>
          </w:tcPr>
          <w:p w:rsidR="00ED4EF7" w:rsidRPr="00CF67D2" w:rsidRDefault="00ED4EF7" w:rsidP="00D56431">
            <w:pPr>
              <w:widowControl w:val="0"/>
              <w:shd w:val="clear" w:color="auto" w:fill="FFFFFF"/>
              <w:spacing w:after="0" w:line="240" w:lineRule="auto"/>
              <w:jc w:val="center"/>
              <w:rPr>
                <w:rFonts w:ascii="Times New Roman" w:hAnsi="Times New Roman"/>
                <w:b/>
                <w:sz w:val="24"/>
                <w:szCs w:val="24"/>
              </w:rPr>
            </w:pPr>
          </w:p>
        </w:tc>
        <w:tc>
          <w:tcPr>
            <w:tcW w:w="1136" w:type="dxa"/>
            <w:vMerge/>
            <w:shd w:val="clear" w:color="auto" w:fill="BFBFB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r>
      <w:tr w:rsidR="00ED4EF7" w:rsidRPr="00D56431" w:rsidTr="00D56431">
        <w:trPr>
          <w:trHeight w:hRule="exact" w:val="1139"/>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542" w:type="dxa"/>
            <w:gridSpan w:val="8"/>
            <w:tcBorders>
              <w:bottom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r>
              <w:rPr>
                <w:rFonts w:ascii="Times New Roman" w:hAnsi="Times New Roman"/>
                <w:bCs/>
                <w:spacing w:val="2"/>
                <w:sz w:val="24"/>
                <w:szCs w:val="24"/>
              </w:rPr>
              <w:t>3</w:t>
            </w:r>
          </w:p>
        </w:tc>
        <w:tc>
          <w:tcPr>
            <w:tcW w:w="7102" w:type="dxa"/>
            <w:gridSpan w:val="2"/>
            <w:tcBorders>
              <w:bottom w:val="nil"/>
            </w:tcBorders>
            <w:shd w:val="clear" w:color="auto" w:fill="FFFFFF"/>
          </w:tcPr>
          <w:p w:rsidR="00ED4EF7" w:rsidRPr="00CF67D2" w:rsidRDefault="00ED4EF7" w:rsidP="00D56431">
            <w:pPr>
              <w:spacing w:after="0" w:line="240" w:lineRule="auto"/>
              <w:rPr>
                <w:rFonts w:ascii="Times New Roman" w:hAnsi="Times New Roman"/>
                <w:b/>
                <w:color w:val="000000"/>
                <w:sz w:val="24"/>
                <w:szCs w:val="24"/>
              </w:rPr>
            </w:pPr>
            <w:r w:rsidRPr="00CF67D2">
              <w:rPr>
                <w:rFonts w:ascii="Times New Roman" w:hAnsi="Times New Roman"/>
                <w:b/>
                <w:color w:val="000000"/>
                <w:sz w:val="24"/>
                <w:szCs w:val="24"/>
              </w:rPr>
              <w:t>Бетоны.</w:t>
            </w:r>
          </w:p>
          <w:p w:rsidR="00ED4EF7" w:rsidRPr="00CF67D2" w:rsidRDefault="00ED4EF7" w:rsidP="00D56431">
            <w:pPr>
              <w:spacing w:after="0" w:line="240" w:lineRule="auto"/>
              <w:rPr>
                <w:rFonts w:ascii="Times New Roman" w:hAnsi="Times New Roman"/>
                <w:color w:val="000000"/>
                <w:sz w:val="24"/>
                <w:szCs w:val="24"/>
              </w:rPr>
            </w:pPr>
            <w:r w:rsidRPr="00CF67D2">
              <w:rPr>
                <w:rFonts w:ascii="Times New Roman" w:hAnsi="Times New Roman"/>
                <w:color w:val="000000"/>
                <w:sz w:val="24"/>
                <w:szCs w:val="24"/>
              </w:rPr>
              <w:t>Определение расхода материалов на пробный замес определенного объема исходя из рассчитанного состава бетона, приготовление бетонной смеси и бетона.</w:t>
            </w:r>
          </w:p>
        </w:tc>
        <w:tc>
          <w:tcPr>
            <w:tcW w:w="1276" w:type="dxa"/>
            <w:tcBorders>
              <w:bottom w:val="nil"/>
            </w:tcBorders>
            <w:shd w:val="clear" w:color="auto" w:fill="FFFFFF"/>
          </w:tcPr>
          <w:p w:rsidR="00ED4EF7" w:rsidRPr="00CF67D2"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F67D2" w:rsidRDefault="00ED4EF7" w:rsidP="00D56431">
            <w:pPr>
              <w:spacing w:after="0" w:line="240" w:lineRule="auto"/>
              <w:jc w:val="center"/>
              <w:rPr>
                <w:rFonts w:ascii="Times New Roman" w:hAnsi="Times New Roman"/>
                <w:sz w:val="24"/>
                <w:szCs w:val="24"/>
              </w:rPr>
            </w:pPr>
            <w:r w:rsidRPr="00CF67D2">
              <w:rPr>
                <w:rFonts w:ascii="Times New Roman" w:hAnsi="Times New Roman"/>
                <w:sz w:val="24"/>
                <w:szCs w:val="24"/>
              </w:rPr>
              <w:t>2</w:t>
            </w:r>
          </w:p>
        </w:tc>
        <w:tc>
          <w:tcPr>
            <w:tcW w:w="1286" w:type="dxa"/>
            <w:gridSpan w:val="3"/>
            <w:tcBorders>
              <w:bottom w:val="nil"/>
            </w:tcBorders>
            <w:shd w:val="clear" w:color="auto" w:fill="FFFFFF"/>
          </w:tcPr>
          <w:p w:rsidR="00ED4EF7" w:rsidRPr="00CF67D2" w:rsidRDefault="00ED4EF7" w:rsidP="00D56431">
            <w:pPr>
              <w:widowControl w:val="0"/>
              <w:shd w:val="clear" w:color="auto" w:fill="FFFFFF"/>
              <w:spacing w:after="0" w:line="240" w:lineRule="auto"/>
              <w:jc w:val="center"/>
              <w:rPr>
                <w:rFonts w:ascii="Times New Roman" w:hAnsi="Times New Roman"/>
                <w:b/>
                <w:sz w:val="24"/>
                <w:szCs w:val="24"/>
              </w:rPr>
            </w:pPr>
          </w:p>
        </w:tc>
        <w:tc>
          <w:tcPr>
            <w:tcW w:w="1136" w:type="dxa"/>
            <w:shd w:val="clear" w:color="auto" w:fill="BFBFBF"/>
          </w:tcPr>
          <w:p w:rsidR="00ED4EF7" w:rsidRPr="00D56431" w:rsidRDefault="00ED4EF7" w:rsidP="00D56431">
            <w:pPr>
              <w:widowControl w:val="0"/>
              <w:shd w:val="clear" w:color="auto" w:fill="FFFFFF"/>
              <w:spacing w:after="0" w:line="240" w:lineRule="auto"/>
              <w:ind w:hanging="26"/>
              <w:rPr>
                <w:rFonts w:ascii="Times New Roman" w:hAnsi="Times New Roman"/>
                <w:sz w:val="24"/>
                <w:szCs w:val="24"/>
              </w:rPr>
            </w:pPr>
          </w:p>
        </w:tc>
      </w:tr>
      <w:tr w:rsidR="00ED4EF7" w:rsidRPr="00D56431" w:rsidTr="005E2404">
        <w:trPr>
          <w:trHeight w:hRule="exact" w:val="406"/>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7644" w:type="dxa"/>
            <w:gridSpan w:val="10"/>
            <w:shd w:val="clear" w:color="auto" w:fill="FFFFFF"/>
          </w:tcPr>
          <w:p w:rsidR="00ED4EF7" w:rsidRPr="00CF67D2" w:rsidRDefault="00ED4EF7" w:rsidP="00D56431">
            <w:pPr>
              <w:widowControl w:val="0"/>
              <w:shd w:val="clear" w:color="auto" w:fill="FFFFFF"/>
              <w:spacing w:after="0" w:line="240" w:lineRule="auto"/>
              <w:rPr>
                <w:rFonts w:ascii="Times New Roman" w:hAnsi="Times New Roman"/>
                <w:b/>
                <w:bCs/>
                <w:spacing w:val="2"/>
                <w:sz w:val="24"/>
                <w:szCs w:val="24"/>
              </w:rPr>
            </w:pPr>
            <w:r w:rsidRPr="00CF67D2">
              <w:rPr>
                <w:rFonts w:ascii="Times New Roman" w:hAnsi="Times New Roman"/>
                <w:b/>
                <w:sz w:val="24"/>
                <w:szCs w:val="24"/>
              </w:rPr>
              <w:t>Практические занятия</w:t>
            </w:r>
          </w:p>
        </w:tc>
        <w:tc>
          <w:tcPr>
            <w:tcW w:w="1276" w:type="dxa"/>
            <w:shd w:val="clear" w:color="auto" w:fill="FFFFFF"/>
          </w:tcPr>
          <w:p w:rsidR="00ED4EF7" w:rsidRPr="00551C31" w:rsidRDefault="00ED4EF7" w:rsidP="00D56431">
            <w:pPr>
              <w:widowControl w:val="0"/>
              <w:shd w:val="clear" w:color="auto" w:fill="FFFFFF"/>
              <w:spacing w:after="0" w:line="240" w:lineRule="auto"/>
              <w:jc w:val="center"/>
              <w:rPr>
                <w:rFonts w:ascii="Times New Roman" w:hAnsi="Times New Roman"/>
                <w:b/>
                <w:sz w:val="24"/>
                <w:szCs w:val="24"/>
              </w:rPr>
            </w:pPr>
            <w:r w:rsidRPr="00551C31">
              <w:rPr>
                <w:rFonts w:ascii="Times New Roman" w:hAnsi="Times New Roman"/>
                <w:b/>
                <w:sz w:val="24"/>
                <w:szCs w:val="24"/>
              </w:rPr>
              <w:t>6</w:t>
            </w:r>
          </w:p>
        </w:tc>
        <w:tc>
          <w:tcPr>
            <w:tcW w:w="1286" w:type="dxa"/>
            <w:gridSpan w:val="3"/>
            <w:shd w:val="clear" w:color="auto" w:fill="FFFFFF"/>
          </w:tcPr>
          <w:p w:rsidR="00ED4EF7" w:rsidRPr="00551C31" w:rsidRDefault="00ED4EF7" w:rsidP="00D56431">
            <w:pPr>
              <w:widowControl w:val="0"/>
              <w:shd w:val="clear" w:color="auto" w:fill="FFFFFF"/>
              <w:spacing w:after="0" w:line="240" w:lineRule="auto"/>
              <w:jc w:val="center"/>
              <w:rPr>
                <w:rFonts w:ascii="Times New Roman" w:hAnsi="Times New Roman"/>
                <w:b/>
                <w:sz w:val="24"/>
                <w:szCs w:val="24"/>
              </w:rPr>
            </w:pPr>
            <w:r w:rsidRPr="00551C31">
              <w:rPr>
                <w:rFonts w:ascii="Times New Roman" w:hAnsi="Times New Roman"/>
                <w:b/>
                <w:sz w:val="24"/>
                <w:szCs w:val="24"/>
              </w:rPr>
              <w:t>2</w:t>
            </w:r>
          </w:p>
        </w:tc>
        <w:tc>
          <w:tcPr>
            <w:tcW w:w="1136" w:type="dxa"/>
            <w:vMerge w:val="restart"/>
            <w:shd w:val="clear" w:color="auto" w:fill="BFBFB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r>
      <w:tr w:rsidR="00ED4EF7" w:rsidRPr="00D56431" w:rsidTr="005E2404">
        <w:trPr>
          <w:trHeight w:hRule="exact" w:val="555"/>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542" w:type="dxa"/>
            <w:gridSpan w:val="8"/>
            <w:tcBorders>
              <w:bottom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r>
              <w:rPr>
                <w:rFonts w:ascii="Times New Roman" w:hAnsi="Times New Roman"/>
                <w:bCs/>
                <w:spacing w:val="2"/>
                <w:sz w:val="24"/>
                <w:szCs w:val="24"/>
              </w:rPr>
              <w:t>1</w:t>
            </w:r>
          </w:p>
        </w:tc>
        <w:tc>
          <w:tcPr>
            <w:tcW w:w="7102" w:type="dxa"/>
            <w:gridSpan w:val="2"/>
            <w:tcBorders>
              <w:bottom w:val="nil"/>
            </w:tcBorders>
            <w:shd w:val="clear" w:color="auto" w:fill="FFFFFF"/>
          </w:tcPr>
          <w:p w:rsidR="00ED4EF7" w:rsidRPr="00DB6A9C" w:rsidRDefault="00ED4EF7" w:rsidP="00D56431">
            <w:pPr>
              <w:widowControl w:val="0"/>
              <w:shd w:val="clear" w:color="auto" w:fill="FFFFFF"/>
              <w:spacing w:after="0" w:line="240" w:lineRule="auto"/>
              <w:rPr>
                <w:rFonts w:ascii="Times New Roman" w:hAnsi="Times New Roman"/>
                <w:sz w:val="24"/>
                <w:szCs w:val="24"/>
              </w:rPr>
            </w:pPr>
            <w:r w:rsidRPr="00DB6A9C">
              <w:rPr>
                <w:rFonts w:ascii="Times New Roman" w:hAnsi="Times New Roman"/>
                <w:sz w:val="24"/>
                <w:szCs w:val="24"/>
              </w:rPr>
              <w:t>Предел прочности на сжатие или растяжение (ГОСТ 4.206)</w:t>
            </w:r>
          </w:p>
        </w:tc>
        <w:tc>
          <w:tcPr>
            <w:tcW w:w="1276" w:type="dxa"/>
            <w:tcBorders>
              <w:bottom w:val="nil"/>
            </w:tcBorders>
            <w:shd w:val="clear" w:color="auto" w:fill="FFFFFF"/>
          </w:tcPr>
          <w:p w:rsidR="00ED4EF7" w:rsidRPr="00AF684B" w:rsidRDefault="00ED4EF7" w:rsidP="00D56431">
            <w:pPr>
              <w:widowControl w:val="0"/>
              <w:shd w:val="clear" w:color="auto" w:fill="FFFFFF"/>
              <w:spacing w:after="0" w:line="240" w:lineRule="auto"/>
              <w:jc w:val="center"/>
              <w:rPr>
                <w:rFonts w:ascii="Times New Roman" w:hAnsi="Times New Roman"/>
                <w:sz w:val="24"/>
                <w:szCs w:val="24"/>
              </w:rPr>
            </w:pPr>
            <w:r w:rsidRPr="00AF684B">
              <w:rPr>
                <w:rFonts w:ascii="Times New Roman" w:hAnsi="Times New Roman"/>
                <w:sz w:val="24"/>
                <w:szCs w:val="24"/>
              </w:rPr>
              <w:t>2</w:t>
            </w:r>
          </w:p>
        </w:tc>
        <w:tc>
          <w:tcPr>
            <w:tcW w:w="1286" w:type="dxa"/>
            <w:gridSpan w:val="3"/>
            <w:tcBorders>
              <w:bottom w:val="nil"/>
            </w:tcBorders>
            <w:shd w:val="clear" w:color="auto" w:fill="FFFFFF"/>
          </w:tcPr>
          <w:p w:rsidR="00ED4EF7" w:rsidRPr="00DB6A9C" w:rsidRDefault="00ED4EF7" w:rsidP="00D56431">
            <w:pPr>
              <w:widowControl w:val="0"/>
              <w:shd w:val="clear" w:color="auto" w:fill="FFFFFF"/>
              <w:spacing w:after="0" w:line="240" w:lineRule="auto"/>
              <w:jc w:val="center"/>
              <w:rPr>
                <w:rFonts w:ascii="Times New Roman" w:hAnsi="Times New Roman"/>
                <w:b/>
                <w:sz w:val="24"/>
                <w:szCs w:val="24"/>
              </w:rPr>
            </w:pPr>
          </w:p>
        </w:tc>
        <w:tc>
          <w:tcPr>
            <w:tcW w:w="113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r>
      <w:tr w:rsidR="00ED4EF7" w:rsidRPr="00D56431" w:rsidTr="005E2404">
        <w:trPr>
          <w:trHeight w:hRule="exact" w:val="572"/>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542" w:type="dxa"/>
            <w:gridSpan w:val="8"/>
            <w:tcBorders>
              <w:bottom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r>
              <w:rPr>
                <w:rFonts w:ascii="Times New Roman" w:hAnsi="Times New Roman"/>
                <w:bCs/>
                <w:spacing w:val="2"/>
                <w:sz w:val="24"/>
                <w:szCs w:val="24"/>
              </w:rPr>
              <w:t>3</w:t>
            </w:r>
          </w:p>
        </w:tc>
        <w:tc>
          <w:tcPr>
            <w:tcW w:w="7102" w:type="dxa"/>
            <w:gridSpan w:val="2"/>
            <w:tcBorders>
              <w:bottom w:val="nil"/>
            </w:tcBorders>
            <w:shd w:val="clear" w:color="auto" w:fill="FFFFFF"/>
          </w:tcPr>
          <w:p w:rsidR="00ED4EF7" w:rsidRPr="00DB6A9C" w:rsidRDefault="00ED4EF7" w:rsidP="00D56431">
            <w:pPr>
              <w:widowControl w:val="0"/>
              <w:shd w:val="clear" w:color="auto" w:fill="FFFFFF"/>
              <w:spacing w:after="0" w:line="240" w:lineRule="auto"/>
              <w:rPr>
                <w:rFonts w:ascii="Times New Roman" w:hAnsi="Times New Roman"/>
                <w:b/>
                <w:bCs/>
                <w:spacing w:val="2"/>
                <w:sz w:val="24"/>
                <w:szCs w:val="24"/>
              </w:rPr>
            </w:pPr>
            <w:r w:rsidRPr="00DB6A9C">
              <w:rPr>
                <w:rFonts w:ascii="Times New Roman" w:hAnsi="Times New Roman"/>
                <w:sz w:val="24"/>
                <w:szCs w:val="24"/>
              </w:rPr>
              <w:t>Подбор состава сложного строительного раствора. Определение плотности раствора. Определение марки строительного раствора</w:t>
            </w:r>
          </w:p>
        </w:tc>
        <w:tc>
          <w:tcPr>
            <w:tcW w:w="1276" w:type="dxa"/>
            <w:tcBorders>
              <w:bottom w:val="nil"/>
            </w:tcBorders>
            <w:shd w:val="clear" w:color="auto" w:fill="FFFFFF"/>
          </w:tcPr>
          <w:p w:rsidR="00ED4EF7" w:rsidRPr="00DB6A9C"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B6A9C" w:rsidRDefault="00ED4EF7" w:rsidP="00D56431">
            <w:pPr>
              <w:widowControl w:val="0"/>
              <w:shd w:val="clear" w:color="auto" w:fill="FFFFFF"/>
              <w:spacing w:after="0" w:line="240" w:lineRule="auto"/>
              <w:jc w:val="center"/>
              <w:rPr>
                <w:rFonts w:ascii="Times New Roman" w:hAnsi="Times New Roman"/>
                <w:sz w:val="24"/>
                <w:szCs w:val="24"/>
              </w:rPr>
            </w:pPr>
            <w:r w:rsidRPr="00DB6A9C">
              <w:rPr>
                <w:rFonts w:ascii="Times New Roman" w:hAnsi="Times New Roman"/>
                <w:sz w:val="24"/>
                <w:szCs w:val="24"/>
              </w:rPr>
              <w:t>2</w:t>
            </w:r>
          </w:p>
        </w:tc>
        <w:tc>
          <w:tcPr>
            <w:tcW w:w="1286" w:type="dxa"/>
            <w:gridSpan w:val="3"/>
            <w:tcBorders>
              <w:bottom w:val="nil"/>
            </w:tcBorders>
            <w:shd w:val="clear" w:color="auto" w:fill="FFFFFF"/>
          </w:tcPr>
          <w:p w:rsidR="00ED4EF7" w:rsidRPr="00DB6A9C"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B6A9C" w:rsidRDefault="00ED4EF7" w:rsidP="00D56431">
            <w:pPr>
              <w:widowControl w:val="0"/>
              <w:shd w:val="clear" w:color="auto" w:fill="FFFFFF"/>
              <w:spacing w:after="0" w:line="240" w:lineRule="auto"/>
              <w:jc w:val="center"/>
              <w:rPr>
                <w:rFonts w:ascii="Times New Roman" w:hAnsi="Times New Roman"/>
                <w:sz w:val="24"/>
                <w:szCs w:val="24"/>
              </w:rPr>
            </w:pPr>
            <w:r w:rsidRPr="00DB6A9C">
              <w:rPr>
                <w:rFonts w:ascii="Times New Roman" w:hAnsi="Times New Roman"/>
                <w:sz w:val="24"/>
                <w:szCs w:val="24"/>
              </w:rPr>
              <w:t>2</w:t>
            </w:r>
          </w:p>
        </w:tc>
        <w:tc>
          <w:tcPr>
            <w:tcW w:w="113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r>
      <w:tr w:rsidR="00ED4EF7" w:rsidRPr="00D56431" w:rsidTr="005E2404">
        <w:trPr>
          <w:trHeight w:hRule="exact" w:val="910"/>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542" w:type="dxa"/>
            <w:gridSpan w:val="8"/>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r>
              <w:rPr>
                <w:rFonts w:ascii="Times New Roman" w:hAnsi="Times New Roman"/>
                <w:bCs/>
                <w:spacing w:val="2"/>
                <w:sz w:val="24"/>
                <w:szCs w:val="24"/>
              </w:rPr>
              <w:t>3</w:t>
            </w:r>
          </w:p>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2"/>
                <w:sz w:val="24"/>
                <w:szCs w:val="24"/>
              </w:rPr>
            </w:pPr>
          </w:p>
        </w:tc>
        <w:tc>
          <w:tcPr>
            <w:tcW w:w="7102" w:type="dxa"/>
            <w:gridSpan w:val="2"/>
            <w:shd w:val="clear" w:color="auto" w:fill="FFFFFF"/>
          </w:tcPr>
          <w:p w:rsidR="00ED4EF7" w:rsidRPr="00DB6A9C" w:rsidRDefault="00ED4EF7" w:rsidP="00D56431">
            <w:pPr>
              <w:widowControl w:val="0"/>
              <w:shd w:val="clear" w:color="auto" w:fill="FFFFFF"/>
              <w:spacing w:after="0" w:line="240" w:lineRule="auto"/>
              <w:rPr>
                <w:rFonts w:ascii="Times New Roman" w:hAnsi="Times New Roman"/>
                <w:b/>
                <w:bCs/>
                <w:spacing w:val="2"/>
                <w:sz w:val="24"/>
                <w:szCs w:val="24"/>
              </w:rPr>
            </w:pPr>
            <w:r w:rsidRPr="00DB6A9C">
              <w:rPr>
                <w:rFonts w:ascii="Times New Roman" w:hAnsi="Times New Roman"/>
                <w:sz w:val="24"/>
                <w:szCs w:val="24"/>
              </w:rPr>
              <w:t>Ознакомление с образцами современных теплоизоляционных и акустических материалов, определение их марок , оценка качества материалов</w:t>
            </w:r>
          </w:p>
        </w:tc>
        <w:tc>
          <w:tcPr>
            <w:tcW w:w="1276" w:type="dxa"/>
            <w:shd w:val="clear" w:color="auto" w:fill="FFFFFF"/>
          </w:tcPr>
          <w:p w:rsidR="00ED4EF7" w:rsidRPr="00DB6A9C"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B6A9C" w:rsidRDefault="00ED4EF7" w:rsidP="00D56431">
            <w:pPr>
              <w:widowControl w:val="0"/>
              <w:shd w:val="clear" w:color="auto" w:fill="FFFFFF"/>
              <w:spacing w:after="0" w:line="240" w:lineRule="auto"/>
              <w:jc w:val="center"/>
              <w:rPr>
                <w:rFonts w:ascii="Times New Roman" w:hAnsi="Times New Roman"/>
                <w:sz w:val="24"/>
                <w:szCs w:val="24"/>
              </w:rPr>
            </w:pPr>
            <w:r w:rsidRPr="00DB6A9C">
              <w:rPr>
                <w:rFonts w:ascii="Times New Roman" w:hAnsi="Times New Roman"/>
                <w:sz w:val="24"/>
                <w:szCs w:val="24"/>
              </w:rPr>
              <w:t>2</w:t>
            </w:r>
          </w:p>
        </w:tc>
        <w:tc>
          <w:tcPr>
            <w:tcW w:w="1286" w:type="dxa"/>
            <w:gridSpan w:val="3"/>
            <w:shd w:val="clear" w:color="auto" w:fill="FFFFFF"/>
          </w:tcPr>
          <w:p w:rsidR="00ED4EF7" w:rsidRPr="00DB6A9C" w:rsidRDefault="00ED4EF7" w:rsidP="00D56431">
            <w:pPr>
              <w:widowControl w:val="0"/>
              <w:shd w:val="clear" w:color="auto" w:fill="FFFFFF"/>
              <w:spacing w:after="0" w:line="240" w:lineRule="auto"/>
              <w:jc w:val="center"/>
              <w:rPr>
                <w:rFonts w:ascii="Times New Roman" w:hAnsi="Times New Roman"/>
                <w:b/>
                <w:sz w:val="24"/>
                <w:szCs w:val="24"/>
              </w:rPr>
            </w:pPr>
          </w:p>
        </w:tc>
        <w:tc>
          <w:tcPr>
            <w:tcW w:w="113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r>
      <w:tr w:rsidR="00ED4EF7" w:rsidRPr="00D56431" w:rsidTr="00D56431">
        <w:trPr>
          <w:trHeight w:val="276"/>
        </w:trPr>
        <w:tc>
          <w:tcPr>
            <w:tcW w:w="3712" w:type="dxa"/>
            <w:gridSpan w:val="3"/>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r w:rsidRPr="00D56431">
              <w:rPr>
                <w:rFonts w:ascii="Times New Roman" w:hAnsi="Times New Roman"/>
                <w:color w:val="000000"/>
                <w:sz w:val="24"/>
                <w:szCs w:val="24"/>
              </w:rPr>
              <w:t>Тема 1.3. Основы электроснабжения  и энергосберегающие технологии на строительной площадке</w:t>
            </w: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7644" w:type="dxa"/>
            <w:gridSpan w:val="10"/>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r w:rsidRPr="00D56431">
              <w:rPr>
                <w:rFonts w:ascii="Times New Roman" w:hAnsi="Times New Roman"/>
                <w:b/>
                <w:sz w:val="24"/>
                <w:szCs w:val="24"/>
              </w:rPr>
              <w:t>Содержание учебного материала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6</w:t>
            </w:r>
          </w:p>
        </w:tc>
        <w:tc>
          <w:tcPr>
            <w:tcW w:w="128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0</w:t>
            </w:r>
          </w:p>
        </w:tc>
        <w:tc>
          <w:tcPr>
            <w:tcW w:w="113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r>
      <w:tr w:rsidR="00ED4EF7" w:rsidRPr="00D56431" w:rsidTr="00D56431">
        <w:trPr>
          <w:trHeight w:hRule="exact" w:val="1117"/>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bCs/>
                <w:sz w:val="24"/>
                <w:szCs w:val="24"/>
              </w:rPr>
            </w:pPr>
          </w:p>
        </w:tc>
        <w:tc>
          <w:tcPr>
            <w:tcW w:w="506" w:type="dxa"/>
            <w:gridSpan w:val="5"/>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z w:val="24"/>
                <w:szCs w:val="24"/>
              </w:rPr>
            </w:pPr>
            <w:r w:rsidRPr="00D56431">
              <w:rPr>
                <w:rFonts w:ascii="Times New Roman" w:hAnsi="Times New Roman"/>
                <w:bCs/>
                <w:sz w:val="24"/>
                <w:szCs w:val="24"/>
              </w:rPr>
              <w:t>1</w:t>
            </w:r>
          </w:p>
        </w:tc>
        <w:tc>
          <w:tcPr>
            <w:tcW w:w="7138" w:type="dxa"/>
            <w:gridSpan w:val="5"/>
            <w:shd w:val="clear" w:color="auto" w:fill="FFFFFF"/>
          </w:tcPr>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b/>
                <w:bCs/>
                <w:color w:val="000000"/>
                <w:sz w:val="24"/>
                <w:szCs w:val="24"/>
              </w:rPr>
              <w:t>Основы электроснабжения строительной площадки</w:t>
            </w:r>
            <w:r w:rsidRPr="00D56431">
              <w:rPr>
                <w:rFonts w:ascii="Times New Roman" w:hAnsi="Times New Roman"/>
                <w:color w:val="000000"/>
                <w:sz w:val="24"/>
                <w:szCs w:val="24"/>
              </w:rPr>
              <w:t xml:space="preserve"> </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Источники электроснабжения строительной площадки. Трансформаторные подстанции. Передача и распределение электроэнергии. Потребители электроэнергии.</w:t>
            </w:r>
          </w:p>
          <w:p w:rsidR="00ED4EF7" w:rsidRPr="00D56431" w:rsidRDefault="00ED4EF7" w:rsidP="00D56431">
            <w:pPr>
              <w:widowControl w:val="0"/>
              <w:shd w:val="clear" w:color="auto" w:fill="FFFFFF"/>
              <w:spacing w:after="0" w:line="240" w:lineRule="auto"/>
              <w:jc w:val="both"/>
              <w:rPr>
                <w:rFonts w:ascii="Times New Roman" w:hAnsi="Times New Roman"/>
                <w:bCs/>
                <w:sz w:val="24"/>
                <w:szCs w:val="24"/>
              </w:rPr>
            </w:pPr>
            <w:r w:rsidRPr="00D56431">
              <w:rPr>
                <w:rFonts w:ascii="Times New Roman" w:hAnsi="Times New Roman"/>
                <w:bCs/>
                <w:sz w:val="24"/>
                <w:szCs w:val="24"/>
              </w:rPr>
              <w:t xml:space="preserve"> </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1-2</w:t>
            </w:r>
          </w:p>
        </w:tc>
      </w:tr>
      <w:tr w:rsidR="00ED4EF7" w:rsidRPr="00D56431" w:rsidTr="00D56431">
        <w:trPr>
          <w:trHeight w:val="518"/>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bCs/>
                <w:sz w:val="24"/>
                <w:szCs w:val="24"/>
              </w:rPr>
            </w:pPr>
          </w:p>
        </w:tc>
        <w:tc>
          <w:tcPr>
            <w:tcW w:w="506" w:type="dxa"/>
            <w:gridSpan w:val="5"/>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z w:val="24"/>
                <w:szCs w:val="24"/>
              </w:rPr>
            </w:pPr>
            <w:r w:rsidRPr="00D56431">
              <w:rPr>
                <w:rFonts w:ascii="Times New Roman" w:hAnsi="Times New Roman"/>
                <w:bCs/>
                <w:spacing w:val="-6"/>
                <w:sz w:val="24"/>
                <w:szCs w:val="24"/>
              </w:rPr>
              <w:t>2</w:t>
            </w:r>
          </w:p>
        </w:tc>
        <w:tc>
          <w:tcPr>
            <w:tcW w:w="7138" w:type="dxa"/>
            <w:gridSpan w:val="5"/>
            <w:shd w:val="clear" w:color="auto" w:fill="FFFFFF"/>
          </w:tcPr>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 xml:space="preserve">Электрические сети строительных площадок: воздушные, кабельные, внутренние. Провода, кабели, инвентарные электротехнические устройства. Устройство электрических сетей на строительной площадке. </w:t>
            </w:r>
          </w:p>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color w:val="000000"/>
                <w:sz w:val="24"/>
                <w:szCs w:val="24"/>
              </w:rPr>
              <w:t>Энергосберегающие технологии на строительной площадке</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1-2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val="681"/>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bCs/>
                <w:spacing w:val="-6"/>
                <w:sz w:val="24"/>
                <w:szCs w:val="24"/>
              </w:rPr>
            </w:pPr>
          </w:p>
        </w:tc>
        <w:tc>
          <w:tcPr>
            <w:tcW w:w="7644" w:type="dxa"/>
            <w:gridSpan w:val="10"/>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color w:val="000000"/>
                <w:sz w:val="24"/>
                <w:szCs w:val="24"/>
              </w:rPr>
              <w:t>Практическое занятие: №</w:t>
            </w:r>
            <w:r w:rsidRPr="00D56431">
              <w:rPr>
                <w:rFonts w:ascii="Times New Roman" w:hAnsi="Times New Roman"/>
                <w:b/>
                <w:sz w:val="24"/>
                <w:szCs w:val="24"/>
              </w:rPr>
              <w:t>1</w:t>
            </w:r>
            <w:r w:rsidRPr="00D56431">
              <w:rPr>
                <w:rFonts w:ascii="Times New Roman" w:hAnsi="Times New Roman"/>
                <w:b/>
                <w:sz w:val="20"/>
                <w:szCs w:val="20"/>
              </w:rPr>
              <w:t xml:space="preserve"> </w:t>
            </w:r>
            <w:r w:rsidRPr="00D56431">
              <w:rPr>
                <w:rFonts w:ascii="Times New Roman" w:hAnsi="Times New Roman"/>
                <w:sz w:val="20"/>
                <w:szCs w:val="20"/>
              </w:rPr>
              <w:t xml:space="preserve"> </w:t>
            </w:r>
            <w:r w:rsidRPr="00D56431">
              <w:rPr>
                <w:rFonts w:ascii="Times New Roman" w:hAnsi="Times New Roman"/>
                <w:sz w:val="24"/>
                <w:szCs w:val="24"/>
              </w:rPr>
              <w:t>Выбор сечения проводов с учетом допустимой потери напряжения.</w:t>
            </w:r>
            <w:r w:rsidRPr="00D56431">
              <w:rPr>
                <w:rFonts w:ascii="Times New Roman" w:hAnsi="Times New Roman"/>
                <w:color w:val="000000"/>
                <w:sz w:val="20"/>
                <w:szCs w:val="20"/>
              </w:rPr>
              <w:t xml:space="preserve">  </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tabs>
                <w:tab w:val="left" w:pos="708"/>
              </w:tabs>
              <w:spacing w:after="0" w:line="240" w:lineRule="auto"/>
              <w:rPr>
                <w:rFonts w:ascii="Times New Roman" w:hAnsi="Times New Roman"/>
                <w:sz w:val="24"/>
                <w:szCs w:val="24"/>
              </w:rPr>
            </w:pPr>
          </w:p>
        </w:tc>
      </w:tr>
      <w:tr w:rsidR="00ED4EF7" w:rsidRPr="00D56431" w:rsidTr="00D56431">
        <w:trPr>
          <w:trHeight w:val="305"/>
        </w:trPr>
        <w:tc>
          <w:tcPr>
            <w:tcW w:w="3712" w:type="dxa"/>
            <w:gridSpan w:val="3"/>
            <w:vMerge w:val="restart"/>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Тема1.4.Инженерные сети на строительной  площадке</w:t>
            </w: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
                <w:bCs/>
                <w:spacing w:val="-6"/>
                <w:sz w:val="24"/>
                <w:szCs w:val="24"/>
              </w:rPr>
            </w:pPr>
          </w:p>
        </w:tc>
        <w:tc>
          <w:tcPr>
            <w:tcW w:w="7644" w:type="dxa"/>
            <w:gridSpan w:val="10"/>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r w:rsidRPr="00D56431">
              <w:rPr>
                <w:rFonts w:ascii="Times New Roman" w:hAnsi="Times New Roman"/>
                <w:b/>
                <w:bCs/>
                <w:spacing w:val="-6"/>
                <w:sz w:val="24"/>
                <w:szCs w:val="24"/>
              </w:rPr>
              <w:t>Содержание учебного материала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8</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val="528"/>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06" w:type="dxa"/>
            <w:gridSpan w:val="5"/>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1</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color w:val="000000"/>
                <w:sz w:val="24"/>
                <w:szCs w:val="24"/>
              </w:rPr>
              <w:t>Постоянные и временные инженерные сети, их устройство, способы прокладки.   Подключение временных коммуникаций к существующим инженерным сетям.</w:t>
            </w:r>
            <w:r w:rsidRPr="00D56431">
              <w:rPr>
                <w:rFonts w:ascii="Times New Roman" w:hAnsi="Times New Roman"/>
                <w:bCs/>
                <w:spacing w:val="-6"/>
                <w:sz w:val="24"/>
                <w:szCs w:val="24"/>
              </w:rPr>
              <w:t xml:space="preserve"> </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val="541"/>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644" w:type="dxa"/>
            <w:gridSpan w:val="10"/>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t xml:space="preserve">Практическое занятие № 1. </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Оп</w:t>
            </w:r>
            <w:r>
              <w:rPr>
                <w:rFonts w:ascii="Times New Roman" w:hAnsi="Times New Roman"/>
                <w:color w:val="000000"/>
                <w:sz w:val="24"/>
                <w:szCs w:val="24"/>
              </w:rPr>
              <w:t>ределение расходов  воды и электричества</w:t>
            </w:r>
            <w:r w:rsidRPr="00D56431">
              <w:rPr>
                <w:rFonts w:ascii="Times New Roman" w:hAnsi="Times New Roman"/>
                <w:color w:val="000000"/>
                <w:sz w:val="24"/>
                <w:szCs w:val="24"/>
              </w:rPr>
              <w:t xml:space="preserve"> при производстве строительных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r>
      <w:tr w:rsidR="00ED4EF7" w:rsidRPr="00D56431" w:rsidTr="00D56431">
        <w:trPr>
          <w:trHeight w:val="408"/>
        </w:trPr>
        <w:tc>
          <w:tcPr>
            <w:tcW w:w="3712" w:type="dxa"/>
            <w:gridSpan w:val="3"/>
            <w:vMerge/>
            <w:tcBorders>
              <w:top w:val="nil"/>
            </w:tcBorders>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644" w:type="dxa"/>
            <w:gridSpan w:val="10"/>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t xml:space="preserve"> Практическое занятие № 2. </w:t>
            </w:r>
            <w:r w:rsidRPr="00D56431">
              <w:rPr>
                <w:rFonts w:ascii="Times New Roman" w:hAnsi="Times New Roman"/>
                <w:color w:val="000000"/>
                <w:sz w:val="24"/>
                <w:szCs w:val="24"/>
              </w:rPr>
              <w:t xml:space="preserve"> Анализ схем временных инженерных сетей</w:t>
            </w:r>
            <w:r w:rsidRPr="00D56431">
              <w:rPr>
                <w:rFonts w:ascii="Times New Roman" w:hAnsi="Times New Roman"/>
                <w:color w:val="000000"/>
                <w:sz w:val="20"/>
                <w:szCs w:val="20"/>
              </w:rPr>
              <w:t>.</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7206C9" w:rsidTr="00D56431">
        <w:trPr>
          <w:trHeight w:val="309"/>
        </w:trPr>
        <w:tc>
          <w:tcPr>
            <w:tcW w:w="3712" w:type="dxa"/>
            <w:gridSpan w:val="3"/>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Cs/>
                <w:spacing w:val="-6"/>
                <w:sz w:val="24"/>
                <w:szCs w:val="24"/>
              </w:rPr>
              <w:t>Тема 1.5.Геодезическое сопровождение при выполнении подготовительного периода</w:t>
            </w: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644" w:type="dxa"/>
            <w:gridSpan w:val="10"/>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lastRenderedPageBreak/>
              <w:t>Содержание учебного материала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8</w:t>
            </w:r>
          </w:p>
        </w:tc>
        <w:tc>
          <w:tcPr>
            <w:tcW w:w="1266" w:type="dxa"/>
            <w:shd w:val="clear" w:color="auto" w:fill="FFFFFF"/>
          </w:tcPr>
          <w:p w:rsidR="00ED4EF7" w:rsidRPr="001D782C"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w:t>
            </w:r>
          </w:p>
        </w:tc>
        <w:tc>
          <w:tcPr>
            <w:tcW w:w="1150" w:type="dxa"/>
            <w:gridSpan w:val="2"/>
            <w:shd w:val="clear" w:color="auto" w:fill="BFBFBF"/>
          </w:tcPr>
          <w:p w:rsidR="00ED4EF7" w:rsidRPr="00746976" w:rsidRDefault="00ED4EF7" w:rsidP="00D56431">
            <w:pPr>
              <w:widowControl w:val="0"/>
              <w:shd w:val="clear" w:color="auto" w:fill="FFFFFF"/>
              <w:spacing w:after="0" w:line="240" w:lineRule="auto"/>
              <w:jc w:val="center"/>
              <w:rPr>
                <w:rFonts w:ascii="Times New Roman" w:hAnsi="Times New Roman"/>
                <w:sz w:val="24"/>
                <w:szCs w:val="24"/>
                <w:highlight w:val="lightGray"/>
              </w:rPr>
            </w:pPr>
          </w:p>
        </w:tc>
      </w:tr>
      <w:tr w:rsidR="00ED4EF7" w:rsidRPr="00D56431" w:rsidTr="00D56431">
        <w:trPr>
          <w:trHeight w:val="1657"/>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06" w:type="dxa"/>
            <w:gridSpan w:val="5"/>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1</w:t>
            </w:r>
          </w:p>
        </w:tc>
        <w:tc>
          <w:tcPr>
            <w:tcW w:w="7138" w:type="dxa"/>
            <w:gridSpan w:val="5"/>
            <w:shd w:val="clear" w:color="auto" w:fill="FFFFFF"/>
          </w:tcPr>
          <w:p w:rsidR="00ED4EF7" w:rsidRPr="00D56431" w:rsidRDefault="00ED4EF7" w:rsidP="00D56431">
            <w:pPr>
              <w:spacing w:after="0" w:line="240" w:lineRule="auto"/>
              <w:rPr>
                <w:rFonts w:ascii="Times New Roman" w:hAnsi="Times New Roman"/>
                <w:b/>
                <w:color w:val="000000"/>
                <w:sz w:val="24"/>
                <w:szCs w:val="24"/>
              </w:rPr>
            </w:pPr>
            <w:r w:rsidRPr="00D56431">
              <w:rPr>
                <w:rFonts w:ascii="Times New Roman" w:hAnsi="Times New Roman"/>
                <w:b/>
                <w:color w:val="000000"/>
                <w:sz w:val="24"/>
                <w:szCs w:val="24"/>
              </w:rPr>
              <w:t>Техническая документация для производства геодезических работ на строительной площадке</w:t>
            </w:r>
          </w:p>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color w:val="000000"/>
                <w:sz w:val="24"/>
                <w:szCs w:val="24"/>
              </w:rPr>
              <w:t>Проект производства геодезических работ (ППГР), генеральный план (генплан), топографический план территории, разбивочные чертежи, рабочие чертежи, монтажные чертежи технологического оборудования. Чертежи вертикальной планировки</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1D782C" w:rsidRDefault="00ED4EF7" w:rsidP="00D56431">
            <w:pPr>
              <w:widowControl w:val="0"/>
              <w:shd w:val="clear" w:color="auto" w:fill="FFFFFF"/>
              <w:spacing w:after="0" w:line="240" w:lineRule="auto"/>
              <w:jc w:val="center"/>
              <w:rPr>
                <w:rFonts w:ascii="Times New Roman" w:hAnsi="Times New Roman"/>
                <w:sz w:val="24"/>
                <w:szCs w:val="24"/>
              </w:rPr>
            </w:pPr>
          </w:p>
          <w:p w:rsidR="00ED4EF7" w:rsidRPr="001D782C"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val="1114"/>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06" w:type="dxa"/>
            <w:gridSpan w:val="5"/>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2</w:t>
            </w:r>
          </w:p>
        </w:tc>
        <w:tc>
          <w:tcPr>
            <w:tcW w:w="7138" w:type="dxa"/>
            <w:gridSpan w:val="5"/>
            <w:shd w:val="clear" w:color="auto" w:fill="FFFFFF"/>
          </w:tcPr>
          <w:p w:rsidR="00ED4EF7" w:rsidRPr="00D56431" w:rsidRDefault="00ED4EF7" w:rsidP="00D56431">
            <w:pPr>
              <w:spacing w:after="0" w:line="240" w:lineRule="auto"/>
              <w:rPr>
                <w:rFonts w:ascii="Times New Roman" w:hAnsi="Times New Roman"/>
                <w:b/>
                <w:color w:val="000000"/>
                <w:sz w:val="24"/>
                <w:szCs w:val="24"/>
              </w:rPr>
            </w:pPr>
            <w:r w:rsidRPr="00D56431">
              <w:rPr>
                <w:rFonts w:ascii="Times New Roman" w:hAnsi="Times New Roman"/>
                <w:b/>
                <w:color w:val="000000"/>
                <w:sz w:val="24"/>
                <w:szCs w:val="24"/>
              </w:rPr>
              <w:t>Способы построения проектных точек на местности</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Плановая и высотная разбивочные сети на строительной площадке.</w:t>
            </w:r>
          </w:p>
          <w:p w:rsidR="00ED4EF7" w:rsidRPr="00D56431" w:rsidRDefault="00ED4EF7" w:rsidP="00D56431">
            <w:pPr>
              <w:spacing w:after="0" w:line="240" w:lineRule="auto"/>
              <w:rPr>
                <w:rFonts w:ascii="Times New Roman" w:hAnsi="Times New Roman"/>
                <w:b/>
                <w:color w:val="000000"/>
                <w:sz w:val="24"/>
                <w:szCs w:val="24"/>
              </w:rPr>
            </w:pPr>
            <w:r w:rsidRPr="00D56431">
              <w:rPr>
                <w:rFonts w:ascii="Times New Roman" w:hAnsi="Times New Roman"/>
                <w:color w:val="000000"/>
                <w:sz w:val="24"/>
                <w:szCs w:val="24"/>
              </w:rPr>
              <w:t>Элементы геодезических построений на строительной площадке: построение линейных отрезков заданной проектом длины, заданного уклона</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горизонтальных углов заданной проектом величины; точек с заданными высотами. Способы построения на местности осевых точек. Геодезическая подготовка для переноса проекта в натуру: методика получения данных, необходимых для выноса в натуру, составление разбивочного чертежа. Полевые работы. Контроль выполнения разбивочных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334378" w:rsidRDefault="00ED4EF7" w:rsidP="00D56431">
            <w:pPr>
              <w:widowControl w:val="0"/>
              <w:shd w:val="clear" w:color="auto" w:fill="FFFFFF"/>
              <w:spacing w:after="0" w:line="240" w:lineRule="auto"/>
              <w:jc w:val="center"/>
              <w:rPr>
                <w:rFonts w:ascii="Times New Roman" w:hAnsi="Times New Roman"/>
                <w:color w:val="FF0000"/>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898"/>
        </w:trPr>
        <w:tc>
          <w:tcPr>
            <w:tcW w:w="3712" w:type="dxa"/>
            <w:gridSpan w:val="3"/>
            <w:vMerge/>
            <w:tcBorders>
              <w:top w:val="nil"/>
            </w:tcBorders>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644" w:type="dxa"/>
            <w:gridSpan w:val="10"/>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t xml:space="preserve">Лабораторная работа№1 </w:t>
            </w:r>
            <w:r w:rsidRPr="00D56431">
              <w:rPr>
                <w:rFonts w:ascii="Times New Roman" w:hAnsi="Times New Roman"/>
                <w:sz w:val="20"/>
                <w:szCs w:val="20"/>
              </w:rPr>
              <w:t xml:space="preserve"> </w:t>
            </w:r>
            <w:r w:rsidRPr="00D56431">
              <w:rPr>
                <w:rFonts w:ascii="Times New Roman" w:hAnsi="Times New Roman"/>
                <w:sz w:val="24"/>
                <w:szCs w:val="24"/>
              </w:rPr>
              <w:t>Перенесение горизонтального угла, проектной длины линии на местность. Перенесение проектной отметки, линии и плоскости с проектным уклоном</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rPr>
                <w:rFonts w:ascii="Times New Roman" w:hAnsi="Times New Roman"/>
                <w:sz w:val="24"/>
                <w:szCs w:val="24"/>
              </w:rPr>
            </w:pPr>
          </w:p>
        </w:tc>
        <w:tc>
          <w:tcPr>
            <w:tcW w:w="1266" w:type="dxa"/>
            <w:shd w:val="clear" w:color="auto" w:fill="FFFFFF"/>
          </w:tcPr>
          <w:p w:rsidR="00ED4EF7" w:rsidRPr="00334378" w:rsidRDefault="00ED4EF7" w:rsidP="00D56431">
            <w:pPr>
              <w:widowControl w:val="0"/>
              <w:shd w:val="clear" w:color="auto" w:fill="FFFFFF"/>
              <w:spacing w:after="0" w:line="240" w:lineRule="auto"/>
              <w:jc w:val="center"/>
              <w:rPr>
                <w:rFonts w:ascii="Times New Roman" w:hAnsi="Times New Roman"/>
                <w:color w:val="FF0000"/>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p>
        </w:tc>
      </w:tr>
      <w:tr w:rsidR="00ED4EF7" w:rsidRPr="00D56431" w:rsidTr="00D56431">
        <w:trPr>
          <w:trHeight w:hRule="exact" w:val="556"/>
        </w:trPr>
        <w:tc>
          <w:tcPr>
            <w:tcW w:w="3712" w:type="dxa"/>
            <w:gridSpan w:val="3"/>
            <w:vMerge/>
            <w:tcBorders>
              <w:top w:val="nil"/>
              <w:bottom w:val="single" w:sz="8" w:space="0" w:color="000000"/>
            </w:tcBorders>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644" w:type="dxa"/>
            <w:gridSpan w:val="10"/>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t xml:space="preserve">Практическое занятие № 1 </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Геодезические расчеты при вертикальной планировке участка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1D782C" w:rsidRDefault="00ED4EF7" w:rsidP="00D56431">
            <w:pPr>
              <w:widowControl w:val="0"/>
              <w:shd w:val="clear" w:color="auto" w:fill="FFFFFF"/>
              <w:spacing w:after="0" w:line="240" w:lineRule="auto"/>
              <w:jc w:val="center"/>
              <w:rPr>
                <w:rFonts w:ascii="Times New Roman" w:hAnsi="Times New Roman"/>
                <w:sz w:val="24"/>
                <w:szCs w:val="24"/>
              </w:rPr>
            </w:pPr>
            <w:r w:rsidRPr="001D782C">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hRule="exact" w:val="366"/>
        </w:trPr>
        <w:tc>
          <w:tcPr>
            <w:tcW w:w="3712" w:type="dxa"/>
            <w:gridSpan w:val="3"/>
            <w:vMerge w:val="restart"/>
            <w:tcBorders>
              <w:top w:val="single" w:sz="8" w:space="0" w:color="000000"/>
            </w:tcBorders>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Cs/>
                <w:spacing w:val="-6"/>
                <w:sz w:val="24"/>
                <w:szCs w:val="24"/>
              </w:rPr>
              <w:t>Тема 1.6.Строительные машины и средства малой механизации</w:t>
            </w:r>
          </w:p>
        </w:tc>
        <w:tc>
          <w:tcPr>
            <w:tcW w:w="7644" w:type="dxa"/>
            <w:gridSpan w:val="10"/>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t>Содержание учебного материала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16</w:t>
            </w:r>
          </w:p>
        </w:tc>
        <w:tc>
          <w:tcPr>
            <w:tcW w:w="1266" w:type="dxa"/>
            <w:shd w:val="clear" w:color="auto" w:fill="FFFFFF"/>
          </w:tcPr>
          <w:p w:rsidR="00ED4EF7" w:rsidRPr="00522274" w:rsidRDefault="00ED4EF7" w:rsidP="00D56431">
            <w:pPr>
              <w:widowControl w:val="0"/>
              <w:shd w:val="clear" w:color="auto" w:fill="FFFFFF"/>
              <w:spacing w:after="0" w:line="240" w:lineRule="auto"/>
              <w:jc w:val="center"/>
              <w:rPr>
                <w:rFonts w:ascii="Times New Roman" w:hAnsi="Times New Roman"/>
                <w:b/>
                <w:sz w:val="24"/>
                <w:szCs w:val="24"/>
              </w:rPr>
            </w:pPr>
            <w:r w:rsidRPr="00522274">
              <w:rPr>
                <w:rFonts w:ascii="Times New Roman" w:hAnsi="Times New Roman"/>
                <w:b/>
                <w:sz w:val="24"/>
                <w:szCs w:val="24"/>
              </w:rPr>
              <w:t>4</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hRule="exact" w:val="2336"/>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06" w:type="dxa"/>
            <w:gridSpan w:val="5"/>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1</w:t>
            </w:r>
          </w:p>
        </w:tc>
        <w:tc>
          <w:tcPr>
            <w:tcW w:w="7138" w:type="dxa"/>
            <w:gridSpan w:val="5"/>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bCs/>
                <w:spacing w:val="-6"/>
                <w:sz w:val="24"/>
                <w:szCs w:val="24"/>
              </w:rPr>
            </w:pPr>
            <w:r w:rsidRPr="00D56431">
              <w:rPr>
                <w:rFonts w:ascii="Times New Roman" w:hAnsi="Times New Roman"/>
                <w:b/>
                <w:color w:val="0D0D0D"/>
                <w:sz w:val="24"/>
                <w:szCs w:val="24"/>
              </w:rPr>
              <w:t>Общие сведения о строительных машинах.</w:t>
            </w:r>
            <w:r w:rsidRPr="00D56431">
              <w:rPr>
                <w:rFonts w:ascii="Times New Roman" w:hAnsi="Times New Roman"/>
                <w:color w:val="0D0D0D"/>
                <w:sz w:val="24"/>
                <w:szCs w:val="24"/>
              </w:rPr>
              <w:t xml:space="preserve"> Роль машин в строительстве. Полная и частичная механизация. Понятия о малой механизации и её средствах. Главный, основные и вспомогательные параметры машины; типоразмер и модель машины. Принципы </w:t>
            </w:r>
            <w:r>
              <w:rPr>
                <w:rFonts w:ascii="Times New Roman" w:hAnsi="Times New Roman"/>
                <w:color w:val="0D0D0D"/>
                <w:sz w:val="24"/>
                <w:szCs w:val="24"/>
              </w:rPr>
              <w:t>_А_сс_</w:t>
            </w:r>
            <w:r w:rsidRPr="00D56431">
              <w:rPr>
                <w:rFonts w:ascii="Times New Roman" w:hAnsi="Times New Roman"/>
                <w:color w:val="0D0D0D"/>
                <w:sz w:val="24"/>
                <w:szCs w:val="24"/>
              </w:rPr>
              <w:t>сации. Общие сведения об унификации, агрегатировании и стандартизации строительных машин. Общая классификация строительных машин, структура, рабочие движени</w:t>
            </w:r>
            <w:r w:rsidRPr="00D56431">
              <w:rPr>
                <w:rFonts w:ascii="Times New Roman" w:hAnsi="Times New Roman"/>
                <w:b/>
                <w:color w:val="0D0D0D"/>
                <w:sz w:val="24"/>
                <w:szCs w:val="24"/>
              </w:rPr>
              <w:t xml:space="preserve">я, </w:t>
            </w:r>
            <w:r w:rsidRPr="00D56431">
              <w:rPr>
                <w:rFonts w:ascii="Times New Roman" w:hAnsi="Times New Roman"/>
                <w:color w:val="0D0D0D"/>
                <w:sz w:val="24"/>
                <w:szCs w:val="24"/>
              </w:rPr>
              <w:t>производительность</w:t>
            </w:r>
            <w:r w:rsidRPr="00D56431">
              <w:rPr>
                <w:rFonts w:ascii="Times New Roman" w:hAnsi="Times New Roman"/>
                <w:color w:val="595959"/>
                <w:sz w:val="24"/>
                <w:szCs w:val="24"/>
              </w:rPr>
              <w:t>.</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06" w:type="dxa"/>
            <w:gridSpan w:val="5"/>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tc>
        <w:tc>
          <w:tcPr>
            <w:tcW w:w="7138" w:type="dxa"/>
            <w:gridSpan w:val="5"/>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b/>
                <w:color w:val="0D0D0D"/>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6969"/>
        </w:trPr>
        <w:tc>
          <w:tcPr>
            <w:tcW w:w="3712" w:type="dxa"/>
            <w:gridSpan w:val="3"/>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06" w:type="dxa"/>
            <w:gridSpan w:val="5"/>
            <w:tcBorders>
              <w:top w:val="single" w:sz="8" w:space="0" w:color="000000"/>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2</w:t>
            </w:r>
          </w:p>
        </w:tc>
        <w:tc>
          <w:tcPr>
            <w:tcW w:w="7138" w:type="dxa"/>
            <w:gridSpan w:val="5"/>
            <w:tcBorders>
              <w:top w:val="single" w:sz="8" w:space="0" w:color="000000"/>
            </w:tcBorders>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color w:val="262626"/>
                <w:sz w:val="24"/>
                <w:szCs w:val="24"/>
              </w:rPr>
            </w:pPr>
            <w:r w:rsidRPr="00D56431">
              <w:rPr>
                <w:rFonts w:ascii="Times New Roman" w:hAnsi="Times New Roman"/>
                <w:b/>
                <w:color w:val="262626"/>
                <w:sz w:val="24"/>
                <w:szCs w:val="24"/>
              </w:rPr>
              <w:t>Приводы строительных машин.</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Общие сведения. Силовое оборудование. Назначение, классификация и структура приводов, оценка эффективности. Виды трансмиссий. Понятие о групповом и индивидуальном приводе. Двигатели внутреннего сгорания, основные показатели, сравнительная оценка; способы запуска. Рабочие циклы карбюраторных двигателей и дизелей. Типы электрических двигателей, их сравнительная оценка. Механическая характеристика асинхронного электродвигателя и её параметры. Особенности электродвигателей, применяемых для привода ручных машин.</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56431">
              <w:rPr>
                <w:rFonts w:ascii="Times New Roman" w:hAnsi="Times New Roman"/>
                <w:color w:val="0D0D0D"/>
                <w:sz w:val="24"/>
                <w:szCs w:val="24"/>
              </w:rPr>
              <w:t xml:space="preserve">Назначение трансмиссии, её основные параметры. Условие функционирования трансмиссии. Виды механических передач, их </w:t>
            </w:r>
            <w:r>
              <w:rPr>
                <w:rFonts w:ascii="Times New Roman" w:hAnsi="Times New Roman"/>
                <w:color w:val="0D0D0D"/>
                <w:sz w:val="24"/>
                <w:szCs w:val="24"/>
              </w:rPr>
              <w:t>_А_сс</w:t>
            </w:r>
            <w:r w:rsidRPr="00D56431">
              <w:rPr>
                <w:rFonts w:ascii="Times New Roman" w:hAnsi="Times New Roman"/>
                <w:color w:val="0D0D0D"/>
                <w:sz w:val="24"/>
                <w:szCs w:val="24"/>
              </w:rPr>
              <w:t>сификация, принципиальные схемы устройства и работы. Параметры, достоинства и недостатки. Методы определения передаточных отношений и коэффициента полезного действия, их классификация</w:t>
            </w:r>
            <w:r w:rsidRPr="00D56431">
              <w:rPr>
                <w:rFonts w:ascii="Times New Roman" w:hAnsi="Times New Roman"/>
                <w:color w:val="7F7F7F"/>
                <w:sz w:val="24"/>
                <w:szCs w:val="24"/>
              </w:rPr>
              <w:t xml:space="preserve">, </w:t>
            </w:r>
            <w:r w:rsidRPr="00D56431">
              <w:rPr>
                <w:rFonts w:ascii="Times New Roman" w:hAnsi="Times New Roman"/>
                <w:sz w:val="24"/>
                <w:szCs w:val="24"/>
              </w:rPr>
              <w:t>структура. Структура гидравлического привода. Состав гидропередачи. Порядок преобразования энергии в гидропередачах. Требования, предъявляемые к рабочим жидкостям гидропередач.</w:t>
            </w:r>
          </w:p>
          <w:p w:rsidR="00ED4EF7" w:rsidRPr="00D56431" w:rsidRDefault="00ED4EF7" w:rsidP="00D56431">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D56431">
              <w:rPr>
                <w:rFonts w:ascii="Times New Roman" w:hAnsi="Times New Roman"/>
                <w:sz w:val="24"/>
                <w:szCs w:val="24"/>
              </w:rPr>
              <w:t>Присадки. Марки масел, применяемых в качестве рабочих жидкостей, области их применения. Гидромуфты и гидротрансформатора, их назначение, основные параметры.</w:t>
            </w:r>
          </w:p>
          <w:p w:rsidR="00ED4EF7" w:rsidRPr="00D56431" w:rsidRDefault="00ED4EF7" w:rsidP="00D56431">
            <w:pPr>
              <w:widowControl w:val="0"/>
              <w:shd w:val="clear" w:color="auto" w:fill="FFFFFF"/>
              <w:spacing w:after="0" w:line="240" w:lineRule="auto"/>
              <w:jc w:val="both"/>
              <w:rPr>
                <w:rFonts w:ascii="Times New Roman" w:hAnsi="Times New Roman"/>
                <w:b/>
                <w:color w:val="262626"/>
                <w:sz w:val="24"/>
                <w:szCs w:val="24"/>
              </w:rPr>
            </w:pPr>
            <w:r w:rsidRPr="00D56431">
              <w:rPr>
                <w:rFonts w:ascii="Times New Roman" w:hAnsi="Times New Roman"/>
                <w:sz w:val="24"/>
                <w:szCs w:val="24"/>
              </w:rPr>
              <w:t>Область применения пневмопривода; его преимущества и недостатки структура. Виды пневмодвигателей, распределительных и регулирующих аппаратов, применяемых в пневмопередачах.</w:t>
            </w:r>
          </w:p>
        </w:tc>
        <w:tc>
          <w:tcPr>
            <w:tcW w:w="1282" w:type="dxa"/>
            <w:gridSpan w:val="2"/>
            <w:tcBorders>
              <w:top w:val="single" w:sz="8" w:space="0" w:color="000000"/>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tcBorders>
              <w:top w:val="single" w:sz="8" w:space="0" w:color="000000"/>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tcBorders>
              <w:top w:val="single" w:sz="8" w:space="0" w:color="000000"/>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4688"/>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16" w:type="dxa"/>
            <w:gridSpan w:val="6"/>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p>
        </w:tc>
        <w:tc>
          <w:tcPr>
            <w:tcW w:w="7128" w:type="dxa"/>
            <w:gridSpan w:val="4"/>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Виды зубчатых колёс, червяков, их достоинства и недостатки. Понятие о самоторможении червячной передачи. Виды приводных цепей в цепных передачах, их преимущественное применение. Валы, оси, подшипники, приводные и сцепные муфты, тормоза: назначение, виды, устройство и принцип работы.</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7F7F7F"/>
                <w:sz w:val="24"/>
                <w:szCs w:val="24"/>
              </w:rPr>
            </w:pPr>
            <w:r w:rsidRPr="00D56431">
              <w:rPr>
                <w:rFonts w:ascii="Times New Roman" w:hAnsi="Times New Roman"/>
                <w:color w:val="0D0D0D"/>
                <w:sz w:val="24"/>
                <w:szCs w:val="24"/>
              </w:rPr>
              <w:t>Редукторы, их назначение. Назначение систем управления, их классификация, структура. Структура гидравлического привода. Состав гидропередачи. Порядок преобразования энергии в гидропередачах. Требования, предъявляемые к рабочим жидкостям гидропередач</w:t>
            </w:r>
            <w:r w:rsidRPr="00D56431">
              <w:rPr>
                <w:rFonts w:ascii="Times New Roman" w:hAnsi="Times New Roman"/>
                <w:color w:val="7F7F7F"/>
                <w:sz w:val="24"/>
                <w:szCs w:val="24"/>
              </w:rPr>
              <w:t>.</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Присадки. Марки масел, применяемых в качестве рабочих жидкостей, области их применения. Гидромуфты и гидротрансформатора, их назначение, основные параметры.</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Область применения пневмопривода; его преимущества и недостатки структура. Виды пневмодвигателей, распределительных и регулирующих аппаратов, применяемых в пневмопередачах.</w:t>
            </w:r>
          </w:p>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val="1915"/>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06" w:type="dxa"/>
            <w:gridSpan w:val="5"/>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3</w:t>
            </w:r>
          </w:p>
        </w:tc>
        <w:tc>
          <w:tcPr>
            <w:tcW w:w="7138" w:type="dxa"/>
            <w:gridSpan w:val="5"/>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D56431">
              <w:rPr>
                <w:rFonts w:ascii="Times New Roman" w:hAnsi="Times New Roman"/>
                <w:b/>
                <w:sz w:val="24"/>
                <w:szCs w:val="24"/>
              </w:rPr>
              <w:t>Технические средства автоматики и основы автоматического регулирования.</w:t>
            </w:r>
            <w:r w:rsidRPr="00D56431">
              <w:rPr>
                <w:rFonts w:ascii="Times New Roman" w:hAnsi="Times New Roman"/>
                <w:color w:val="0D0D0D"/>
                <w:sz w:val="24"/>
                <w:szCs w:val="24"/>
              </w:rPr>
              <w:t xml:space="preserve"> Определение автоматизации строительных </w:t>
            </w:r>
            <w:r>
              <w:rPr>
                <w:rFonts w:ascii="Times New Roman" w:hAnsi="Times New Roman"/>
                <w:color w:val="0D0D0D"/>
                <w:sz w:val="24"/>
                <w:szCs w:val="24"/>
              </w:rPr>
              <w:t>_А</w:t>
            </w:r>
            <w:r w:rsidRPr="00D56431">
              <w:rPr>
                <w:rFonts w:ascii="Times New Roman" w:hAnsi="Times New Roman"/>
                <w:color w:val="0D0D0D"/>
                <w:sz w:val="24"/>
                <w:szCs w:val="24"/>
              </w:rPr>
              <w:t>шин, автоматического управления, автоматического контроля и автоматического регулирования. Классификация автоматических систем. Назначение датчиков и усилителей, их классификация, виды, основные характеристики. Понятие о коэффициенте усиления. Назначение счётчиков импульсов. Понятия о микропроцессорах.</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val="3849"/>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06" w:type="dxa"/>
            <w:gridSpan w:val="5"/>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4</w:t>
            </w:r>
          </w:p>
        </w:tc>
        <w:tc>
          <w:tcPr>
            <w:tcW w:w="7138" w:type="dxa"/>
            <w:gridSpan w:val="5"/>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sz w:val="24"/>
                <w:szCs w:val="24"/>
              </w:rPr>
              <w:t xml:space="preserve"> </w:t>
            </w:r>
            <w:r w:rsidRPr="00D56431">
              <w:rPr>
                <w:rFonts w:ascii="Times New Roman" w:hAnsi="Times New Roman"/>
                <w:b/>
                <w:sz w:val="24"/>
                <w:szCs w:val="24"/>
              </w:rPr>
              <w:t>Ходовое оборудование строительных машин.</w:t>
            </w:r>
            <w:r w:rsidRPr="00D56431">
              <w:rPr>
                <w:rFonts w:ascii="Times New Roman" w:hAnsi="Times New Roman"/>
                <w:color w:val="0D0D0D"/>
                <w:sz w:val="24"/>
                <w:szCs w:val="24"/>
              </w:rPr>
              <w:t xml:space="preserve"> Назначение и классификация ходовых устройств. Область применения, структура. Назначение и виды подвесок. Технико </w:t>
            </w:r>
            <w:r>
              <w:rPr>
                <w:rFonts w:ascii="Times New Roman" w:hAnsi="Times New Roman"/>
                <w:color w:val="0D0D0D"/>
                <w:sz w:val="24"/>
                <w:szCs w:val="24"/>
              </w:rPr>
              <w:t>–</w:t>
            </w:r>
            <w:r w:rsidRPr="00D56431">
              <w:rPr>
                <w:rFonts w:ascii="Times New Roman" w:hAnsi="Times New Roman"/>
                <w:color w:val="0D0D0D"/>
                <w:sz w:val="24"/>
                <w:szCs w:val="24"/>
              </w:rPr>
              <w:t xml:space="preserve"> эксплуатационные показатели ходового оборудования.</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Маневренность и проходимость передвижных машин, дорожный коридор. Устройство гусеничного ходового оборудования, область применения.</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Назначение и схема устройства пневмоколёсного шасси, преимущества и недостатки. Типы шин, их устройство. Понятие о приводных и управляемых колёсах, их классификация, назначение, устройство и область применения рельсоколёсного ходового оборудования преимущества и недостатки. Задачи, решаемые в тяговых расчётах строительных машин. Внешние сопротивления передвижению машины. Управление движения. Понятие о сцепной массе.</w:t>
            </w:r>
          </w:p>
          <w:p w:rsidR="00ED4EF7" w:rsidRPr="00D56431" w:rsidRDefault="00ED4EF7" w:rsidP="00D56431">
            <w:pPr>
              <w:spacing w:after="0" w:line="240" w:lineRule="auto"/>
              <w:rPr>
                <w:rFonts w:ascii="Times New Roman" w:hAnsi="Times New Roman"/>
                <w:b/>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2036"/>
        </w:trPr>
        <w:tc>
          <w:tcPr>
            <w:tcW w:w="3712" w:type="dxa"/>
            <w:gridSpan w:val="3"/>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644" w:type="dxa"/>
            <w:gridSpan w:val="10"/>
            <w:tcBorders>
              <w:top w:val="nil"/>
            </w:tcBorders>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color w:val="0D0D0D"/>
                <w:sz w:val="24"/>
                <w:szCs w:val="24"/>
              </w:rPr>
            </w:pPr>
            <w:r w:rsidRPr="00D56431">
              <w:rPr>
                <w:rFonts w:ascii="Times New Roman" w:hAnsi="Times New Roman"/>
                <w:b/>
                <w:iCs/>
                <w:color w:val="0D0D0D"/>
                <w:sz w:val="24"/>
                <w:szCs w:val="24"/>
              </w:rPr>
              <w:t>Практическое занятие№1.  Тяговый расчёт машин</w:t>
            </w:r>
            <w:r w:rsidRPr="00D56431">
              <w:rPr>
                <w:rFonts w:ascii="Times New Roman" w:hAnsi="Times New Roman"/>
                <w:iCs/>
                <w:color w:val="0D0D0D"/>
                <w:sz w:val="24"/>
                <w:szCs w:val="24"/>
              </w:rPr>
              <w:t>.</w:t>
            </w:r>
            <w:r w:rsidRPr="00D56431">
              <w:rPr>
                <w:rFonts w:ascii="Times New Roman" w:hAnsi="Times New Roman"/>
                <w:color w:val="0D0D0D"/>
                <w:sz w:val="24"/>
                <w:szCs w:val="24"/>
              </w:rPr>
              <w:t xml:space="preserve"> Тяговый расчёт машины с установлением её способности передвигаться при заданных сцепной массе, коэффициенте сцепления и сопротивлениях передвижению, включая рабочие сопротивления, и определением максимальной скорости передвижения при заданной мощности привода, передаточном числе и коэффициенте полезного действия трансмиссии и диаметре ведущего колеса (звёздочки).</w:t>
            </w:r>
          </w:p>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color w:val="0D0D0D"/>
                <w:sz w:val="24"/>
                <w:szCs w:val="24"/>
              </w:rPr>
            </w:pPr>
          </w:p>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color w:val="0D0D0D"/>
                <w:sz w:val="24"/>
                <w:szCs w:val="24"/>
              </w:rPr>
            </w:pPr>
          </w:p>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p>
        </w:tc>
        <w:tc>
          <w:tcPr>
            <w:tcW w:w="1282" w:type="dxa"/>
            <w:gridSpan w:val="2"/>
            <w:tcBorders>
              <w:bottom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tcBorders>
              <w:bottom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tcBorders>
              <w:bottom w:val="nil"/>
            </w:tcBorders>
            <w:shd w:val="clear" w:color="auto" w:fill="BFBFBF"/>
          </w:tcPr>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p>
        </w:tc>
      </w:tr>
      <w:tr w:rsidR="00ED4EF7" w:rsidRPr="00D56431" w:rsidTr="00D56431">
        <w:trPr>
          <w:trHeight w:hRule="exact" w:val="394"/>
        </w:trPr>
        <w:tc>
          <w:tcPr>
            <w:tcW w:w="3656" w:type="dxa"/>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bCs/>
                <w:sz w:val="24"/>
                <w:szCs w:val="24"/>
              </w:rPr>
              <w:t>Тема 1.7.</w:t>
            </w:r>
            <w:r w:rsidRPr="00D56431">
              <w:rPr>
                <w:rFonts w:ascii="Times New Roman" w:hAnsi="Times New Roman"/>
                <w:b/>
                <w:bCs/>
                <w:i/>
                <w:sz w:val="24"/>
                <w:szCs w:val="24"/>
              </w:rPr>
              <w:t xml:space="preserve">   </w:t>
            </w:r>
            <w:r w:rsidRPr="00D56431">
              <w:rPr>
                <w:rFonts w:ascii="Times New Roman" w:hAnsi="Times New Roman"/>
                <w:sz w:val="24"/>
                <w:szCs w:val="24"/>
              </w:rPr>
              <w:t>Организационно-техническая  подготовка строительного производства</w:t>
            </w: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t>Содержание учебного материала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0</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r>
      <w:tr w:rsidR="00ED4EF7" w:rsidRPr="00D56431" w:rsidTr="00D56431">
        <w:trPr>
          <w:trHeight w:hRule="exact" w:val="2812"/>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bCs/>
                <w:sz w:val="24"/>
                <w:szCs w:val="24"/>
              </w:rPr>
            </w:pPr>
          </w:p>
        </w:tc>
        <w:tc>
          <w:tcPr>
            <w:tcW w:w="598" w:type="dxa"/>
            <w:gridSpan w:val="10"/>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iCs/>
                <w:color w:val="0D0D0D"/>
                <w:sz w:val="24"/>
                <w:szCs w:val="24"/>
              </w:rPr>
            </w:pPr>
            <w:r w:rsidRPr="00D56431">
              <w:rPr>
                <w:rFonts w:ascii="Times New Roman" w:hAnsi="Times New Roman"/>
                <w:iCs/>
                <w:color w:val="0D0D0D"/>
                <w:sz w:val="24"/>
                <w:szCs w:val="24"/>
              </w:rPr>
              <w:t>1</w:t>
            </w:r>
          </w:p>
        </w:tc>
        <w:tc>
          <w:tcPr>
            <w:tcW w:w="7102" w:type="dxa"/>
            <w:gridSpan w:val="2"/>
            <w:shd w:val="clear" w:color="auto" w:fill="FFFFFF"/>
          </w:tcPr>
          <w:p w:rsidR="00ED4EF7" w:rsidRPr="00D56431" w:rsidRDefault="00ED4EF7" w:rsidP="00D56431">
            <w:pPr>
              <w:pStyle w:val="5"/>
              <w:spacing w:before="0" w:after="0"/>
              <w:jc w:val="both"/>
              <w:rPr>
                <w:b w:val="0"/>
                <w:i w:val="0"/>
                <w:sz w:val="24"/>
                <w:szCs w:val="24"/>
              </w:rPr>
            </w:pPr>
            <w:r w:rsidRPr="00D56431">
              <w:rPr>
                <w:i w:val="0"/>
                <w:sz w:val="24"/>
                <w:szCs w:val="24"/>
              </w:rPr>
              <w:t>Организационно-техническая подготовка строительного производства</w:t>
            </w:r>
            <w:r w:rsidRPr="00D56431">
              <w:rPr>
                <w:b w:val="0"/>
                <w:i w:val="0"/>
                <w:sz w:val="24"/>
                <w:szCs w:val="24"/>
              </w:rPr>
              <w:t xml:space="preserve"> </w:t>
            </w:r>
          </w:p>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sz w:val="24"/>
                <w:szCs w:val="24"/>
              </w:rPr>
              <w:t>Цель и задачи подготовки строительного производства. Виды подготовки строительного производства. Отвод участка под строительство (разрешение на строительство, правила землепользования и застройки). Общая организационно-техническая подготовка. Подготовка к строительству объекта. Подготовка к производству строительно-монтажных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val="1694"/>
        </w:trPr>
        <w:tc>
          <w:tcPr>
            <w:tcW w:w="11356" w:type="dxa"/>
            <w:gridSpan w:val="13"/>
            <w:tcBorders>
              <w:top w:val="nil"/>
            </w:tcBorders>
            <w:shd w:val="clear" w:color="auto" w:fill="FFFFFF"/>
          </w:tcPr>
          <w:p w:rsidR="00ED4EF7" w:rsidRPr="00D56431" w:rsidRDefault="00ED4EF7" w:rsidP="00325292">
            <w:pPr>
              <w:spacing w:after="0" w:line="240" w:lineRule="auto"/>
              <w:rPr>
                <w:rFonts w:ascii="Times New Roman" w:hAnsi="Times New Roman"/>
                <w:b/>
                <w:sz w:val="24"/>
                <w:szCs w:val="24"/>
              </w:rPr>
            </w:pPr>
            <w:r w:rsidRPr="00D56431">
              <w:rPr>
                <w:rFonts w:ascii="Times New Roman" w:hAnsi="Times New Roman"/>
                <w:b/>
                <w:bCs/>
                <w:color w:val="000000"/>
                <w:sz w:val="24"/>
                <w:szCs w:val="24"/>
              </w:rPr>
              <w:lastRenderedPageBreak/>
              <w:t xml:space="preserve">Самостоятельная работа при изучении </w:t>
            </w:r>
            <w:r w:rsidRPr="00D56431">
              <w:rPr>
                <w:rFonts w:ascii="Times New Roman" w:hAnsi="Times New Roman"/>
                <w:b/>
                <w:bCs/>
                <w:sz w:val="24"/>
                <w:szCs w:val="24"/>
              </w:rPr>
              <w:t xml:space="preserve"> раздела</w:t>
            </w:r>
            <w:r w:rsidRPr="00D56431">
              <w:rPr>
                <w:rFonts w:ascii="Times New Roman" w:hAnsi="Times New Roman"/>
                <w:b/>
                <w:sz w:val="24"/>
                <w:szCs w:val="24"/>
              </w:rPr>
              <w:t xml:space="preserve"> </w:t>
            </w:r>
            <w:r>
              <w:rPr>
                <w:rFonts w:ascii="Times New Roman" w:hAnsi="Times New Roman"/>
                <w:b/>
                <w:sz w:val="24"/>
                <w:szCs w:val="24"/>
              </w:rPr>
              <w:t>1 МДК02.01</w:t>
            </w:r>
          </w:p>
          <w:p w:rsidR="00ED4EF7" w:rsidRPr="00D56431" w:rsidRDefault="00ED4EF7" w:rsidP="00D56431">
            <w:pPr>
              <w:spacing w:after="0" w:line="240" w:lineRule="auto"/>
              <w:rPr>
                <w:rFonts w:ascii="Times New Roman" w:hAnsi="Times New Roman"/>
                <w:b/>
                <w:bCs/>
                <w:color w:val="000000"/>
                <w:sz w:val="24"/>
                <w:szCs w:val="24"/>
              </w:rPr>
            </w:pP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Самостоятельное изучение правил выполнения чертежей и технологической документации по ЕСКД и СПДС.</w:t>
            </w:r>
          </w:p>
          <w:p w:rsidR="00ED4EF7" w:rsidRPr="00D56431" w:rsidRDefault="00ED4EF7" w:rsidP="00D56431">
            <w:pPr>
              <w:spacing w:after="0" w:line="240" w:lineRule="auto"/>
              <w:rPr>
                <w:rFonts w:ascii="Times New Roman" w:hAnsi="Times New Roman"/>
                <w:b/>
                <w:bCs/>
                <w:color w:val="000000"/>
                <w:sz w:val="24"/>
                <w:szCs w:val="24"/>
              </w:rPr>
            </w:pPr>
            <w:r w:rsidRPr="00D56431">
              <w:rPr>
                <w:rFonts w:ascii="Times New Roman" w:hAnsi="Times New Roman"/>
                <w:b/>
                <w:bCs/>
                <w:color w:val="000000"/>
                <w:sz w:val="24"/>
                <w:szCs w:val="24"/>
              </w:rPr>
              <w:t>Примерная тематика внеаудиторной самостоятельной работы:</w:t>
            </w:r>
          </w:p>
          <w:p w:rsidR="00ED4EF7" w:rsidRPr="00D56431" w:rsidRDefault="00ED4EF7" w:rsidP="00D56431">
            <w:pPr>
              <w:spacing w:after="0" w:line="240" w:lineRule="auto"/>
              <w:rPr>
                <w:rFonts w:ascii="Times New Roman" w:hAnsi="Times New Roman"/>
                <w:color w:val="000000"/>
                <w:sz w:val="20"/>
                <w:szCs w:val="20"/>
              </w:rPr>
            </w:pPr>
            <w:r w:rsidRPr="00D56431">
              <w:rPr>
                <w:rFonts w:ascii="Times New Roman" w:hAnsi="Times New Roman"/>
                <w:color w:val="000000"/>
                <w:sz w:val="24"/>
                <w:szCs w:val="24"/>
              </w:rPr>
              <w:t>Инженерно-геологические изыскания в районах с особыми геофизическими условиями (в районах тектонических и сейсмических явлений, в вулканических районах, в заболоченных районах). Влияние этих явлений на выбор места расположения сооружения, способов производства рабо</w:t>
            </w:r>
            <w:r w:rsidRPr="00D56431">
              <w:rPr>
                <w:rFonts w:ascii="Times New Roman" w:hAnsi="Times New Roman"/>
                <w:color w:val="000000"/>
                <w:sz w:val="20"/>
                <w:szCs w:val="20"/>
              </w:rPr>
              <w:t>т</w:t>
            </w:r>
          </w:p>
          <w:p w:rsidR="00ED4EF7" w:rsidRPr="00D56431" w:rsidRDefault="00ED4EF7" w:rsidP="00D56431">
            <w:pPr>
              <w:pStyle w:val="a6"/>
              <w:spacing w:after="0" w:line="240" w:lineRule="auto"/>
              <w:ind w:left="0"/>
              <w:rPr>
                <w:rFonts w:ascii="Times New Roman" w:hAnsi="Times New Roman"/>
                <w:color w:val="000000"/>
                <w:sz w:val="24"/>
                <w:szCs w:val="24"/>
              </w:rPr>
            </w:pPr>
            <w:r w:rsidRPr="00D56431">
              <w:rPr>
                <w:rFonts w:ascii="Times New Roman" w:hAnsi="Times New Roman"/>
                <w:color w:val="000000"/>
                <w:sz w:val="24"/>
                <w:szCs w:val="24"/>
              </w:rPr>
              <w:t>Сухие растворные смеси и товарные растворы заводского изготовления. Растворные смеси для выравнивания стен, потолков и полов.</w:t>
            </w:r>
          </w:p>
          <w:p w:rsidR="00ED4EF7" w:rsidRPr="00D56431" w:rsidRDefault="00ED4EF7" w:rsidP="00D56431">
            <w:pPr>
              <w:pStyle w:val="a6"/>
              <w:spacing w:after="0" w:line="240" w:lineRule="auto"/>
              <w:ind w:left="0"/>
              <w:rPr>
                <w:rFonts w:ascii="Times New Roman" w:hAnsi="Times New Roman"/>
                <w:color w:val="000000"/>
                <w:sz w:val="24"/>
                <w:szCs w:val="24"/>
              </w:rPr>
            </w:pPr>
            <w:r w:rsidRPr="00D56431">
              <w:rPr>
                <w:rFonts w:ascii="Times New Roman" w:hAnsi="Times New Roman"/>
                <w:color w:val="000000"/>
                <w:sz w:val="24"/>
                <w:szCs w:val="24"/>
              </w:rPr>
              <w:t>Подвесные потолки «Армстронг», их виды.</w:t>
            </w:r>
          </w:p>
          <w:p w:rsidR="00ED4EF7" w:rsidRPr="00D56431" w:rsidRDefault="00ED4EF7" w:rsidP="00D56431">
            <w:pPr>
              <w:pStyle w:val="a6"/>
              <w:spacing w:after="0" w:line="240" w:lineRule="auto"/>
              <w:ind w:left="0"/>
              <w:rPr>
                <w:rFonts w:ascii="Times New Roman" w:hAnsi="Times New Roman"/>
                <w:color w:val="000000"/>
                <w:sz w:val="24"/>
                <w:szCs w:val="24"/>
              </w:rPr>
            </w:pPr>
            <w:r w:rsidRPr="00D56431">
              <w:rPr>
                <w:rFonts w:ascii="Times New Roman" w:hAnsi="Times New Roman"/>
                <w:color w:val="000000"/>
                <w:sz w:val="24"/>
                <w:szCs w:val="24"/>
              </w:rPr>
              <w:t>Оклеечные материалы:  стеклообои,  металлообои,    обои бумажные, виниловые,  тканевые, из природных материалов  и др.</w:t>
            </w:r>
          </w:p>
          <w:p w:rsidR="00ED4EF7" w:rsidRPr="00D56431" w:rsidRDefault="00ED4EF7" w:rsidP="00D56431">
            <w:pPr>
              <w:pStyle w:val="a6"/>
              <w:spacing w:after="0" w:line="240" w:lineRule="auto"/>
              <w:ind w:left="0"/>
              <w:rPr>
                <w:rFonts w:ascii="Times New Roman" w:hAnsi="Times New Roman"/>
                <w:color w:val="000000"/>
                <w:sz w:val="24"/>
                <w:szCs w:val="24"/>
              </w:rPr>
            </w:pPr>
            <w:r w:rsidRPr="00D56431">
              <w:rPr>
                <w:rFonts w:ascii="Times New Roman" w:hAnsi="Times New Roman"/>
                <w:color w:val="000000"/>
                <w:sz w:val="24"/>
                <w:szCs w:val="24"/>
              </w:rPr>
              <w:t>Шпатлевки для выравнивания выбоин, углублений, вмятин, трещин на бетоне, штукатурке, камне и т.п.</w:t>
            </w:r>
          </w:p>
          <w:p w:rsidR="00ED4EF7" w:rsidRPr="00D56431" w:rsidRDefault="00ED4EF7" w:rsidP="00D56431">
            <w:pPr>
              <w:pStyle w:val="a6"/>
              <w:spacing w:after="0" w:line="240" w:lineRule="auto"/>
              <w:ind w:left="0"/>
              <w:rPr>
                <w:rFonts w:ascii="Times New Roman" w:hAnsi="Times New Roman"/>
                <w:color w:val="000000"/>
                <w:sz w:val="24"/>
                <w:szCs w:val="24"/>
              </w:rPr>
            </w:pPr>
            <w:r w:rsidRPr="00D56431">
              <w:rPr>
                <w:rFonts w:ascii="Times New Roman" w:hAnsi="Times New Roman"/>
                <w:color w:val="000000"/>
                <w:sz w:val="24"/>
                <w:szCs w:val="24"/>
              </w:rPr>
              <w:t>Трансформаторы силовые и сварочные.</w:t>
            </w:r>
          </w:p>
          <w:p w:rsidR="00ED4EF7" w:rsidRPr="00D56431" w:rsidRDefault="00ED4EF7" w:rsidP="00D56431">
            <w:pPr>
              <w:pStyle w:val="a6"/>
              <w:spacing w:after="0" w:line="240" w:lineRule="auto"/>
              <w:ind w:left="0"/>
              <w:rPr>
                <w:rFonts w:ascii="Times New Roman" w:hAnsi="Times New Roman"/>
                <w:color w:val="000000"/>
                <w:sz w:val="24"/>
                <w:szCs w:val="24"/>
              </w:rPr>
            </w:pPr>
            <w:r w:rsidRPr="00D56431">
              <w:rPr>
                <w:rFonts w:ascii="Times New Roman" w:hAnsi="Times New Roman"/>
                <w:color w:val="000000"/>
                <w:sz w:val="24"/>
                <w:szCs w:val="24"/>
              </w:rPr>
              <w:t xml:space="preserve"> Электрические генераторы однофазные и трехфазные</w:t>
            </w:r>
          </w:p>
          <w:p w:rsidR="00ED4EF7" w:rsidRPr="00D56431" w:rsidRDefault="00ED4EF7" w:rsidP="00D56431">
            <w:pPr>
              <w:pStyle w:val="a6"/>
              <w:spacing w:after="0" w:line="240" w:lineRule="auto"/>
              <w:ind w:left="0"/>
              <w:rPr>
                <w:rFonts w:ascii="Times New Roman" w:hAnsi="Times New Roman"/>
                <w:color w:val="000000"/>
                <w:sz w:val="24"/>
                <w:szCs w:val="24"/>
              </w:rPr>
            </w:pPr>
            <w:r w:rsidRPr="00D56431">
              <w:rPr>
                <w:rFonts w:ascii="Times New Roman" w:hAnsi="Times New Roman"/>
                <w:color w:val="000000"/>
                <w:sz w:val="24"/>
                <w:szCs w:val="24"/>
              </w:rPr>
              <w:t>Применение энергосберегающих технологий на строительной площадке.</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Знаки закрепления разбивочных сетей.</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Техника безопасности при выполнении геодезических работ на строительной площадке.</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Подготовки данных для выноса на местности точек осей здания</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Способы прокладки инженерных коммуникаций.</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Современные технологии прокладки инженерных сетей.</w:t>
            </w:r>
          </w:p>
          <w:p w:rsidR="00ED4EF7" w:rsidRPr="00D56431" w:rsidRDefault="00ED4EF7" w:rsidP="00D56431">
            <w:pPr>
              <w:tabs>
                <w:tab w:val="num" w:pos="720"/>
              </w:tabs>
              <w:spacing w:after="0" w:line="240" w:lineRule="auto"/>
              <w:rPr>
                <w:rFonts w:ascii="Times New Roman" w:hAnsi="Times New Roman"/>
                <w:color w:val="000000"/>
                <w:sz w:val="24"/>
                <w:szCs w:val="24"/>
              </w:rPr>
            </w:pPr>
            <w:r w:rsidRPr="00D56431">
              <w:rPr>
                <w:rFonts w:ascii="Times New Roman" w:hAnsi="Times New Roman"/>
                <w:color w:val="000000"/>
                <w:sz w:val="24"/>
                <w:szCs w:val="24"/>
              </w:rPr>
              <w:t>Назначение, область применения, схемы устройства, принцип работы, основные параметры и производительность конвейеров, виброжелобов, трубопроводного транспорта.</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Область применения принцип работы и производительность установок всасывающего и нагнетательного действия для пневматического транспортирования.</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Подготовка территории строительной площадки.</w:t>
            </w:r>
          </w:p>
          <w:p w:rsidR="00ED4EF7" w:rsidRPr="00D56431" w:rsidRDefault="00ED4EF7" w:rsidP="00D56431">
            <w:pPr>
              <w:spacing w:after="0" w:line="240" w:lineRule="auto"/>
              <w:rPr>
                <w:rFonts w:ascii="Times New Roman" w:hAnsi="Times New Roman"/>
                <w:color w:val="000000"/>
                <w:sz w:val="20"/>
                <w:szCs w:val="20"/>
              </w:rPr>
            </w:pPr>
            <w:r w:rsidRPr="00D56431">
              <w:rPr>
                <w:rFonts w:ascii="Times New Roman" w:hAnsi="Times New Roman"/>
                <w:color w:val="000000"/>
                <w:sz w:val="24"/>
                <w:szCs w:val="24"/>
              </w:rPr>
              <w:t>Виды подготовительных работ и машин для их выполнения. Назначение, область применения, устройство, рабочие процессы, производительность кусторезов, корчевателей – собирателей</w:t>
            </w:r>
            <w:r w:rsidRPr="00D56431">
              <w:rPr>
                <w:rFonts w:ascii="Times New Roman" w:hAnsi="Times New Roman"/>
                <w:color w:val="000000"/>
                <w:sz w:val="20"/>
                <w:szCs w:val="20"/>
              </w:rPr>
              <w:t>.</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30</w:t>
            </w:r>
          </w:p>
        </w:tc>
        <w:tc>
          <w:tcPr>
            <w:tcW w:w="1266" w:type="dxa"/>
            <w:shd w:val="clear" w:color="auto" w:fill="FFFFFF"/>
          </w:tcPr>
          <w:p w:rsidR="00ED4EF7" w:rsidRPr="001E0003" w:rsidRDefault="00ED4EF7" w:rsidP="00D56431">
            <w:pPr>
              <w:widowControl w:val="0"/>
              <w:shd w:val="clear" w:color="auto" w:fill="FFFFFF"/>
              <w:spacing w:after="0" w:line="240" w:lineRule="auto"/>
              <w:jc w:val="center"/>
              <w:rPr>
                <w:rFonts w:ascii="Times New Roman" w:hAnsi="Times New Roman"/>
                <w:b/>
                <w:sz w:val="24"/>
                <w:szCs w:val="24"/>
              </w:rPr>
            </w:pPr>
            <w:r w:rsidRPr="001E0003">
              <w:rPr>
                <w:rFonts w:ascii="Times New Roman" w:hAnsi="Times New Roman"/>
                <w:b/>
                <w:sz w:val="24"/>
                <w:szCs w:val="24"/>
              </w:rPr>
              <w:t>80</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r>
      <w:tr w:rsidR="00ED4EF7" w:rsidRPr="00D56431" w:rsidTr="00D56431">
        <w:trPr>
          <w:trHeight w:val="825"/>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bCs/>
                <w:spacing w:val="-6"/>
                <w:sz w:val="24"/>
                <w:szCs w:val="24"/>
              </w:rPr>
            </w:pPr>
            <w:r w:rsidRPr="00D56431">
              <w:rPr>
                <w:rFonts w:ascii="Times New Roman" w:hAnsi="Times New Roman"/>
                <w:b/>
                <w:bCs/>
                <w:spacing w:val="-6"/>
                <w:sz w:val="24"/>
                <w:szCs w:val="24"/>
              </w:rPr>
              <w:t>Раздел 2. Ведение технологических процессов при производстве</w:t>
            </w:r>
          </w:p>
          <w:p w:rsidR="00ED4EF7" w:rsidRPr="00D56431" w:rsidRDefault="00ED4EF7" w:rsidP="00D56431">
            <w:pPr>
              <w:widowControl w:val="0"/>
              <w:shd w:val="clear" w:color="auto" w:fill="FFFFFF"/>
              <w:spacing w:after="0" w:line="240" w:lineRule="auto"/>
              <w:rPr>
                <w:rFonts w:ascii="Times New Roman" w:hAnsi="Times New Roman"/>
                <w:b/>
                <w:bCs/>
                <w:spacing w:val="-6"/>
                <w:sz w:val="24"/>
                <w:szCs w:val="24"/>
              </w:rPr>
            </w:pPr>
            <w:r w:rsidRPr="00D56431">
              <w:rPr>
                <w:rFonts w:ascii="Times New Roman" w:hAnsi="Times New Roman"/>
                <w:b/>
                <w:bCs/>
                <w:spacing w:val="-6"/>
                <w:sz w:val="24"/>
                <w:szCs w:val="24"/>
              </w:rPr>
              <w:t>СМР.</w:t>
            </w:r>
          </w:p>
        </w:tc>
        <w:tc>
          <w:tcPr>
            <w:tcW w:w="7700" w:type="dxa"/>
            <w:gridSpan w:val="12"/>
            <w:shd w:val="clear" w:color="auto" w:fill="FFFFFF"/>
          </w:tcPr>
          <w:p w:rsidR="00ED4EF7" w:rsidRPr="00D56431" w:rsidRDefault="00ED4EF7" w:rsidP="00D56431">
            <w:pPr>
              <w:shd w:val="clear" w:color="auto" w:fill="FFFFFF"/>
              <w:spacing w:after="0" w:line="240" w:lineRule="auto"/>
              <w:jc w:val="both"/>
              <w:rPr>
                <w:rFonts w:ascii="Times New Roman" w:hAnsi="Times New Roman"/>
                <w:b/>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
                <w:szCs w:val="24"/>
              </w:rPr>
            </w:pPr>
          </w:p>
        </w:tc>
      </w:tr>
      <w:tr w:rsidR="00ED4EF7" w:rsidRPr="00D56431" w:rsidTr="00D56431">
        <w:trPr>
          <w:trHeight w:val="846"/>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color w:val="000000"/>
                <w:sz w:val="24"/>
                <w:szCs w:val="24"/>
              </w:rPr>
              <w:lastRenderedPageBreak/>
              <w:t>МДК</w:t>
            </w:r>
            <w:r>
              <w:rPr>
                <w:rFonts w:ascii="Times New Roman" w:hAnsi="Times New Roman"/>
                <w:b/>
                <w:color w:val="000000"/>
                <w:sz w:val="24"/>
                <w:szCs w:val="24"/>
              </w:rPr>
              <w:t xml:space="preserve"> </w:t>
            </w:r>
            <w:r w:rsidRPr="00D56431">
              <w:rPr>
                <w:rFonts w:ascii="Times New Roman" w:hAnsi="Times New Roman"/>
                <w:b/>
                <w:color w:val="000000"/>
                <w:sz w:val="24"/>
                <w:szCs w:val="24"/>
              </w:rPr>
              <w:t>02.0 1 Организация технологических процессов при строительстве, эксплуатации и реконструкции строительных объектов</w:t>
            </w: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r>
      <w:tr w:rsidR="00ED4EF7" w:rsidRPr="00D56431" w:rsidTr="00D56431">
        <w:trPr>
          <w:trHeight w:val="307"/>
        </w:trPr>
        <w:tc>
          <w:tcPr>
            <w:tcW w:w="3656" w:type="dxa"/>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bCs/>
                <w:sz w:val="24"/>
                <w:szCs w:val="24"/>
              </w:rPr>
              <w:t>Тема 2.1</w:t>
            </w:r>
            <w:r w:rsidRPr="00D56431">
              <w:rPr>
                <w:rFonts w:ascii="Times New Roman" w:hAnsi="Times New Roman"/>
                <w:b/>
                <w:bCs/>
                <w:color w:val="000000"/>
                <w:sz w:val="24"/>
                <w:szCs w:val="24"/>
              </w:rPr>
              <w:t>.</w:t>
            </w:r>
            <w:r w:rsidRPr="00D56431">
              <w:rPr>
                <w:rFonts w:ascii="Times New Roman" w:hAnsi="Times New Roman"/>
                <w:color w:val="000000"/>
                <w:sz w:val="24"/>
                <w:szCs w:val="24"/>
              </w:rPr>
              <w:t xml:space="preserve"> Строительные машины и средства малой механизации</w:t>
            </w:r>
            <w:r w:rsidRPr="00D56431">
              <w:rPr>
                <w:rFonts w:ascii="Times New Roman" w:hAnsi="Times New Roman"/>
                <w:bCs/>
                <w:sz w:val="24"/>
                <w:szCs w:val="24"/>
              </w:rPr>
              <w:t xml:space="preserve">  </w:t>
            </w: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 xml:space="preserve"> </w:t>
            </w:r>
            <w:r w:rsidRPr="00D56431">
              <w:rPr>
                <w:rFonts w:ascii="Times New Roman" w:hAnsi="Times New Roman"/>
                <w:b/>
                <w:bCs/>
                <w:sz w:val="24"/>
                <w:szCs w:val="24"/>
              </w:rPr>
              <w:t>Содержание учебного материала</w:t>
            </w:r>
          </w:p>
        </w:tc>
        <w:tc>
          <w:tcPr>
            <w:tcW w:w="1282" w:type="dxa"/>
            <w:gridSpan w:val="2"/>
            <w:shd w:val="clear" w:color="auto" w:fill="FFFFFF"/>
          </w:tcPr>
          <w:p w:rsidR="00ED4EF7" w:rsidRPr="003F1513"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48</w:t>
            </w:r>
          </w:p>
        </w:tc>
        <w:tc>
          <w:tcPr>
            <w:tcW w:w="1266" w:type="dxa"/>
            <w:shd w:val="clear" w:color="auto" w:fill="FFFFFF"/>
          </w:tcPr>
          <w:p w:rsidR="00ED4EF7" w:rsidRPr="00CF5448" w:rsidRDefault="00ED4EF7" w:rsidP="00D56431">
            <w:pPr>
              <w:widowControl w:val="0"/>
              <w:shd w:val="clear" w:color="auto" w:fill="FFFFFF"/>
              <w:spacing w:after="0" w:line="240" w:lineRule="auto"/>
              <w:jc w:val="center"/>
              <w:rPr>
                <w:rFonts w:ascii="Times New Roman" w:hAnsi="Times New Roman"/>
                <w:b/>
                <w:sz w:val="24"/>
                <w:szCs w:val="24"/>
              </w:rPr>
            </w:pPr>
            <w:r w:rsidRPr="00CF5448">
              <w:rPr>
                <w:rFonts w:ascii="Times New Roman" w:hAnsi="Times New Roman"/>
                <w:b/>
                <w:sz w:val="24"/>
                <w:szCs w:val="24"/>
              </w:rPr>
              <w:t>16</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p>
        </w:tc>
      </w:tr>
      <w:tr w:rsidR="00ED4EF7" w:rsidRPr="00D56431" w:rsidTr="00D56431">
        <w:trPr>
          <w:trHeight w:val="3537"/>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16" w:type="dxa"/>
            <w:gridSpan w:val="4"/>
            <w:tcBorders>
              <w:top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1</w:t>
            </w:r>
          </w:p>
        </w:tc>
        <w:tc>
          <w:tcPr>
            <w:tcW w:w="7184" w:type="dxa"/>
            <w:gridSpan w:val="8"/>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b/>
                <w:sz w:val="24"/>
                <w:szCs w:val="24"/>
              </w:rPr>
              <w:t>Транспортные и транспортирующие машины.</w:t>
            </w:r>
            <w:r w:rsidRPr="00D56431">
              <w:rPr>
                <w:rFonts w:ascii="Times New Roman" w:hAnsi="Times New Roman"/>
                <w:color w:val="0D0D0D"/>
                <w:sz w:val="24"/>
                <w:szCs w:val="24"/>
              </w:rPr>
              <w:t xml:space="preserve"> Виды и общая характеристика строительного транспорта, преимущественные области применения. Виды грузов, перемещаемых по трубам. Принцип работы трубопроводного транспорта.</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Назначение, область применения и классификация грузовых автомобилей, тракторов, тягачей, их основные технико-эксплуотационные показатели. Назначение, область применения, схемы устройства, принцип работы, основные параметры и производительность конвейеров, эскалаторов и виброжелбов. Назначение, устройство и принцип работы подъёмников. Область применения, принцип работы и производительность установок всасывающего и нагнетательного действия для пневматического транспортирования строительных материалов; их преимущества и недостатки.</w:t>
            </w:r>
          </w:p>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val="937"/>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tcBorders>
              <w:top w:val="nil"/>
            </w:tcBorders>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color w:val="0D0D0D"/>
                <w:sz w:val="24"/>
                <w:szCs w:val="24"/>
              </w:rPr>
            </w:pPr>
            <w:r w:rsidRPr="00D56431">
              <w:rPr>
                <w:rFonts w:ascii="Times New Roman" w:hAnsi="Times New Roman"/>
                <w:b/>
                <w:iCs/>
                <w:color w:val="0D0D0D"/>
                <w:sz w:val="24"/>
                <w:szCs w:val="24"/>
              </w:rPr>
              <w:t>Практическое занятие№1. Изучение ленточного конвейера</w:t>
            </w:r>
            <w:r w:rsidRPr="00D56431">
              <w:rPr>
                <w:rFonts w:ascii="Times New Roman" w:hAnsi="Times New Roman"/>
                <w:iCs/>
                <w:color w:val="0D0D0D"/>
                <w:sz w:val="24"/>
                <w:szCs w:val="24"/>
              </w:rPr>
              <w:t>.</w:t>
            </w:r>
            <w:r w:rsidRPr="00D56431">
              <w:rPr>
                <w:rFonts w:ascii="Times New Roman" w:hAnsi="Times New Roman"/>
                <w:color w:val="0D0D0D"/>
                <w:sz w:val="24"/>
                <w:szCs w:val="24"/>
              </w:rPr>
              <w:t xml:space="preserve"> Изучение устройства и рабочего процесса ленточного конвейера с определением его технической производительности.</w:t>
            </w: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p>
        </w:tc>
      </w:tr>
      <w:tr w:rsidR="00ED4EF7" w:rsidRPr="00D56431" w:rsidTr="00D56431">
        <w:trPr>
          <w:trHeight w:val="2801"/>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30" w:type="dxa"/>
            <w:gridSpan w:val="5"/>
            <w:tcBorders>
              <w:top w:val="nil"/>
            </w:tcBorders>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center"/>
              <w:rPr>
                <w:rFonts w:ascii="Times New Roman" w:hAnsi="Times New Roman"/>
                <w:iCs/>
                <w:color w:val="0D0D0D"/>
                <w:sz w:val="24"/>
                <w:szCs w:val="24"/>
              </w:rPr>
            </w:pPr>
            <w:r w:rsidRPr="00D56431">
              <w:rPr>
                <w:rFonts w:ascii="Times New Roman" w:hAnsi="Times New Roman"/>
                <w:iCs/>
                <w:color w:val="0D0D0D"/>
                <w:sz w:val="24"/>
                <w:szCs w:val="24"/>
              </w:rPr>
              <w:t>2</w:t>
            </w:r>
          </w:p>
        </w:tc>
        <w:tc>
          <w:tcPr>
            <w:tcW w:w="7170" w:type="dxa"/>
            <w:gridSpan w:val="7"/>
            <w:tcBorders>
              <w:top w:val="nil"/>
            </w:tcBorders>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b/>
                <w:iCs/>
                <w:color w:val="0D0D0D"/>
                <w:sz w:val="24"/>
                <w:szCs w:val="24"/>
              </w:rPr>
            </w:pPr>
            <w:r w:rsidRPr="00D56431">
              <w:rPr>
                <w:rFonts w:ascii="Times New Roman" w:hAnsi="Times New Roman"/>
                <w:b/>
                <w:bCs/>
                <w:spacing w:val="-6"/>
                <w:sz w:val="24"/>
                <w:szCs w:val="24"/>
              </w:rPr>
              <w:t>Грузоподъёмные машины.</w:t>
            </w:r>
            <w:r w:rsidRPr="00D56431">
              <w:rPr>
                <w:rFonts w:ascii="Times New Roman" w:hAnsi="Times New Roman"/>
                <w:color w:val="0D0D0D"/>
                <w:sz w:val="24"/>
                <w:szCs w:val="24"/>
              </w:rPr>
              <w:t xml:space="preserve"> Общие сведения. Назначение и классификация грузоподъёмных машин, основные параметры. Понятие о грузоподъёмности. Домкраты, назначение, устройство, принцип работы, виды и основные параметры. Стальные канаты: виды, основные параметры. Методы выбора канатов. Назначение, устройство и основные параметры полиспастов. Методика определения кратности и коэффициента полезного действия полиспаста. Устройство барабанов лебёдок. Назначение и типы крюков. Назначение и виды грузозахватных приспособлений. Лебёдки. Типы, основные параметры, назначение, устройство и принцип работы</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val="3941"/>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30" w:type="dxa"/>
            <w:gridSpan w:val="5"/>
            <w:tcBorders>
              <w:top w:val="nil"/>
            </w:tcBorders>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center"/>
              <w:rPr>
                <w:rFonts w:ascii="Times New Roman" w:hAnsi="Times New Roman"/>
                <w:iCs/>
                <w:color w:val="0D0D0D"/>
                <w:sz w:val="24"/>
                <w:szCs w:val="24"/>
              </w:rPr>
            </w:pPr>
          </w:p>
        </w:tc>
        <w:tc>
          <w:tcPr>
            <w:tcW w:w="7170" w:type="dxa"/>
            <w:gridSpan w:val="7"/>
            <w:tcBorders>
              <w:top w:val="nil"/>
            </w:tcBorders>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b/>
                <w:iCs/>
                <w:color w:val="0D0D0D"/>
                <w:sz w:val="24"/>
                <w:szCs w:val="24"/>
              </w:rPr>
            </w:pPr>
            <w:r w:rsidRPr="00D56431">
              <w:rPr>
                <w:rFonts w:ascii="Times New Roman" w:hAnsi="Times New Roman"/>
                <w:color w:val="0D0D0D"/>
                <w:sz w:val="24"/>
                <w:szCs w:val="24"/>
              </w:rPr>
              <w:t>Назначение, устройство и принцип работы. Назначение, классификация, структура и основные параметры строительных кранов. Система индексации. Грузовая, высотная и грузовысотная характеристики кранов.Методика определения производительности кранов</w:t>
            </w:r>
            <w:r w:rsidRPr="00D56431">
              <w:rPr>
                <w:rFonts w:ascii="Times New Roman" w:hAnsi="Times New Roman"/>
                <w:b/>
                <w:iCs/>
                <w:color w:val="0D0D0D"/>
                <w:sz w:val="24"/>
                <w:szCs w:val="24"/>
              </w:rPr>
              <w:t>.</w:t>
            </w:r>
            <w:r w:rsidRPr="00D56431">
              <w:rPr>
                <w:rFonts w:ascii="Times New Roman" w:hAnsi="Times New Roman"/>
                <w:color w:val="0D0D0D"/>
                <w:sz w:val="24"/>
                <w:szCs w:val="24"/>
              </w:rPr>
              <w:t xml:space="preserve"> Назначение, область применения, классификация, структура индексации, устройство, рабочие процессы и производительность башенных кранов; самоходных стреловых кранов; гусеничных кранов, пневмоколёсных и автомобильных кранов, кранов на спецшасси автомобильного типа; кранов - трубоукладчиков; кранов пролётного типа.</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Устройства безопасной работы кранов. Техническое освидетельствование кранов, его регламент и состав. Основные положение техники безопасности при эксплуатации грузоподъёмных машин.</w:t>
            </w:r>
          </w:p>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b/>
                <w:iCs/>
                <w:color w:val="0D0D0D"/>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val="116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color w:val="0D0D0D"/>
                <w:sz w:val="24"/>
                <w:szCs w:val="24"/>
              </w:rPr>
            </w:pPr>
            <w:r w:rsidRPr="00D56431">
              <w:rPr>
                <w:rFonts w:ascii="Times New Roman" w:hAnsi="Times New Roman"/>
                <w:b/>
                <w:bCs/>
                <w:color w:val="0D0D0D"/>
                <w:sz w:val="24"/>
                <w:szCs w:val="24"/>
              </w:rPr>
              <w:t>Практическое занятие№2. Расчёт полиспаста.</w:t>
            </w:r>
            <w:r w:rsidRPr="00D56431">
              <w:rPr>
                <w:rFonts w:ascii="Times New Roman" w:hAnsi="Times New Roman"/>
                <w:color w:val="0D0D0D"/>
                <w:sz w:val="24"/>
                <w:szCs w:val="24"/>
              </w:rPr>
              <w:t xml:space="preserve"> Расчёт полиспаста на заданной массе груза и высоте его подъёма с определением кратности полиспаста, максимального усилия в канате, разрывного усилия каната и его выбором по стандарту.</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val="74"/>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b/>
                <w:iCs/>
                <w:color w:val="0D0D0D"/>
                <w:sz w:val="24"/>
                <w:szCs w:val="24"/>
              </w:rPr>
            </w:pPr>
            <w:r w:rsidRPr="00D56431">
              <w:rPr>
                <w:rFonts w:ascii="Times New Roman" w:hAnsi="Times New Roman"/>
                <w:b/>
                <w:bCs/>
                <w:color w:val="0D0D0D"/>
                <w:sz w:val="24"/>
                <w:szCs w:val="24"/>
              </w:rPr>
              <w:t>Практическое занятие №3. Расчёт механизма подъёма груза.</w:t>
            </w:r>
            <w:r w:rsidRPr="00D56431">
              <w:rPr>
                <w:rFonts w:ascii="Times New Roman" w:hAnsi="Times New Roman"/>
                <w:color w:val="0D0D0D"/>
                <w:sz w:val="24"/>
                <w:szCs w:val="24"/>
              </w:rPr>
              <w:t xml:space="preserve"> Расчёт механизма подъёма груза башенного крана с использованием результатов предыдущего занятия по заданной грузоподъёмности, скорости и максимальной высоте подъема груза, а также по режиму работы механизма с определением геометрических и кинематических параметров барабана, требуемой Мощности привода и выбором колодочного тормоза и муфты для соединения валов электродвигателя и редуктор</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val="1978"/>
        </w:trPr>
        <w:tc>
          <w:tcPr>
            <w:tcW w:w="3656" w:type="dxa"/>
            <w:vMerge w:val="restart"/>
            <w:tcBorders>
              <w:top w:val="nil"/>
            </w:tcBorders>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16" w:type="dxa"/>
            <w:gridSpan w:val="4"/>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center"/>
              <w:rPr>
                <w:rFonts w:ascii="Times New Roman" w:hAnsi="Times New Roman"/>
                <w:bCs/>
                <w:color w:val="0D0D0D"/>
                <w:sz w:val="24"/>
                <w:szCs w:val="24"/>
              </w:rPr>
            </w:pPr>
            <w:r w:rsidRPr="00D56431">
              <w:rPr>
                <w:rFonts w:ascii="Times New Roman" w:hAnsi="Times New Roman"/>
                <w:bCs/>
                <w:color w:val="0D0D0D"/>
                <w:sz w:val="24"/>
                <w:szCs w:val="24"/>
              </w:rPr>
              <w:t>3</w:t>
            </w:r>
          </w:p>
        </w:tc>
        <w:tc>
          <w:tcPr>
            <w:tcW w:w="7184" w:type="dxa"/>
            <w:gridSpan w:val="8"/>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b/>
                <w:bCs/>
                <w:color w:val="0D0D0D"/>
                <w:sz w:val="24"/>
                <w:szCs w:val="24"/>
              </w:rPr>
              <w:t>Погрузочно-разгрузочные машины.</w:t>
            </w:r>
            <w:r w:rsidRPr="00D56431">
              <w:rPr>
                <w:rFonts w:ascii="Times New Roman" w:hAnsi="Times New Roman"/>
                <w:color w:val="0D0D0D"/>
                <w:sz w:val="24"/>
                <w:szCs w:val="24"/>
              </w:rPr>
              <w:t xml:space="preserve"> Назначение и общая классификация погрузочно – разгрузочных машин.</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Назначение, область применения, схемы устройства, принцип работы, основные параметры и производительность вилочных, фронтальных и одноковшовых погрузчиков, кранов манипуляторов.</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Структура погрузочных машин непрерывного действия, их виды, назначение, устройство и рабочие процессы.</w:t>
            </w:r>
          </w:p>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b/>
                <w:bCs/>
                <w:color w:val="0D0D0D"/>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val="605"/>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color w:val="0D0D0D"/>
                <w:sz w:val="24"/>
                <w:szCs w:val="24"/>
              </w:rPr>
            </w:pPr>
            <w:r w:rsidRPr="00D56431">
              <w:rPr>
                <w:rFonts w:ascii="Times New Roman" w:hAnsi="Times New Roman"/>
                <w:b/>
                <w:bCs/>
                <w:color w:val="0D0D0D"/>
                <w:sz w:val="24"/>
                <w:szCs w:val="24"/>
              </w:rPr>
              <w:t>Практическое занятие № 4. Изучение устройства</w:t>
            </w:r>
            <w:r w:rsidRPr="00D56431">
              <w:rPr>
                <w:rFonts w:ascii="Times New Roman" w:hAnsi="Times New Roman"/>
                <w:color w:val="0D0D0D"/>
                <w:sz w:val="24"/>
                <w:szCs w:val="24"/>
              </w:rPr>
              <w:t xml:space="preserve"> </w:t>
            </w:r>
            <w:r w:rsidRPr="00D56431">
              <w:rPr>
                <w:rFonts w:ascii="Times New Roman" w:hAnsi="Times New Roman"/>
                <w:b/>
                <w:bCs/>
                <w:color w:val="0D0D0D"/>
                <w:sz w:val="24"/>
                <w:szCs w:val="24"/>
              </w:rPr>
              <w:t>автопогрузчика.</w:t>
            </w:r>
            <w:r w:rsidRPr="00D56431">
              <w:rPr>
                <w:rFonts w:ascii="Times New Roman" w:hAnsi="Times New Roman"/>
                <w:color w:val="0D0D0D"/>
                <w:sz w:val="24"/>
                <w:szCs w:val="24"/>
              </w:rPr>
              <w:t xml:space="preserve"> Изучение устройства и рабочего процесса вилочного автопогрузчика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886691">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ED4EF7" w:rsidRPr="00D56431" w:rsidRDefault="00ED4EF7" w:rsidP="00D56431">
            <w:pPr>
              <w:widowControl w:val="0"/>
              <w:spacing w:after="0" w:line="240" w:lineRule="auto"/>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val="4385"/>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color w:val="0D0D0D"/>
                <w:sz w:val="24"/>
                <w:szCs w:val="24"/>
              </w:rPr>
            </w:pPr>
            <w:r w:rsidRPr="00D56431">
              <w:rPr>
                <w:rFonts w:ascii="Times New Roman" w:hAnsi="Times New Roman"/>
                <w:bCs/>
                <w:color w:val="0D0D0D"/>
                <w:sz w:val="24"/>
                <w:szCs w:val="24"/>
              </w:rPr>
              <w:t>4</w:t>
            </w:r>
          </w:p>
        </w:tc>
        <w:tc>
          <w:tcPr>
            <w:tcW w:w="7138" w:type="dxa"/>
            <w:gridSpan w:val="5"/>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b/>
                <w:color w:val="0D0D0D"/>
                <w:sz w:val="24"/>
                <w:szCs w:val="24"/>
              </w:rPr>
            </w:pPr>
            <w:r w:rsidRPr="00D56431">
              <w:rPr>
                <w:rFonts w:ascii="Times New Roman" w:hAnsi="Times New Roman"/>
                <w:b/>
                <w:color w:val="0D0D0D"/>
                <w:sz w:val="24"/>
                <w:szCs w:val="24"/>
              </w:rPr>
              <w:t>Машины и оборудование для земляных работ.</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Способы разработки грунтов. Виды и классификация грунтов по трудности их разработки. Рабочий цикл землеройной машины, характеристика его операций. Виды и устройство рабочих органов землеройных машин, основные элементы режущего инструмента. Понятия резания и копания грунта. Общая классификация машин и оборудования для разработки грунта. Общая классификация машин и оборудования для разработки грунтов.</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Классификация одноковшовых экскаваторов, система индексации. Методика определения производительности. Основные и сменные рабочие органы и рабочее оборудование строительных, канатных и гидравлических экскаваторов. Предпочтительные области применения экскаваторов с пневмоколёсным и гусеничным ходовыми устройствами. Назначение, область применение, устройство, рабочие процессы, технологические возможности и производительность одноковшовых гидравлических экскаваторов. Гидравлическая система. Рабочая зона экскаватора. Производительность экскаватора. Назначение, устройство и рабочие процессы канатных одноковшовых экскаваторов. Сравнительная оценка работы канатных и гидравлических грейферов. Экскаваторов непрерывного действия, назначение, виды рабочих органов, рабочее движение и его составляющие.</w:t>
            </w:r>
          </w:p>
          <w:p w:rsidR="00ED4EF7" w:rsidRPr="00D56431" w:rsidRDefault="00ED4EF7" w:rsidP="00D56431">
            <w:pPr>
              <w:widowControl w:val="0"/>
              <w:shd w:val="clear" w:color="auto" w:fill="FFFFFF"/>
              <w:autoSpaceDE w:val="0"/>
              <w:autoSpaceDN w:val="0"/>
              <w:adjustRightInd w:val="0"/>
              <w:spacing w:after="0" w:line="240" w:lineRule="auto"/>
              <w:ind w:firstLine="709"/>
              <w:jc w:val="both"/>
              <w:rPr>
                <w:rFonts w:ascii="Times New Roman" w:hAnsi="Times New Roman"/>
                <w:color w:val="0D0D0D"/>
                <w:sz w:val="24"/>
                <w:szCs w:val="24"/>
              </w:rPr>
            </w:pPr>
            <w:r w:rsidRPr="00D56431">
              <w:rPr>
                <w:rFonts w:ascii="Times New Roman" w:hAnsi="Times New Roman"/>
                <w:color w:val="0D0D0D"/>
                <w:sz w:val="24"/>
                <w:szCs w:val="24"/>
              </w:rPr>
              <w:t>Общая классификация экскаваторов непрерывного действия. Устройство, рабочий процесс, технологические возможности и производительность роторных и цепных экскаваторов, траншейных, скребковых и поперечного копания. Землеройно-транспортные машины, назначение, область применения и -транспортных машин.</w:t>
            </w:r>
          </w:p>
          <w:p w:rsidR="00ED4EF7" w:rsidRPr="00D56431" w:rsidRDefault="00ED4EF7" w:rsidP="00D56431">
            <w:pPr>
              <w:widowControl w:val="0"/>
              <w:shd w:val="clear" w:color="auto" w:fill="FFFFFF"/>
              <w:autoSpaceDE w:val="0"/>
              <w:autoSpaceDN w:val="0"/>
              <w:adjustRightInd w:val="0"/>
              <w:spacing w:after="0" w:line="240" w:lineRule="auto"/>
              <w:ind w:firstLine="709"/>
              <w:jc w:val="both"/>
              <w:rPr>
                <w:rFonts w:ascii="Times New Roman" w:hAnsi="Times New Roman"/>
                <w:color w:val="0D0D0D"/>
                <w:sz w:val="24"/>
                <w:szCs w:val="24"/>
              </w:rPr>
            </w:pPr>
            <w:r w:rsidRPr="00D56431">
              <w:rPr>
                <w:rFonts w:ascii="Times New Roman" w:hAnsi="Times New Roman"/>
                <w:color w:val="0D0D0D"/>
                <w:sz w:val="24"/>
                <w:szCs w:val="24"/>
              </w:rPr>
              <w:t xml:space="preserve">Способы бурения грунтов и виды бурового инструмента. Способы удаления продуктов бурения из скважины. Главный параметр бурильных машин. Классификация бурильных машин. Устройство и рабочий процесс машин для бурения шпуров, горизонтальных скважин в насыпях дорог; станков ударно -вращательного и ударного бурения; термического бурения. Виды </w:t>
            </w:r>
            <w:r w:rsidRPr="00D56431">
              <w:rPr>
                <w:rFonts w:ascii="Times New Roman" w:hAnsi="Times New Roman"/>
                <w:color w:val="0D0D0D"/>
                <w:sz w:val="24"/>
                <w:szCs w:val="24"/>
              </w:rPr>
              <w:lastRenderedPageBreak/>
              <w:t>подготовительных работ и машин для их выполнения. Назначение, область применения, устройство, рабочие процессы и производительность кусторезов и корчевателей - собирателей. Машины для разработки мёрзлых грунтов. Назначение, устройство, рабочий процесс и производительность рыхлителей, буровых машин.</w:t>
            </w:r>
          </w:p>
          <w:p w:rsidR="00ED4EF7" w:rsidRPr="00D56431" w:rsidRDefault="00ED4EF7" w:rsidP="00D56431">
            <w:pPr>
              <w:widowControl w:val="0"/>
              <w:shd w:val="clear" w:color="auto" w:fill="FFFFFF"/>
              <w:autoSpaceDE w:val="0"/>
              <w:autoSpaceDN w:val="0"/>
              <w:adjustRightInd w:val="0"/>
              <w:spacing w:after="0" w:line="240" w:lineRule="auto"/>
              <w:ind w:firstLine="709"/>
              <w:jc w:val="both"/>
              <w:rPr>
                <w:rFonts w:ascii="Times New Roman" w:hAnsi="Times New Roman"/>
                <w:color w:val="0D0D0D"/>
                <w:sz w:val="24"/>
                <w:szCs w:val="24"/>
              </w:rPr>
            </w:pPr>
            <w:r w:rsidRPr="00D56431">
              <w:rPr>
                <w:rFonts w:ascii="Times New Roman" w:hAnsi="Times New Roman"/>
                <w:color w:val="0D0D0D"/>
                <w:sz w:val="24"/>
                <w:szCs w:val="24"/>
              </w:rPr>
              <w:t>Сущность процесса и способы уплотнения грунтов, оценка степени уплотнения. Машины и оборудование для уплотнения грунтов. Назначение, область применения, устройство и рабочие процессы катков с металлическими вальцами, прицепных, полуприцепных, самоходных пневмокатков и комбинированных катков, трамбующих плит, виброплит, ударно - вибрационных машин и виброкатков. Разработка грунтов гидромеханическим способом, принципиальная схема и состав оборудования. Устройство и принцип работы землесосов, с гидромониторов и земснарядов, их производительность.</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b/>
                <w:bCs/>
                <w:color w:val="0D0D0D"/>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6</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pacing w:after="0" w:line="240" w:lineRule="auto"/>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tc>
      </w:tr>
      <w:tr w:rsidR="00ED4EF7" w:rsidRPr="00D56431" w:rsidTr="00D56431">
        <w:trPr>
          <w:trHeight w:val="1793"/>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b/>
                <w:color w:val="0D0D0D"/>
                <w:sz w:val="24"/>
                <w:szCs w:val="24"/>
              </w:rPr>
            </w:pPr>
            <w:r w:rsidRPr="00D56431">
              <w:rPr>
                <w:rFonts w:ascii="Times New Roman" w:hAnsi="Times New Roman"/>
                <w:b/>
                <w:bCs/>
                <w:spacing w:val="-6"/>
                <w:sz w:val="24"/>
                <w:szCs w:val="24"/>
              </w:rPr>
              <w:t xml:space="preserve">Практическое занятие № 5 </w:t>
            </w:r>
            <w:r w:rsidRPr="00D56431">
              <w:rPr>
                <w:rFonts w:ascii="Times New Roman" w:hAnsi="Times New Roman"/>
                <w:b/>
                <w:bCs/>
                <w:color w:val="0D0D0D"/>
                <w:sz w:val="24"/>
                <w:szCs w:val="24"/>
              </w:rPr>
              <w:t xml:space="preserve">. Изучение </w:t>
            </w:r>
            <w:r w:rsidRPr="00D56431">
              <w:rPr>
                <w:rFonts w:ascii="Times New Roman" w:hAnsi="Times New Roman"/>
                <w:b/>
                <w:color w:val="0D0D0D"/>
                <w:sz w:val="24"/>
                <w:szCs w:val="24"/>
              </w:rPr>
              <w:t xml:space="preserve">экскаватора. </w:t>
            </w:r>
            <w:r w:rsidRPr="00D56431">
              <w:rPr>
                <w:rFonts w:ascii="Times New Roman" w:hAnsi="Times New Roman"/>
                <w:color w:val="0D0D0D"/>
                <w:sz w:val="24"/>
                <w:szCs w:val="24"/>
              </w:rPr>
              <w:t>Изучение устройства одноковшового гидравлического экскаватора с рабочим оборудованием обратной лопаты на лабораторной или натурной модели с вычерчиванием конструктивной схемы экскаватора и описанием операций и рабочих движений рабочего цикла. Определение и производительность экскаватора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pacing w:after="0" w:line="240" w:lineRule="auto"/>
              <w:jc w:val="center"/>
              <w:rPr>
                <w:rFonts w:ascii="Times New Roman" w:hAnsi="Times New Roman"/>
                <w:sz w:val="24"/>
                <w:szCs w:val="24"/>
              </w:rPr>
            </w:pPr>
          </w:p>
          <w:p w:rsidR="00ED4EF7" w:rsidRPr="00D56431" w:rsidRDefault="00ED4EF7" w:rsidP="00D56431">
            <w:pPr>
              <w:widowControl w:val="0"/>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tc>
      </w:tr>
      <w:tr w:rsidR="00ED4EF7" w:rsidRPr="00D56431" w:rsidTr="00D56431">
        <w:trPr>
          <w:trHeight w:val="1695"/>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b/>
                <w:color w:val="0D0D0D"/>
                <w:sz w:val="24"/>
                <w:szCs w:val="24"/>
              </w:rPr>
            </w:pPr>
            <w:r w:rsidRPr="00D56431">
              <w:rPr>
                <w:rFonts w:ascii="Times New Roman" w:hAnsi="Times New Roman"/>
                <w:b/>
                <w:iCs/>
                <w:color w:val="0D0D0D"/>
                <w:sz w:val="24"/>
                <w:szCs w:val="24"/>
              </w:rPr>
              <w:t>Практическое занятие№6. Изучение бульдозера.</w:t>
            </w:r>
            <w:r w:rsidRPr="00D56431">
              <w:rPr>
                <w:rFonts w:ascii="Times New Roman" w:hAnsi="Times New Roman"/>
                <w:b/>
                <w:color w:val="0D0D0D"/>
                <w:sz w:val="24"/>
                <w:szCs w:val="24"/>
              </w:rPr>
              <w:t xml:space="preserve"> </w:t>
            </w:r>
            <w:r w:rsidRPr="00D56431">
              <w:rPr>
                <w:rFonts w:ascii="Times New Roman" w:hAnsi="Times New Roman"/>
                <w:color w:val="0D0D0D"/>
                <w:sz w:val="24"/>
                <w:szCs w:val="24"/>
              </w:rPr>
              <w:t>Изучение устройства бульдозера, оборудованного неповоротным в плане отвалом, на лабораторной или натуральной модели с вычерчиванием конструктивной схемы и принципиальной гидравлической схемы механизма подъёма - опускания отвала и описанием операций и рабочих движений рабочего цикла. Тяговые расчёты и определение производительности бульдозера.</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b/>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886691">
            <w:pPr>
              <w:widowControl w:val="0"/>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tc>
      </w:tr>
      <w:tr w:rsidR="00ED4EF7" w:rsidRPr="00D56431" w:rsidTr="00D56431">
        <w:trPr>
          <w:trHeight w:val="2934"/>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5</w:t>
            </w:r>
          </w:p>
        </w:tc>
        <w:tc>
          <w:tcPr>
            <w:tcW w:w="7138" w:type="dxa"/>
            <w:gridSpan w:val="5"/>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b/>
                <w:color w:val="0D0D0D"/>
                <w:sz w:val="24"/>
                <w:szCs w:val="24"/>
              </w:rPr>
              <w:t>Машины и оборудование для свайных работ.</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Способы устройства свайных фундаментов. Классификация машин и оборудования для свайных работ. Назначение, виды, устройство и рабочие процессы копров и копрового оборудования, области применения. Способы беспокрового погружения свай и применяемые для этого машины. Свайные молоты, их устройство и принцип работы, основные параметры, сравнительная оценка, предпочтительные области применения. Назначение, устройство и рабочий процесс вибропогружателей и вибромолотов. Переналадка вибромолота на режим свае - и шпунтовыдёргивателя.</w:t>
            </w:r>
          </w:p>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pacing w:after="0" w:line="240" w:lineRule="auto"/>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val="4739"/>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6</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t>Машины и оборудование для переработки каменных материалов.</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Общая характеристика процесса переработки каменных материалов для нужд строительства. Параметры для характеристики качества гравия, щебня, песка.</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Степень дробления. Способы дробления и классификация дробительных машин.</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 xml:space="preserve">Назначение, виды, устройство, рабочие процессы и производительность дробилок. Главные параметры дробилок. Способы сортировки каменных материалов. Сущность процесса грохочения. Классы при грохочении. Предварительное, промежуточное и товарное грохочение. Классификация, схемы устройства и принципа работы, производительность грохотов. Способы очистки каменных материалов от засоряющих примесей. Схемы устройства и принципа работы гидравлических классификаторов и гидроциклонов. Назначение и принцип работы гравиемоек - сортировок, скрубберов, вибрационных моек. </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p>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pacing w:after="0" w:line="240" w:lineRule="auto"/>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483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7</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t>Машины и оборудование для приготовления бетонных смесей и строительных растворов. Машины и оборудование для бетонных работ.</w:t>
            </w:r>
          </w:p>
          <w:p w:rsidR="00ED4EF7" w:rsidRPr="00D56431" w:rsidRDefault="00ED4EF7" w:rsidP="00D56431">
            <w:pPr>
              <w:widowControl w:val="0"/>
              <w:shd w:val="clear" w:color="auto" w:fill="FFFFFF"/>
              <w:autoSpaceDE w:val="0"/>
              <w:autoSpaceDN w:val="0"/>
              <w:adjustRightInd w:val="0"/>
              <w:spacing w:after="0" w:line="240" w:lineRule="auto"/>
              <w:ind w:firstLine="567"/>
              <w:jc w:val="both"/>
              <w:rPr>
                <w:rFonts w:ascii="Times New Roman" w:hAnsi="Times New Roman"/>
                <w:color w:val="0D0D0D"/>
                <w:sz w:val="24"/>
                <w:szCs w:val="24"/>
              </w:rPr>
            </w:pPr>
            <w:r w:rsidRPr="00D56431">
              <w:rPr>
                <w:rFonts w:ascii="Times New Roman" w:hAnsi="Times New Roman"/>
                <w:color w:val="0D0D0D"/>
                <w:sz w:val="24"/>
                <w:szCs w:val="24"/>
              </w:rPr>
              <w:t>Общая характеристика процесса производства работ с использованием бетонов и растворов. Назначение и классификация дозаторов. Устройство и принцип работы дозаторов. Автоматизация рабочих процессов. Классификация, принципиальные схемы устройства и работы и производительность бетонно - и растворосмесителей цикличного и непрерывного действия. Бетонорастворные узлы и установки, бетонные заводы.</w:t>
            </w:r>
          </w:p>
          <w:p w:rsidR="00ED4EF7" w:rsidRPr="00D56431" w:rsidRDefault="00ED4EF7" w:rsidP="00D56431">
            <w:pPr>
              <w:widowControl w:val="0"/>
              <w:spacing w:after="0" w:line="240" w:lineRule="auto"/>
              <w:ind w:firstLine="567"/>
              <w:jc w:val="both"/>
              <w:rPr>
                <w:rFonts w:ascii="Times New Roman" w:hAnsi="Times New Roman"/>
                <w:color w:val="0D0D0D"/>
                <w:sz w:val="24"/>
                <w:szCs w:val="24"/>
              </w:rPr>
            </w:pPr>
            <w:r w:rsidRPr="00D56431">
              <w:rPr>
                <w:rFonts w:ascii="Times New Roman" w:hAnsi="Times New Roman"/>
                <w:color w:val="0D0D0D"/>
                <w:sz w:val="24"/>
                <w:szCs w:val="24"/>
              </w:rPr>
              <w:t xml:space="preserve">Состав бетононасосных установок. Классификация, устройство, принцип работы и производительность бетононасосов. Технические средства для подачи и распределения бетонной смеси и их рабочие процессы. Методика определения производительности самоходных бетоноукладчиков. Способы уплотнения бетонной смеси и применяемое оборудование, его классификация, устройство и принцип действия. Их достоинства и недостатки. </w:t>
            </w:r>
          </w:p>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pacing w:after="0" w:line="240" w:lineRule="auto"/>
              <w:rPr>
                <w:rFonts w:ascii="Times New Roman" w:hAnsi="Times New Roman"/>
                <w:sz w:val="24"/>
                <w:szCs w:val="24"/>
              </w:rPr>
            </w:pPr>
          </w:p>
          <w:p w:rsidR="00ED4EF7" w:rsidRPr="00D56431" w:rsidRDefault="00ED4EF7" w:rsidP="00D56431">
            <w:pPr>
              <w:widowControl w:val="0"/>
              <w:spacing w:after="0" w:line="240" w:lineRule="auto"/>
              <w:rPr>
                <w:rFonts w:ascii="Times New Roman" w:hAnsi="Times New Roman"/>
                <w:sz w:val="24"/>
                <w:szCs w:val="24"/>
              </w:rPr>
            </w:pPr>
          </w:p>
          <w:p w:rsidR="00ED4EF7" w:rsidRPr="00D56431" w:rsidRDefault="00ED4EF7" w:rsidP="00D56431">
            <w:pPr>
              <w:widowControl w:val="0"/>
              <w:spacing w:after="0" w:line="240" w:lineRule="auto"/>
              <w:rPr>
                <w:rFonts w:ascii="Times New Roman" w:hAnsi="Times New Roman"/>
                <w:sz w:val="24"/>
                <w:szCs w:val="24"/>
              </w:rPr>
            </w:pPr>
          </w:p>
          <w:p w:rsidR="00ED4EF7" w:rsidRPr="00D56431" w:rsidRDefault="00ED4EF7" w:rsidP="00D56431">
            <w:pPr>
              <w:widowControl w:val="0"/>
              <w:spacing w:after="0" w:line="240" w:lineRule="auto"/>
              <w:rPr>
                <w:rFonts w:ascii="Times New Roman" w:hAnsi="Times New Roman"/>
                <w:sz w:val="24"/>
                <w:szCs w:val="24"/>
              </w:rPr>
            </w:pPr>
          </w:p>
          <w:p w:rsidR="00ED4EF7" w:rsidRPr="00D56431" w:rsidRDefault="00ED4EF7" w:rsidP="00D56431">
            <w:pPr>
              <w:widowControl w:val="0"/>
              <w:spacing w:after="0" w:line="240" w:lineRule="auto"/>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1127"/>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b/>
                <w:color w:val="0D0D0D"/>
                <w:sz w:val="24"/>
                <w:szCs w:val="24"/>
              </w:rPr>
            </w:pPr>
            <w:r w:rsidRPr="00D56431">
              <w:rPr>
                <w:rFonts w:ascii="Times New Roman" w:hAnsi="Times New Roman"/>
                <w:b/>
                <w:iCs/>
                <w:color w:val="0D0D0D"/>
                <w:sz w:val="24"/>
                <w:szCs w:val="24"/>
              </w:rPr>
              <w:t>Практическое занятие№7. Изучение смесителей</w:t>
            </w:r>
            <w:r w:rsidRPr="00D56431">
              <w:rPr>
                <w:rFonts w:ascii="Times New Roman" w:hAnsi="Times New Roman"/>
                <w:b/>
                <w:color w:val="0D0D0D"/>
                <w:sz w:val="24"/>
                <w:szCs w:val="24"/>
              </w:rPr>
              <w:t xml:space="preserve">. </w:t>
            </w:r>
            <w:r w:rsidRPr="00D56431">
              <w:rPr>
                <w:rFonts w:ascii="Times New Roman" w:hAnsi="Times New Roman"/>
                <w:color w:val="0D0D0D"/>
                <w:sz w:val="24"/>
                <w:szCs w:val="24"/>
              </w:rPr>
              <w:t>Изучение устройства и рабочих процессов смесителей цикличного и непрерывного действия на лабораторных или натуральных моделях и определение их технической производительности.</w:t>
            </w:r>
          </w:p>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both"/>
              <w:rPr>
                <w:rFonts w:ascii="Times New Roman" w:hAnsi="Times New Roman"/>
                <w:b/>
                <w:sz w:val="24"/>
                <w:szCs w:val="24"/>
              </w:rPr>
            </w:pPr>
          </w:p>
        </w:tc>
      </w:tr>
      <w:tr w:rsidR="00ED4EF7" w:rsidRPr="00D56431" w:rsidTr="00D56431">
        <w:trPr>
          <w:trHeight w:hRule="exact" w:val="4106"/>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8</w:t>
            </w:r>
          </w:p>
        </w:tc>
        <w:tc>
          <w:tcPr>
            <w:tcW w:w="7138" w:type="dxa"/>
            <w:gridSpan w:val="5"/>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b/>
                <w:iCs/>
                <w:color w:val="0D0D0D"/>
                <w:sz w:val="24"/>
                <w:szCs w:val="24"/>
              </w:rPr>
            </w:pPr>
            <w:r w:rsidRPr="00D56431">
              <w:rPr>
                <w:rFonts w:ascii="Times New Roman" w:hAnsi="Times New Roman"/>
                <w:b/>
                <w:iCs/>
                <w:color w:val="0D0D0D"/>
                <w:sz w:val="24"/>
                <w:szCs w:val="24"/>
              </w:rPr>
              <w:t>Машины и оборудование для отделочных  и кровельных работ. Ручные машины.</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 xml:space="preserve">Виды механизированных работ при оштукатуривании поверхностей. Назначение, состав оборудования штукатурного комплекса, устройство, принцип работы и производительность растворонасосов, пневмонагнетателей, передвижных агрегатов цикличных смесителей. Состав малярных работ. Назначение, устройство и принцип работы малярных агрегатов, шпатлёвочных установок, окрасочных агрегатов, пневматических и безвоздушных краскораспылители, краскопультов. Назначение, устройство и принцип работы дисковых затирочных и мозаично - шлифовальных машин; машин для строжки, шлифования и полирования полов. Способы сварки линолеума и виды применяемого для этого оборудования.  </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 xml:space="preserve">работ, материалы и применяемое оборудование при устройстве кровель. Ручные машины, их классификация и индексация, предъявляемые требования. Классы защиты ручных электрических машин. Устройство, рабочие процессы и основные параметры ручных машин.Рабочие инструменты ручных машин. Стабилизация частоты вращения рабочего органа шлифовальных машин. Меры безопасности при использовании ручных машин. </w:t>
            </w:r>
          </w:p>
          <w:p w:rsidR="00ED4EF7" w:rsidRPr="00D56431" w:rsidRDefault="00ED4EF7" w:rsidP="00D56431">
            <w:pPr>
              <w:widowControl w:val="0"/>
              <w:shd w:val="clear" w:color="auto" w:fill="FFFFFF"/>
              <w:autoSpaceDE w:val="0"/>
              <w:autoSpaceDN w:val="0"/>
              <w:adjustRightInd w:val="0"/>
              <w:spacing w:after="0" w:line="240" w:lineRule="auto"/>
              <w:ind w:firstLine="567"/>
              <w:jc w:val="both"/>
              <w:rPr>
                <w:rFonts w:ascii="Times New Roman" w:hAnsi="Times New Roman"/>
                <w:iCs/>
                <w:color w:val="0D0D0D"/>
                <w:sz w:val="24"/>
                <w:szCs w:val="24"/>
              </w:rPr>
            </w:pPr>
          </w:p>
          <w:p w:rsidR="00ED4EF7" w:rsidRPr="00D56431" w:rsidRDefault="00ED4EF7" w:rsidP="00D56431">
            <w:pPr>
              <w:widowControl w:val="0"/>
              <w:shd w:val="clear" w:color="auto" w:fill="FFFFFF"/>
              <w:autoSpaceDE w:val="0"/>
              <w:autoSpaceDN w:val="0"/>
              <w:adjustRightInd w:val="0"/>
              <w:spacing w:after="0" w:line="240" w:lineRule="auto"/>
              <w:rPr>
                <w:rFonts w:ascii="Times New Roman" w:hAnsi="Times New Roman"/>
                <w:b/>
                <w:iCs/>
                <w:color w:val="0D0D0D"/>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pacing w:after="0" w:line="240" w:lineRule="auto"/>
              <w:rPr>
                <w:rFonts w:ascii="Times New Roman" w:hAnsi="Times New Roman"/>
                <w:sz w:val="24"/>
                <w:szCs w:val="24"/>
              </w:rPr>
            </w:pPr>
          </w:p>
          <w:p w:rsidR="00ED4EF7" w:rsidRPr="00D56431" w:rsidRDefault="00ED4EF7" w:rsidP="00D56431">
            <w:pPr>
              <w:widowControl w:val="0"/>
              <w:spacing w:after="0" w:line="240" w:lineRule="auto"/>
              <w:jc w:val="center"/>
              <w:rPr>
                <w:rFonts w:ascii="Times New Roman" w:hAnsi="Times New Roman"/>
                <w:sz w:val="24"/>
                <w:szCs w:val="24"/>
              </w:rPr>
            </w:pPr>
          </w:p>
          <w:p w:rsidR="00ED4EF7" w:rsidRPr="00D56431" w:rsidRDefault="00ED4EF7" w:rsidP="00D56431">
            <w:pPr>
              <w:widowControl w:val="0"/>
              <w:spacing w:after="0" w:line="240" w:lineRule="auto"/>
              <w:rPr>
                <w:rFonts w:ascii="Times New Roman" w:hAnsi="Times New Roman"/>
                <w:sz w:val="24"/>
                <w:szCs w:val="24"/>
              </w:rPr>
            </w:pPr>
          </w:p>
          <w:p w:rsidR="00ED4EF7" w:rsidRPr="00D56431" w:rsidRDefault="00ED4EF7" w:rsidP="00D56431">
            <w:pPr>
              <w:widowControl w:val="0"/>
              <w:spacing w:after="0" w:line="240" w:lineRule="auto"/>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1995"/>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p>
        </w:tc>
        <w:tc>
          <w:tcPr>
            <w:tcW w:w="7138" w:type="dxa"/>
            <w:gridSpan w:val="5"/>
            <w:shd w:val="clear" w:color="auto" w:fill="FFFFFF"/>
          </w:tcPr>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 xml:space="preserve">Виды работ, материалы и применяемое оборудование при устройстве кровель. Ручные машины, их классификация и индексация, предъявляемые требования. Классы защиты ручных электрических машин. Устройство, рабочие процессы и основные параметры ручных машин. Рабочие инструменты ручных машин. Стабилизация частоты вращения рабочего органа шлифовальных машин. Меры безопасности при использовании ручных машин. </w:t>
            </w:r>
          </w:p>
          <w:p w:rsidR="00ED4EF7" w:rsidRPr="00D56431" w:rsidRDefault="00ED4EF7" w:rsidP="00D56431">
            <w:pPr>
              <w:widowControl w:val="0"/>
              <w:shd w:val="clear" w:color="auto" w:fill="FFFFFF"/>
              <w:autoSpaceDE w:val="0"/>
              <w:autoSpaceDN w:val="0"/>
              <w:adjustRightInd w:val="0"/>
              <w:spacing w:after="0" w:line="240" w:lineRule="auto"/>
              <w:ind w:firstLine="567"/>
              <w:jc w:val="both"/>
              <w:rPr>
                <w:rFonts w:ascii="Times New Roman" w:hAnsi="Times New Roman"/>
                <w:iCs/>
                <w:color w:val="0D0D0D"/>
                <w:sz w:val="24"/>
                <w:szCs w:val="24"/>
              </w:rPr>
            </w:pPr>
          </w:p>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704"/>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
                <w:bCs/>
                <w:spacing w:val="-6"/>
                <w:sz w:val="24"/>
                <w:szCs w:val="24"/>
              </w:rPr>
              <w:t xml:space="preserve">Практическое занятие№8 </w:t>
            </w:r>
            <w:r w:rsidRPr="00D56431">
              <w:rPr>
                <w:rFonts w:ascii="Times New Roman" w:hAnsi="Times New Roman"/>
                <w:bCs/>
                <w:spacing w:val="-6"/>
                <w:sz w:val="24"/>
                <w:szCs w:val="24"/>
              </w:rPr>
              <w:t xml:space="preserve"> </w:t>
            </w:r>
            <w:r w:rsidRPr="00D56431">
              <w:rPr>
                <w:rFonts w:ascii="Times New Roman" w:hAnsi="Times New Roman"/>
                <w:color w:val="0D0D0D"/>
                <w:sz w:val="24"/>
                <w:szCs w:val="24"/>
              </w:rPr>
              <w:t>Изучение устройства и рабочего процесса одной из ручных машин для отделочных работ, на натурной модели</w:t>
            </w:r>
          </w:p>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797"/>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iCs/>
                <w:color w:val="0D0D0D"/>
                <w:sz w:val="24"/>
                <w:szCs w:val="24"/>
              </w:rPr>
              <w:t>Практическое занятие№9.</w:t>
            </w:r>
            <w:r w:rsidRPr="00D56431">
              <w:rPr>
                <w:rFonts w:ascii="Times New Roman" w:hAnsi="Times New Roman"/>
                <w:b/>
                <w:color w:val="0D0D0D"/>
                <w:sz w:val="24"/>
                <w:szCs w:val="24"/>
              </w:rPr>
              <w:t xml:space="preserve"> </w:t>
            </w:r>
            <w:r w:rsidRPr="00D56431">
              <w:rPr>
                <w:rFonts w:ascii="Times New Roman" w:hAnsi="Times New Roman"/>
                <w:color w:val="0D0D0D"/>
                <w:sz w:val="24"/>
                <w:szCs w:val="24"/>
              </w:rPr>
              <w:t>Изучение устройства и рабочего процесса одной из ручных машин на натурной модели</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7338A7">
        <w:trPr>
          <w:trHeight w:hRule="exact" w:val="3305"/>
        </w:trPr>
        <w:tc>
          <w:tcPr>
            <w:tcW w:w="3656" w:type="dxa"/>
            <w:tcBorders>
              <w:top w:val="nil"/>
            </w:tcBorders>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color w:val="0D0D0D"/>
                <w:sz w:val="24"/>
                <w:szCs w:val="24"/>
              </w:rPr>
              <w:t>9</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color w:val="0D0D0D"/>
                <w:sz w:val="24"/>
                <w:szCs w:val="24"/>
              </w:rPr>
            </w:pPr>
            <w:r w:rsidRPr="00D56431">
              <w:rPr>
                <w:rFonts w:ascii="Times New Roman" w:hAnsi="Times New Roman"/>
                <w:bCs/>
                <w:spacing w:val="-6"/>
                <w:sz w:val="24"/>
                <w:szCs w:val="24"/>
              </w:rPr>
              <w:t xml:space="preserve"> </w:t>
            </w:r>
            <w:r w:rsidRPr="00D56431">
              <w:rPr>
                <w:rFonts w:ascii="Times New Roman" w:hAnsi="Times New Roman"/>
                <w:b/>
                <w:bCs/>
                <w:spacing w:val="-6"/>
                <w:sz w:val="24"/>
                <w:szCs w:val="24"/>
              </w:rPr>
              <w:t>Техническая эксплуатация строительных машин.</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Мероприятия по технической эксплуатации. Регламент приёмки машин.</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Виды работ при сдаче машины в эксплуатацию.</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Система планово - предупредительного технического обслуживания и ремонтов.</w:t>
            </w:r>
          </w:p>
          <w:p w:rsidR="00ED4EF7" w:rsidRPr="00D56431" w:rsidRDefault="00ED4EF7" w:rsidP="00D56431">
            <w:pPr>
              <w:widowControl w:val="0"/>
              <w:shd w:val="clear" w:color="auto" w:fill="FFFFFF"/>
              <w:autoSpaceDE w:val="0"/>
              <w:autoSpaceDN w:val="0"/>
              <w:adjustRightInd w:val="0"/>
              <w:spacing w:after="0" w:line="240" w:lineRule="auto"/>
              <w:jc w:val="both"/>
              <w:rPr>
                <w:rFonts w:ascii="Times New Roman" w:hAnsi="Times New Roman"/>
                <w:color w:val="0D0D0D"/>
                <w:sz w:val="24"/>
                <w:szCs w:val="24"/>
              </w:rPr>
            </w:pPr>
            <w:r w:rsidRPr="00D56431">
              <w:rPr>
                <w:rFonts w:ascii="Times New Roman" w:hAnsi="Times New Roman"/>
                <w:color w:val="0D0D0D"/>
                <w:sz w:val="24"/>
                <w:szCs w:val="24"/>
              </w:rPr>
              <w:t>Измерительно-диагностические комплексы работоспособности строительных машин, сигнализаторы уровня работоспособности.</w:t>
            </w:r>
          </w:p>
          <w:p w:rsidR="00ED4EF7" w:rsidRPr="00D56431" w:rsidRDefault="00ED4EF7" w:rsidP="00D56431">
            <w:pPr>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color w:val="0D0D0D"/>
                <w:sz w:val="24"/>
                <w:szCs w:val="24"/>
              </w:rPr>
              <w:t>Техническое обслуживание и ремонт машин. Системы автоматического управления производственной эксплуатацией строительных машин</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291"/>
        </w:trPr>
        <w:tc>
          <w:tcPr>
            <w:tcW w:w="3656" w:type="dxa"/>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Cs/>
                <w:sz w:val="24"/>
                <w:szCs w:val="24"/>
              </w:rPr>
              <w:t xml:space="preserve">Тема 2.2.  </w:t>
            </w:r>
            <w:r w:rsidRPr="00D56431">
              <w:rPr>
                <w:rFonts w:ascii="Times New Roman" w:hAnsi="Times New Roman"/>
                <w:bCs/>
                <w:color w:val="000000"/>
                <w:sz w:val="24"/>
                <w:szCs w:val="24"/>
              </w:rPr>
              <w:t>Технология и организация строительных процессов</w:t>
            </w: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
                <w:bCs/>
                <w:sz w:val="24"/>
                <w:szCs w:val="24"/>
              </w:rPr>
              <w:t>Содержание учебного материала</w:t>
            </w:r>
          </w:p>
        </w:tc>
        <w:tc>
          <w:tcPr>
            <w:tcW w:w="1282" w:type="dxa"/>
            <w:gridSpan w:val="2"/>
            <w:shd w:val="clear" w:color="auto" w:fill="FFFFFF"/>
          </w:tcPr>
          <w:p w:rsidR="00ED4EF7" w:rsidRPr="00BF1742" w:rsidRDefault="00ED4EF7" w:rsidP="00D56431">
            <w:pPr>
              <w:widowControl w:val="0"/>
              <w:shd w:val="clear" w:color="auto" w:fill="FFFFFF"/>
              <w:spacing w:after="0" w:line="240" w:lineRule="auto"/>
              <w:jc w:val="center"/>
              <w:rPr>
                <w:rFonts w:ascii="Times New Roman" w:hAnsi="Times New Roman"/>
                <w:b/>
                <w:sz w:val="24"/>
                <w:szCs w:val="24"/>
              </w:rPr>
            </w:pPr>
            <w:r w:rsidRPr="00BF1742">
              <w:rPr>
                <w:rFonts w:ascii="Times New Roman" w:hAnsi="Times New Roman"/>
                <w:b/>
                <w:sz w:val="24"/>
                <w:szCs w:val="24"/>
              </w:rPr>
              <w:t>18 (50к.п.)</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50</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2832"/>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1</w:t>
            </w:r>
          </w:p>
        </w:tc>
        <w:tc>
          <w:tcPr>
            <w:tcW w:w="7138" w:type="dxa"/>
            <w:gridSpan w:val="5"/>
            <w:shd w:val="clear" w:color="auto" w:fill="FFFFFF"/>
          </w:tcPr>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Цели и задачи изучаемой дисциплины, ее связь с другими дисциплинами.</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Проблемные задачи в области технологии возведения зданий и сооружений и пути их реализации. Основные направления исследований в области строительства.</w:t>
            </w:r>
          </w:p>
          <w:p w:rsidR="00ED4EF7" w:rsidRPr="00D56431" w:rsidRDefault="00ED4EF7" w:rsidP="00D56431">
            <w:pPr>
              <w:spacing w:after="0" w:line="240" w:lineRule="auto"/>
              <w:rPr>
                <w:rFonts w:ascii="Times New Roman" w:hAnsi="Times New Roman"/>
                <w:b/>
                <w:sz w:val="24"/>
                <w:szCs w:val="24"/>
              </w:rPr>
            </w:pPr>
            <w:r w:rsidRPr="00D56431">
              <w:rPr>
                <w:rFonts w:ascii="Times New Roman" w:hAnsi="Times New Roman"/>
                <w:b/>
                <w:sz w:val="24"/>
                <w:szCs w:val="24"/>
              </w:rPr>
              <w:t>Основные положения строительного производства</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Классификация строительных объектов по функциональному назначению и строительно-конструктивным характеристикам.</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Отличительные особенности строительной продукции. Строительные процессы, их структура и классификация. Строительные  рабонение общестроительных работ по циклам. Индустриализация строительного производства. Понятие о проектировании производства работ. Общие сведения о проекте производства работ (ППР) и проекте организации строительство (ПОС).</w:t>
            </w:r>
          </w:p>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sz w:val="24"/>
                <w:szCs w:val="24"/>
              </w:rPr>
              <w:t>Нормативная и проектная документация строительного производства. Обеспечение качества строительной продукции. Строительные рабочие. Профессии, специальности, классификация рабочих. Организация труда рабочих, формирование в звенья и бригады. Производительность труда. Основные направления повышения производительности труда. Охрана труда в строительстве. Охрана окружающей природной среды.</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1-2</w:t>
            </w:r>
          </w:p>
        </w:tc>
      </w:tr>
      <w:tr w:rsidR="00ED4EF7" w:rsidRPr="00D56431" w:rsidTr="00D56431">
        <w:trPr>
          <w:trHeight w:val="6514"/>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p>
        </w:tc>
        <w:tc>
          <w:tcPr>
            <w:tcW w:w="7138" w:type="dxa"/>
            <w:gridSpan w:val="5"/>
            <w:shd w:val="clear" w:color="auto" w:fill="FFFFFF"/>
          </w:tcPr>
          <w:p w:rsidR="00ED4EF7" w:rsidRPr="00D56431" w:rsidRDefault="00ED4EF7" w:rsidP="00D56431">
            <w:pPr>
              <w:shd w:val="clear" w:color="auto" w:fill="FFFFFF"/>
              <w:spacing w:after="0" w:line="240" w:lineRule="auto"/>
              <w:jc w:val="both"/>
              <w:rPr>
                <w:rFonts w:ascii="Times New Roman" w:hAnsi="Times New Roman"/>
                <w:sz w:val="24"/>
                <w:szCs w:val="24"/>
              </w:rPr>
            </w:pPr>
            <w:r w:rsidRPr="00D56431">
              <w:rPr>
                <w:rFonts w:ascii="Times New Roman" w:hAnsi="Times New Roman"/>
                <w:sz w:val="24"/>
                <w:szCs w:val="24"/>
              </w:rPr>
              <w:t>ты, их структура и классификация. Специальные работы. Объединение общестроительных работ по циклам. Индустриализация строительного производства понятие о проектировании производства работ. Общие сведения о проекте производства работ(ППР) и проекте организации строительства(ПОС)</w:t>
            </w:r>
          </w:p>
          <w:p w:rsidR="00ED4EF7" w:rsidRPr="00D56431" w:rsidRDefault="00ED4EF7" w:rsidP="00D56431">
            <w:pPr>
              <w:shd w:val="clear" w:color="auto" w:fill="FFFFFF"/>
              <w:spacing w:after="0" w:line="240" w:lineRule="auto"/>
              <w:jc w:val="both"/>
              <w:rPr>
                <w:rFonts w:ascii="Times New Roman" w:hAnsi="Times New Roman"/>
                <w:sz w:val="24"/>
                <w:szCs w:val="24"/>
              </w:rPr>
            </w:pPr>
            <w:r w:rsidRPr="00D56431">
              <w:rPr>
                <w:rFonts w:ascii="Times New Roman" w:hAnsi="Times New Roman"/>
                <w:sz w:val="24"/>
                <w:szCs w:val="24"/>
              </w:rPr>
              <w:t>Нормативная и проектная документация строительного производства. Обеспечение качества строительной продукции. Строительные рабочие. Профессии, специальности, классификация рабочих. Организация труда рабочих, формирование в звенья и бригады.</w:t>
            </w:r>
          </w:p>
          <w:p w:rsidR="00ED4EF7" w:rsidRPr="00D56431" w:rsidRDefault="00ED4EF7" w:rsidP="00D56431">
            <w:pPr>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sz w:val="24"/>
                <w:szCs w:val="24"/>
              </w:rPr>
              <w:t xml:space="preserve"> Производительность труда. Основные направления повышения производительности труда. Охрана труда в строительстве. Охрана окружающей природной среды.</w:t>
            </w:r>
          </w:p>
          <w:p w:rsidR="00ED4EF7" w:rsidRPr="00D56431" w:rsidRDefault="00ED4EF7" w:rsidP="00D56431">
            <w:pPr>
              <w:spacing w:after="0" w:line="240" w:lineRule="auto"/>
              <w:jc w:val="both"/>
              <w:rPr>
                <w:rFonts w:ascii="Times New Roman" w:hAnsi="Times New Roman"/>
                <w:b/>
                <w:sz w:val="24"/>
                <w:szCs w:val="24"/>
              </w:rPr>
            </w:pPr>
            <w:r w:rsidRPr="00D56431">
              <w:rPr>
                <w:rFonts w:ascii="Times New Roman" w:hAnsi="Times New Roman"/>
                <w:b/>
                <w:sz w:val="24"/>
                <w:szCs w:val="24"/>
              </w:rPr>
              <w:t>Технология строительного производства</w:t>
            </w:r>
          </w:p>
          <w:p w:rsidR="00ED4EF7" w:rsidRPr="00D56431" w:rsidRDefault="00ED4EF7" w:rsidP="00D56431">
            <w:pPr>
              <w:spacing w:after="0" w:line="240" w:lineRule="auto"/>
              <w:jc w:val="both"/>
              <w:rPr>
                <w:rFonts w:ascii="Times New Roman" w:hAnsi="Times New Roman"/>
                <w:b/>
                <w:sz w:val="24"/>
                <w:szCs w:val="24"/>
              </w:rPr>
            </w:pPr>
            <w:r w:rsidRPr="00D56431">
              <w:rPr>
                <w:rFonts w:ascii="Times New Roman" w:hAnsi="Times New Roman"/>
                <w:b/>
                <w:sz w:val="24"/>
                <w:szCs w:val="24"/>
              </w:rPr>
              <w:t>Технологическое проектирование строительных процессов</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Технологическое проектирование, его цели и содержание.</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Основные документы технологического проектирования строительных процессов: технологические карты и карты трудовых процессов. Общие принципы проектирования технологической карты.</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Понятие о вариантном проектировании строительных процессов</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Строительные процессы в пространстве и времени. Понятие о поточных методах возведения зданий и сооружений.</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Понятия: фронт работ, захватка, делянка, ярус, рабочее место.</w:t>
            </w:r>
          </w:p>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r w:rsidRPr="00D56431">
              <w:rPr>
                <w:rFonts w:ascii="Times New Roman" w:hAnsi="Times New Roman"/>
                <w:sz w:val="24"/>
                <w:szCs w:val="24"/>
              </w:rPr>
              <w:t>Схема операционного контроля качества.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val="6944"/>
        </w:trPr>
        <w:tc>
          <w:tcPr>
            <w:tcW w:w="3656" w:type="dxa"/>
            <w:vMerge w:val="restart"/>
            <w:tcBorders>
              <w:top w:val="nil"/>
            </w:tcBorders>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tcBorders>
              <w:top w:val="nil"/>
            </w:tcBorders>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2</w:t>
            </w:r>
          </w:p>
        </w:tc>
        <w:tc>
          <w:tcPr>
            <w:tcW w:w="7138" w:type="dxa"/>
            <w:gridSpan w:val="5"/>
            <w:tcBorders>
              <w:top w:val="nil"/>
            </w:tcBorders>
            <w:shd w:val="clear" w:color="auto" w:fill="FFFFFF"/>
          </w:tcPr>
          <w:p w:rsidR="00ED4EF7" w:rsidRPr="00D56431" w:rsidRDefault="00ED4EF7" w:rsidP="00D56431">
            <w:pPr>
              <w:spacing w:after="0" w:line="240" w:lineRule="auto"/>
              <w:jc w:val="both"/>
              <w:rPr>
                <w:rFonts w:ascii="Times New Roman" w:hAnsi="Times New Roman"/>
                <w:b/>
                <w:sz w:val="24"/>
                <w:szCs w:val="24"/>
              </w:rPr>
            </w:pPr>
            <w:r w:rsidRPr="00D56431">
              <w:rPr>
                <w:rFonts w:ascii="Times New Roman" w:hAnsi="Times New Roman"/>
                <w:b/>
                <w:sz w:val="24"/>
                <w:szCs w:val="24"/>
              </w:rPr>
              <w:t>Земляные работы</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Земляные работы в строительстве (общие положения).</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Виды земляных  сооружений, требования к ним.</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Грунты, их свойства и классификация по трудности разработки.</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Подготовительные и вспомогательные процессы. Отвод поверхностных и грунтовых вод. Подготовка территории строительной площадки,</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Устойчивость откосов земляных сооружений.</w:t>
            </w:r>
            <w:r w:rsidRPr="00D56431">
              <w:rPr>
                <w:rFonts w:ascii="Times New Roman" w:hAnsi="Times New Roman"/>
                <w:sz w:val="24"/>
                <w:szCs w:val="24"/>
              </w:rPr>
              <w:tab/>
              <w:t>Подсчет объемов земляных работ.</w:t>
            </w:r>
          </w:p>
          <w:p w:rsidR="00ED4EF7" w:rsidRPr="00D56431" w:rsidRDefault="00ED4EF7" w:rsidP="00D56431">
            <w:pPr>
              <w:spacing w:after="0" w:line="240" w:lineRule="auto"/>
              <w:jc w:val="both"/>
              <w:rPr>
                <w:rFonts w:ascii="Times New Roman" w:hAnsi="Times New Roman"/>
                <w:b/>
                <w:sz w:val="24"/>
                <w:szCs w:val="24"/>
              </w:rPr>
            </w:pPr>
            <w:r w:rsidRPr="00D56431">
              <w:rPr>
                <w:rFonts w:ascii="Times New Roman" w:hAnsi="Times New Roman"/>
                <w:sz w:val="24"/>
                <w:szCs w:val="24"/>
              </w:rPr>
              <w:t>Основные методы производства земляных работ с применением современных средств механизации  Разработка грунтов одноковшовыми экскаваторами с различным сменным оборудованием. Выбор землеройных машин и транспортных средств  для перевозки грунта, определение потребности в них. Комплексная механизация земляных работ.  Экономическое обоснование землеройных ком-</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плексов по укрупненным показателям. Понятие о разработке грунта землеройно-транспортными и землеройно-планировочными машинами. Способы отсыпки грунта в насыпи и его уплотнения.</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Засыпка грунта в траншеи, пазухи, подполы с послойным уплотнением.</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Разработка грунта в зимних условиях.</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Оформление технической документации при производстве земляных работ.</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Охрана окружающей среды при  производстве земляных работ.</w:t>
            </w:r>
            <w:r w:rsidRPr="00D56431">
              <w:rPr>
                <w:rFonts w:ascii="Times New Roman" w:hAnsi="Times New Roman"/>
                <w:b/>
                <w:color w:val="FF0000"/>
                <w:sz w:val="24"/>
                <w:szCs w:val="24"/>
              </w:rPr>
              <w:t xml:space="preserve"> </w:t>
            </w:r>
            <w:r w:rsidRPr="00D56431">
              <w:rPr>
                <w:rFonts w:ascii="Times New Roman" w:hAnsi="Times New Roman"/>
                <w:b/>
                <w:sz w:val="24"/>
                <w:szCs w:val="24"/>
              </w:rPr>
              <w:t>Свайные работы</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Методы погружения заранее изготовленных свай. Выравнивание оголовков свай.</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Испытание свай.</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Методы устройства набивных свай.</w:t>
            </w:r>
          </w:p>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sz w:val="24"/>
                <w:szCs w:val="24"/>
              </w:rPr>
              <w:t>Понятие об устройстве сборных и монолитных ростверков, устройстве безростверковых свайных фундаментов.  Производство свайных работ в зимних условиях. Организация работ при возведении свайных фундаментов.</w:t>
            </w:r>
          </w:p>
          <w:p w:rsidR="00ED4EF7" w:rsidRPr="00D56431" w:rsidRDefault="00ED4EF7" w:rsidP="00D56431">
            <w:pPr>
              <w:spacing w:after="0" w:line="240" w:lineRule="auto"/>
              <w:jc w:val="both"/>
              <w:rPr>
                <w:rFonts w:ascii="Times New Roman" w:hAnsi="Times New Roman"/>
                <w:b/>
                <w:color w:val="FF0000"/>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2-3</w:t>
            </w:r>
          </w:p>
        </w:tc>
      </w:tr>
      <w:tr w:rsidR="00ED4EF7" w:rsidRPr="00D56431" w:rsidTr="00D56431">
        <w:trPr>
          <w:trHeight w:hRule="exact" w:val="421"/>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spacing w:after="0" w:line="240" w:lineRule="auto"/>
              <w:jc w:val="both"/>
              <w:rPr>
                <w:rFonts w:ascii="Times New Roman" w:hAnsi="Times New Roman"/>
                <w:b/>
                <w:sz w:val="24"/>
                <w:szCs w:val="24"/>
              </w:rPr>
            </w:pPr>
            <w:r w:rsidRPr="00D56431">
              <w:rPr>
                <w:rFonts w:ascii="Times New Roman" w:hAnsi="Times New Roman"/>
                <w:b/>
                <w:sz w:val="24"/>
                <w:szCs w:val="24"/>
              </w:rPr>
              <w:t>Практическое занятие №1.</w:t>
            </w:r>
            <w:r w:rsidRPr="00D56431">
              <w:rPr>
                <w:rFonts w:ascii="Times New Roman" w:hAnsi="Times New Roman"/>
                <w:sz w:val="24"/>
                <w:szCs w:val="24"/>
              </w:rPr>
              <w:t xml:space="preserve"> Расчет объемов земляных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6</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421"/>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b/>
                <w:sz w:val="24"/>
                <w:szCs w:val="24"/>
              </w:rPr>
              <w:t>Практическое занятие №2.</w:t>
            </w:r>
            <w:r w:rsidRPr="00D56431">
              <w:rPr>
                <w:rFonts w:ascii="Times New Roman" w:hAnsi="Times New Roman"/>
                <w:sz w:val="24"/>
                <w:szCs w:val="24"/>
              </w:rPr>
              <w:t xml:space="preserve"> Расчет объемов кирпичной кладки</w:t>
            </w:r>
          </w:p>
          <w:p w:rsidR="00ED4EF7" w:rsidRPr="00D56431" w:rsidRDefault="00ED4EF7" w:rsidP="00D56431">
            <w:pPr>
              <w:spacing w:after="0" w:line="240" w:lineRule="auto"/>
              <w:jc w:val="both"/>
              <w:rPr>
                <w:rFonts w:ascii="Times New Roman" w:hAnsi="Times New Roman"/>
                <w:b/>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587"/>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spacing w:after="0" w:line="240" w:lineRule="auto"/>
              <w:jc w:val="both"/>
              <w:rPr>
                <w:rFonts w:ascii="Times New Roman" w:hAnsi="Times New Roman"/>
                <w:sz w:val="24"/>
                <w:szCs w:val="24"/>
              </w:rPr>
            </w:pPr>
            <w:r w:rsidRPr="00D56431">
              <w:rPr>
                <w:rFonts w:ascii="Times New Roman" w:hAnsi="Times New Roman"/>
                <w:b/>
                <w:sz w:val="24"/>
                <w:szCs w:val="24"/>
              </w:rPr>
              <w:t xml:space="preserve">Практическое занятие №3. </w:t>
            </w:r>
            <w:r w:rsidRPr="00D56431">
              <w:rPr>
                <w:rFonts w:ascii="Times New Roman" w:hAnsi="Times New Roman"/>
                <w:sz w:val="24"/>
                <w:szCs w:val="24"/>
              </w:rPr>
              <w:t>Расчет расхода бетона на различные виды работ</w:t>
            </w:r>
          </w:p>
          <w:p w:rsidR="00ED4EF7" w:rsidRPr="00D56431" w:rsidRDefault="00ED4EF7" w:rsidP="00D56431">
            <w:pPr>
              <w:spacing w:after="0" w:line="240" w:lineRule="auto"/>
              <w:jc w:val="both"/>
              <w:rPr>
                <w:rFonts w:ascii="Times New Roman" w:hAnsi="Times New Roman"/>
                <w:b/>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566"/>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spacing w:after="0" w:line="240" w:lineRule="auto"/>
              <w:jc w:val="both"/>
              <w:rPr>
                <w:rFonts w:ascii="Times New Roman" w:hAnsi="Times New Roman"/>
                <w:b/>
                <w:sz w:val="24"/>
                <w:szCs w:val="24"/>
              </w:rPr>
            </w:pPr>
            <w:r w:rsidRPr="00D56431">
              <w:rPr>
                <w:rFonts w:ascii="Times New Roman" w:hAnsi="Times New Roman"/>
                <w:b/>
                <w:sz w:val="24"/>
                <w:szCs w:val="24"/>
              </w:rPr>
              <w:t>Практическое занятие №4.</w:t>
            </w:r>
            <w:r w:rsidRPr="00D56431">
              <w:rPr>
                <w:rFonts w:ascii="Times New Roman" w:hAnsi="Times New Roman"/>
                <w:sz w:val="24"/>
                <w:szCs w:val="24"/>
              </w:rPr>
              <w:t xml:space="preserve"> Расчет объемов ж/бетонных конструкций при возведении зданий различного назначения</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1856"/>
        </w:trPr>
        <w:tc>
          <w:tcPr>
            <w:tcW w:w="11356" w:type="dxa"/>
            <w:gridSpan w:val="13"/>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sz w:val="24"/>
                <w:szCs w:val="24"/>
              </w:rPr>
            </w:pPr>
            <w:r w:rsidRPr="00D56431">
              <w:rPr>
                <w:rFonts w:ascii="Times New Roman" w:hAnsi="Times New Roman"/>
                <w:b/>
                <w:sz w:val="24"/>
                <w:szCs w:val="24"/>
              </w:rPr>
              <w:t>Обязательная аудиторная учебная нагрузка по курсовому проекту.</w:t>
            </w:r>
          </w:p>
          <w:p w:rsidR="00ED4EF7" w:rsidRPr="00D56431" w:rsidRDefault="00ED4EF7" w:rsidP="00D56431">
            <w:pPr>
              <w:widowControl w:val="0"/>
              <w:shd w:val="clear" w:color="auto" w:fill="FFFFFF"/>
              <w:spacing w:after="0" w:line="240" w:lineRule="auto"/>
              <w:jc w:val="both"/>
              <w:rPr>
                <w:rFonts w:ascii="Times New Roman" w:hAnsi="Times New Roman"/>
                <w:b/>
                <w:sz w:val="24"/>
                <w:szCs w:val="24"/>
              </w:rPr>
            </w:pPr>
            <w:r w:rsidRPr="00D56431">
              <w:rPr>
                <w:rFonts w:ascii="Times New Roman" w:hAnsi="Times New Roman"/>
                <w:b/>
                <w:sz w:val="24"/>
                <w:szCs w:val="24"/>
              </w:rPr>
              <w:t>Примерная тематика курсового проекта</w:t>
            </w:r>
          </w:p>
          <w:p w:rsidR="00ED4EF7" w:rsidRPr="0029326B" w:rsidRDefault="00ED4EF7" w:rsidP="0029326B">
            <w:pPr>
              <w:widowControl w:val="0"/>
              <w:shd w:val="clear" w:color="auto" w:fill="FFFFFF"/>
              <w:spacing w:after="0" w:line="240" w:lineRule="auto"/>
              <w:jc w:val="both"/>
              <w:rPr>
                <w:rFonts w:ascii="Times New Roman" w:hAnsi="Times New Roman"/>
                <w:sz w:val="24"/>
                <w:szCs w:val="24"/>
              </w:rPr>
            </w:pPr>
            <w:r>
              <w:rPr>
                <w:rFonts w:ascii="Times New Roman" w:hAnsi="Times New Roman"/>
                <w:sz w:val="24"/>
                <w:szCs w:val="24"/>
              </w:rPr>
              <w:t>Разработка ПОС и ППР на</w:t>
            </w:r>
            <w:r>
              <w:rPr>
                <w:rFonts w:ascii="Times New Roman" w:hAnsi="Times New Roman"/>
                <w:b/>
                <w:sz w:val="24"/>
                <w:szCs w:val="24"/>
              </w:rPr>
              <w:t xml:space="preserve"> </w:t>
            </w:r>
            <w:r w:rsidRPr="0029326B">
              <w:rPr>
                <w:rFonts w:ascii="Times New Roman" w:hAnsi="Times New Roman"/>
                <w:sz w:val="24"/>
                <w:szCs w:val="24"/>
              </w:rPr>
              <w:t>промышленные и гражданские зда</w:t>
            </w:r>
            <w:r>
              <w:rPr>
                <w:rFonts w:ascii="Times New Roman" w:hAnsi="Times New Roman"/>
                <w:sz w:val="24"/>
                <w:szCs w:val="24"/>
              </w:rPr>
              <w:t>ния</w:t>
            </w:r>
          </w:p>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p>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p>
        </w:tc>
        <w:tc>
          <w:tcPr>
            <w:tcW w:w="1282" w:type="dxa"/>
            <w:gridSpan w:val="2"/>
            <w:shd w:val="clear" w:color="auto" w:fill="FFFFFF"/>
          </w:tcPr>
          <w:p w:rsidR="00ED4EF7" w:rsidRPr="00D56431" w:rsidRDefault="00ED4EF7" w:rsidP="00D56431">
            <w:pPr>
              <w:spacing w:after="0" w:line="240" w:lineRule="auto"/>
              <w:jc w:val="center"/>
              <w:rPr>
                <w:rFonts w:ascii="Times New Roman" w:hAnsi="Times New Roman"/>
                <w:b/>
                <w:sz w:val="24"/>
                <w:szCs w:val="24"/>
              </w:rPr>
            </w:pPr>
            <w:r>
              <w:rPr>
                <w:rFonts w:ascii="Times New Roman" w:hAnsi="Times New Roman"/>
                <w:b/>
                <w:sz w:val="24"/>
                <w:szCs w:val="24"/>
              </w:rPr>
              <w:t>50</w:t>
            </w:r>
          </w:p>
          <w:p w:rsidR="00ED4EF7" w:rsidRPr="00D56431" w:rsidRDefault="00ED4EF7" w:rsidP="00D56431">
            <w:pPr>
              <w:spacing w:after="0" w:line="240" w:lineRule="auto"/>
              <w:rPr>
                <w:rFonts w:ascii="Times New Roman" w:hAnsi="Times New Roman"/>
                <w:sz w:val="24"/>
                <w:szCs w:val="24"/>
              </w:rPr>
            </w:pPr>
          </w:p>
          <w:p w:rsidR="00ED4EF7" w:rsidRPr="00D56431" w:rsidRDefault="00ED4EF7" w:rsidP="00D56431">
            <w:pPr>
              <w:spacing w:after="0" w:line="240" w:lineRule="auto"/>
              <w:rPr>
                <w:rFonts w:ascii="Times New Roman" w:hAnsi="Times New Roman"/>
                <w:sz w:val="24"/>
                <w:szCs w:val="24"/>
              </w:rPr>
            </w:pPr>
          </w:p>
          <w:p w:rsidR="00ED4EF7" w:rsidRPr="00D56431" w:rsidRDefault="00ED4EF7" w:rsidP="00D56431">
            <w:pPr>
              <w:spacing w:after="0" w:line="240" w:lineRule="auto"/>
              <w:rPr>
                <w:rFonts w:ascii="Times New Roman" w:hAnsi="Times New Roman"/>
                <w:sz w:val="24"/>
                <w:szCs w:val="24"/>
              </w:rPr>
            </w:pPr>
          </w:p>
          <w:p w:rsidR="00ED4EF7" w:rsidRPr="00D56431" w:rsidRDefault="00ED4EF7" w:rsidP="00D56431">
            <w:pPr>
              <w:spacing w:after="0" w:line="240" w:lineRule="auto"/>
              <w:rPr>
                <w:rFonts w:ascii="Times New Roman" w:hAnsi="Times New Roman"/>
                <w:sz w:val="24"/>
                <w:szCs w:val="24"/>
              </w:rPr>
            </w:pPr>
          </w:p>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p>
        </w:tc>
        <w:tc>
          <w:tcPr>
            <w:tcW w:w="1266" w:type="dxa"/>
            <w:shd w:val="clear" w:color="auto" w:fill="FFFFFF"/>
          </w:tcPr>
          <w:p w:rsidR="00ED4EF7" w:rsidRPr="00D56431" w:rsidRDefault="00ED4EF7" w:rsidP="00D56431">
            <w:pPr>
              <w:spacing w:after="0" w:line="240" w:lineRule="auto"/>
              <w:jc w:val="center"/>
              <w:rPr>
                <w:rFonts w:ascii="Times New Roman" w:hAnsi="Times New Roman"/>
                <w:b/>
                <w:sz w:val="24"/>
                <w:szCs w:val="24"/>
              </w:rPr>
            </w:pPr>
            <w:r>
              <w:rPr>
                <w:rFonts w:ascii="Times New Roman" w:hAnsi="Times New Roman"/>
                <w:b/>
                <w:sz w:val="24"/>
                <w:szCs w:val="24"/>
              </w:rPr>
              <w:t>20</w:t>
            </w:r>
          </w:p>
          <w:p w:rsidR="00ED4EF7" w:rsidRPr="00D56431" w:rsidRDefault="00ED4EF7" w:rsidP="00D56431">
            <w:pPr>
              <w:spacing w:after="0" w:line="240" w:lineRule="auto"/>
              <w:rPr>
                <w:rFonts w:ascii="Times New Roman" w:hAnsi="Times New Roman"/>
                <w:sz w:val="24"/>
                <w:szCs w:val="24"/>
              </w:rPr>
            </w:pPr>
          </w:p>
          <w:p w:rsidR="00ED4EF7" w:rsidRPr="00D56431" w:rsidRDefault="00ED4EF7" w:rsidP="00D56431">
            <w:pPr>
              <w:spacing w:after="0" w:line="240" w:lineRule="auto"/>
              <w:rPr>
                <w:rFonts w:ascii="Times New Roman" w:hAnsi="Times New Roman"/>
                <w:sz w:val="24"/>
                <w:szCs w:val="24"/>
              </w:rPr>
            </w:pPr>
          </w:p>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p>
        </w:tc>
        <w:tc>
          <w:tcPr>
            <w:tcW w:w="1150" w:type="dxa"/>
            <w:gridSpan w:val="2"/>
            <w:shd w:val="clear" w:color="auto" w:fill="FFFFFF"/>
          </w:tcPr>
          <w:p w:rsidR="00ED4EF7" w:rsidRPr="00D56431" w:rsidRDefault="00ED4EF7" w:rsidP="00D56431">
            <w:pPr>
              <w:spacing w:after="0" w:line="240" w:lineRule="auto"/>
              <w:rPr>
                <w:rFonts w:ascii="Times New Roman" w:hAnsi="Times New Roman"/>
                <w:sz w:val="24"/>
                <w:szCs w:val="24"/>
              </w:rPr>
            </w:pPr>
          </w:p>
          <w:p w:rsidR="00ED4EF7" w:rsidRPr="00D56431" w:rsidRDefault="00ED4EF7" w:rsidP="00D56431">
            <w:pPr>
              <w:spacing w:after="0" w:line="240" w:lineRule="auto"/>
              <w:rPr>
                <w:rFonts w:ascii="Times New Roman" w:hAnsi="Times New Roman"/>
                <w:sz w:val="24"/>
                <w:szCs w:val="24"/>
              </w:rPr>
            </w:pPr>
          </w:p>
          <w:p w:rsidR="00ED4EF7" w:rsidRPr="00D56431" w:rsidRDefault="00ED4EF7" w:rsidP="00D56431">
            <w:pPr>
              <w:spacing w:after="0" w:line="240" w:lineRule="auto"/>
              <w:rPr>
                <w:rFonts w:ascii="Times New Roman" w:hAnsi="Times New Roman"/>
                <w:sz w:val="24"/>
                <w:szCs w:val="24"/>
              </w:rPr>
            </w:pPr>
          </w:p>
          <w:p w:rsidR="00ED4EF7" w:rsidRPr="00D56431" w:rsidRDefault="00ED4EF7" w:rsidP="00D56431">
            <w:pPr>
              <w:widowControl w:val="0"/>
              <w:shd w:val="clear" w:color="auto" w:fill="FFFFFF"/>
              <w:spacing w:after="0" w:line="240" w:lineRule="auto"/>
              <w:jc w:val="both"/>
              <w:rPr>
                <w:rFonts w:ascii="Times New Roman" w:hAnsi="Times New Roman"/>
                <w:sz w:val="24"/>
                <w:szCs w:val="24"/>
              </w:rPr>
            </w:pPr>
          </w:p>
        </w:tc>
      </w:tr>
      <w:tr w:rsidR="00ED4EF7" w:rsidRPr="00D56431" w:rsidTr="00D56431">
        <w:trPr>
          <w:trHeight w:hRule="exact" w:val="353"/>
        </w:trPr>
        <w:tc>
          <w:tcPr>
            <w:tcW w:w="3656" w:type="dxa"/>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r w:rsidRPr="00D56431">
              <w:rPr>
                <w:rFonts w:ascii="Times New Roman" w:hAnsi="Times New Roman"/>
                <w:b/>
                <w:bCs/>
                <w:sz w:val="24"/>
                <w:szCs w:val="24"/>
              </w:rPr>
              <w:t>Тема 2</w:t>
            </w:r>
            <w:r w:rsidRPr="00D56431">
              <w:rPr>
                <w:rFonts w:ascii="Times New Roman" w:hAnsi="Times New Roman"/>
                <w:b/>
                <w:bCs/>
                <w:color w:val="000000"/>
                <w:sz w:val="24"/>
                <w:szCs w:val="24"/>
              </w:rPr>
              <w:t>.3.</w:t>
            </w:r>
            <w:r w:rsidRPr="00D56431">
              <w:rPr>
                <w:rFonts w:ascii="Times New Roman" w:hAnsi="Times New Roman"/>
                <w:b/>
                <w:color w:val="000000"/>
                <w:sz w:val="24"/>
                <w:szCs w:val="24"/>
              </w:rPr>
              <w:t xml:space="preserve"> </w:t>
            </w:r>
            <w:r w:rsidRPr="00D56431">
              <w:rPr>
                <w:rFonts w:ascii="Times New Roman" w:hAnsi="Times New Roman"/>
                <w:color w:val="000000"/>
                <w:sz w:val="24"/>
                <w:szCs w:val="24"/>
              </w:rPr>
              <w:t>Техника безопасности при производстве строительно-монтажных работ</w:t>
            </w: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bCs/>
                <w:sz w:val="24"/>
                <w:szCs w:val="24"/>
              </w:rPr>
              <w:lastRenderedPageBreak/>
              <w:t>Содержание учебного материала</w:t>
            </w:r>
          </w:p>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36</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8</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3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1</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Требование безопасности при разработке траншей</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02"/>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2</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Требование  безопасности при свайных работах</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84"/>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3</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Требование  безопасности при устройстве фундаментов</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3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4</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Организация строительного производства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3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5</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Подготовка строительного производства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652"/>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6</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Требование безопасности при разборке зданий и сооружений при их реконструкции и сносе.</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3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7</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Требование безопасности при выполнении каменных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3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8</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Требование безопасности при выполнении монтажных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3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9</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Требование безопасности при выполнении штукатурных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3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10</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Требование безопасности при выполнении кровельных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3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11</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Требование безопасности при выполнении бетонных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56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
                <w:bCs/>
                <w:spacing w:val="-6"/>
                <w:sz w:val="24"/>
                <w:szCs w:val="24"/>
              </w:rPr>
              <w:t xml:space="preserve">Практическое задание №1 </w:t>
            </w:r>
            <w:r w:rsidRPr="00D56431">
              <w:rPr>
                <w:rFonts w:ascii="Times New Roman" w:hAnsi="Times New Roman"/>
                <w:bCs/>
                <w:spacing w:val="-6"/>
                <w:sz w:val="24"/>
                <w:szCs w:val="24"/>
              </w:rPr>
              <w:t>Выполнить форму акта-допуска для производства строительно-монтажных работ на территории действующего предприятия</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646"/>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
                <w:bCs/>
                <w:spacing w:val="-6"/>
                <w:sz w:val="24"/>
                <w:szCs w:val="24"/>
              </w:rPr>
              <w:t xml:space="preserve">Практическое задание №2 </w:t>
            </w:r>
            <w:r w:rsidRPr="00D56431">
              <w:rPr>
                <w:rFonts w:ascii="Times New Roman" w:hAnsi="Times New Roman"/>
                <w:bCs/>
                <w:spacing w:val="-6"/>
                <w:sz w:val="24"/>
                <w:szCs w:val="24"/>
              </w:rPr>
              <w:t>Выполнить форму наряда-допуска на производство работ повышенной опасности</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699"/>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
                <w:bCs/>
                <w:spacing w:val="-6"/>
                <w:sz w:val="24"/>
                <w:szCs w:val="24"/>
              </w:rPr>
              <w:t>Практическое задание №3</w:t>
            </w:r>
            <w:r w:rsidRPr="00D56431">
              <w:rPr>
                <w:rFonts w:ascii="Times New Roman" w:hAnsi="Times New Roman"/>
                <w:bCs/>
                <w:spacing w:val="-6"/>
                <w:sz w:val="24"/>
                <w:szCs w:val="24"/>
              </w:rPr>
              <w:t xml:space="preserve"> Выполнить форму документации по проверке знаний правил и норм по охране труда в строительстве</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86"/>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43" w:type="dxa"/>
            <w:gridSpan w:val="6"/>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12</w:t>
            </w:r>
          </w:p>
        </w:tc>
        <w:tc>
          <w:tcPr>
            <w:tcW w:w="7157" w:type="dxa"/>
            <w:gridSpan w:val="6"/>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.Безопасная организация производства электросварочных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7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43" w:type="dxa"/>
            <w:gridSpan w:val="6"/>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13</w:t>
            </w:r>
          </w:p>
        </w:tc>
        <w:tc>
          <w:tcPr>
            <w:tcW w:w="7157" w:type="dxa"/>
            <w:gridSpan w:val="6"/>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.Безопасная организация производства газосварочных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629"/>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
                <w:bCs/>
                <w:spacing w:val="-6"/>
                <w:sz w:val="24"/>
                <w:szCs w:val="24"/>
              </w:rPr>
              <w:t>Практическое задание №4</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Первая помощь пострадавшим при ожогах, обморожениях.</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60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t>Практическое задание №5</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Первая помощь пострадавшим при кровотечениях.</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42"/>
        </w:trPr>
        <w:tc>
          <w:tcPr>
            <w:tcW w:w="3656" w:type="dxa"/>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sz w:val="24"/>
                <w:szCs w:val="24"/>
              </w:rPr>
              <w:t xml:space="preserve">Тема 2.4. </w:t>
            </w:r>
            <w:r w:rsidRPr="00D56431">
              <w:rPr>
                <w:rFonts w:ascii="Times New Roman" w:hAnsi="Times New Roman"/>
                <w:color w:val="000000"/>
                <w:sz w:val="24"/>
                <w:szCs w:val="24"/>
              </w:rPr>
              <w:t>Ценообразование и проектно-сметное дело в строительстве</w:t>
            </w:r>
          </w:p>
        </w:tc>
        <w:tc>
          <w:tcPr>
            <w:tcW w:w="7700" w:type="dxa"/>
            <w:gridSpan w:val="1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bCs/>
                <w:sz w:val="24"/>
                <w:szCs w:val="24"/>
              </w:rPr>
              <w:t>Содержание учебного материала</w:t>
            </w:r>
          </w:p>
          <w:p w:rsidR="00ED4EF7" w:rsidRPr="00D56431" w:rsidRDefault="00ED4EF7" w:rsidP="00D56431">
            <w:pPr>
              <w:shd w:val="clear" w:color="auto" w:fill="FFFFFF"/>
              <w:spacing w:after="0" w:line="240" w:lineRule="auto"/>
              <w:jc w:val="both"/>
              <w:rPr>
                <w:rFonts w:ascii="Times New Roman" w:hAnsi="Times New Roman"/>
                <w:b/>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86</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sidRPr="00D56431">
              <w:rPr>
                <w:rFonts w:ascii="Times New Roman" w:hAnsi="Times New Roman"/>
                <w:b/>
                <w:sz w:val="24"/>
                <w:szCs w:val="24"/>
              </w:rPr>
              <w:t>12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hRule="exact" w:val="2984"/>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475" w:type="dxa"/>
            <w:gridSpan w:val="3"/>
            <w:shd w:val="clear" w:color="auto" w:fill="FFFFFF"/>
          </w:tcPr>
          <w:p w:rsidR="00ED4EF7" w:rsidRPr="00D56431" w:rsidRDefault="00ED4EF7" w:rsidP="00D56431">
            <w:pPr>
              <w:shd w:val="clear" w:color="auto" w:fill="FFFFFF"/>
              <w:spacing w:after="0" w:line="240" w:lineRule="auto"/>
              <w:jc w:val="center"/>
              <w:rPr>
                <w:rFonts w:ascii="Times New Roman" w:hAnsi="Times New Roman"/>
                <w:bCs/>
                <w:sz w:val="24"/>
                <w:szCs w:val="24"/>
              </w:rPr>
            </w:pPr>
            <w:r w:rsidRPr="00D56431">
              <w:rPr>
                <w:rFonts w:ascii="Times New Roman" w:hAnsi="Times New Roman"/>
                <w:bCs/>
                <w:sz w:val="24"/>
                <w:szCs w:val="24"/>
              </w:rPr>
              <w:t>1</w:t>
            </w:r>
          </w:p>
        </w:tc>
        <w:tc>
          <w:tcPr>
            <w:tcW w:w="7225" w:type="dxa"/>
            <w:gridSpan w:val="9"/>
            <w:shd w:val="clear" w:color="auto" w:fill="FFFFFF"/>
          </w:tcPr>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b/>
                <w:bCs/>
                <w:sz w:val="24"/>
                <w:szCs w:val="24"/>
              </w:rPr>
              <w:t>Основы ценообразования в строительстве</w:t>
            </w:r>
          </w:p>
          <w:p w:rsidR="00ED4EF7" w:rsidRPr="00D56431" w:rsidRDefault="00ED4EF7" w:rsidP="00D56431">
            <w:pPr>
              <w:widowControl w:val="0"/>
              <w:suppressAutoHyphens/>
              <w:spacing w:after="0" w:line="240" w:lineRule="auto"/>
              <w:rPr>
                <w:rFonts w:ascii="Times New Roman" w:hAnsi="Times New Roman"/>
                <w:b/>
                <w:bCs/>
                <w:sz w:val="24"/>
                <w:szCs w:val="24"/>
              </w:rPr>
            </w:pPr>
            <w:r w:rsidRPr="00D56431">
              <w:rPr>
                <w:rFonts w:ascii="Times New Roman" w:hAnsi="Times New Roman"/>
                <w:b/>
                <w:bCs/>
                <w:sz w:val="24"/>
                <w:szCs w:val="24"/>
              </w:rPr>
              <w:t>Этапы и стадии проектирования. Роль сметной документации на стадии проекта. ТЭО инвестиционного проекта</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Основные этапы и стадии проектирования. Проектирование, его значение и организация. Основные технико-экономические показатели (ТЭП) проектов зданий и сооружений различного назначения. Задание на проектирование.</w:t>
            </w:r>
          </w:p>
          <w:p w:rsidR="00ED4EF7" w:rsidRPr="00D56431" w:rsidRDefault="00ED4EF7" w:rsidP="00D56431">
            <w:pPr>
              <w:shd w:val="clear" w:color="auto" w:fill="FFFFFF"/>
              <w:spacing w:after="0" w:line="240" w:lineRule="auto"/>
              <w:jc w:val="both"/>
              <w:rPr>
                <w:rFonts w:ascii="Times New Roman" w:hAnsi="Times New Roman"/>
                <w:b/>
                <w:bCs/>
                <w:sz w:val="24"/>
                <w:szCs w:val="24"/>
              </w:rPr>
            </w:pPr>
            <w:r w:rsidRPr="00D56431">
              <w:rPr>
                <w:rFonts w:ascii="Times New Roman" w:hAnsi="Times New Roman"/>
                <w:sz w:val="24"/>
                <w:szCs w:val="24"/>
              </w:rPr>
              <w:t>Общие понятия об инвестиционной деятельности. Циклы инвестиционного проекта. Последовательность реализации инвестиционного проекта. Субъекты и объекты инвестиционной деятельности.</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color w:val="FF0000"/>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
                <w:szCs w:val="24"/>
              </w:rPr>
            </w:pPr>
            <w:r w:rsidRPr="00D56431">
              <w:rPr>
                <w:rFonts w:ascii="Times New Roman" w:hAnsi="Times New Roman"/>
                <w:b/>
                <w:sz w:val="2"/>
                <w:szCs w:val="24"/>
              </w:rPr>
              <w:t>2</w:t>
            </w:r>
          </w:p>
          <w:p w:rsidR="00ED4EF7" w:rsidRPr="00D56431" w:rsidRDefault="00ED4EF7" w:rsidP="00D56431">
            <w:pPr>
              <w:widowControl w:val="0"/>
              <w:shd w:val="clear" w:color="auto" w:fill="FFFFFF"/>
              <w:spacing w:after="0" w:line="240" w:lineRule="auto"/>
              <w:rPr>
                <w:rFonts w:ascii="Times New Roman" w:hAnsi="Times New Roman"/>
                <w:b/>
                <w:sz w:val="2"/>
                <w:szCs w:val="24"/>
              </w:rPr>
            </w:pPr>
          </w:p>
          <w:p w:rsidR="00ED4EF7" w:rsidRPr="00D56431" w:rsidRDefault="00ED4EF7" w:rsidP="00D56431">
            <w:pPr>
              <w:widowControl w:val="0"/>
              <w:shd w:val="clear" w:color="auto" w:fill="FFFFFF"/>
              <w:spacing w:after="0" w:line="240" w:lineRule="auto"/>
              <w:rPr>
                <w:rFonts w:ascii="Times New Roman" w:hAnsi="Times New Roman"/>
                <w:b/>
                <w:sz w:val="2"/>
                <w:szCs w:val="24"/>
              </w:rPr>
            </w:pPr>
          </w:p>
          <w:p w:rsidR="00ED4EF7" w:rsidRPr="00D56431" w:rsidRDefault="00ED4EF7" w:rsidP="00D56431">
            <w:pPr>
              <w:widowControl w:val="0"/>
              <w:shd w:val="clear" w:color="auto" w:fill="FFFFFF"/>
              <w:spacing w:after="0" w:line="240" w:lineRule="auto"/>
              <w:rPr>
                <w:rFonts w:ascii="Times New Roman" w:hAnsi="Times New Roman"/>
                <w:b/>
                <w:sz w:val="2"/>
                <w:szCs w:val="24"/>
              </w:rPr>
            </w:pPr>
          </w:p>
          <w:p w:rsidR="00ED4EF7" w:rsidRPr="00D56431" w:rsidRDefault="00ED4EF7" w:rsidP="00D56431">
            <w:pPr>
              <w:widowControl w:val="0"/>
              <w:shd w:val="clear" w:color="auto" w:fill="FFFFFF"/>
              <w:spacing w:after="0" w:line="240" w:lineRule="auto"/>
              <w:rPr>
                <w:rFonts w:ascii="Times New Roman" w:hAnsi="Times New Roman"/>
                <w:b/>
                <w:sz w:val="2"/>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1</w:t>
            </w:r>
          </w:p>
        </w:tc>
      </w:tr>
      <w:tr w:rsidR="00ED4EF7" w:rsidRPr="00D56431" w:rsidTr="00D56431">
        <w:trPr>
          <w:trHeight w:hRule="exact" w:val="2119"/>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475" w:type="dxa"/>
            <w:gridSpan w:val="3"/>
            <w:shd w:val="clear" w:color="auto" w:fill="FFFFFF"/>
          </w:tcPr>
          <w:p w:rsidR="00ED4EF7" w:rsidRPr="00D56431" w:rsidRDefault="00ED4EF7" w:rsidP="00D56431">
            <w:pPr>
              <w:shd w:val="clear" w:color="auto" w:fill="FFFFFF"/>
              <w:spacing w:after="0" w:line="240" w:lineRule="auto"/>
              <w:jc w:val="center"/>
              <w:rPr>
                <w:rFonts w:ascii="Times New Roman" w:hAnsi="Times New Roman"/>
                <w:bCs/>
                <w:sz w:val="24"/>
                <w:szCs w:val="24"/>
              </w:rPr>
            </w:pPr>
            <w:r w:rsidRPr="00D56431">
              <w:rPr>
                <w:rFonts w:ascii="Times New Roman" w:hAnsi="Times New Roman"/>
                <w:bCs/>
                <w:sz w:val="24"/>
                <w:szCs w:val="24"/>
              </w:rPr>
              <w:t>2</w:t>
            </w:r>
          </w:p>
        </w:tc>
        <w:tc>
          <w:tcPr>
            <w:tcW w:w="7225" w:type="dxa"/>
            <w:gridSpan w:val="9"/>
            <w:shd w:val="clear" w:color="auto" w:fill="FFFFFF"/>
          </w:tcPr>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b/>
                <w:bCs/>
                <w:sz w:val="24"/>
                <w:szCs w:val="24"/>
              </w:rPr>
              <w:t>Особенности ценообразования в строительстве.  Виды цен в строительстве и методы их формирования</w:t>
            </w:r>
          </w:p>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sz w:val="24"/>
                <w:szCs w:val="24"/>
              </w:rPr>
              <w:t>Цена в строительстве (сметные, договорные)  принципы их формирования. Структура, состав и порядок установления договорной цены. Основные методы расчета сметной стоимости строительной продукции: ресурсный, базисно- индексный. Понятие об индексации цен на строительную продукцию.</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color w:val="FF0000"/>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hRule="exact" w:val="2404"/>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475" w:type="dxa"/>
            <w:gridSpan w:val="3"/>
            <w:shd w:val="clear" w:color="auto" w:fill="FFFFFF"/>
          </w:tcPr>
          <w:p w:rsidR="00ED4EF7" w:rsidRPr="00D56431" w:rsidRDefault="00ED4EF7" w:rsidP="00D56431">
            <w:pPr>
              <w:shd w:val="clear" w:color="auto" w:fill="FFFFFF"/>
              <w:spacing w:after="0" w:line="240" w:lineRule="auto"/>
              <w:jc w:val="center"/>
              <w:rPr>
                <w:rFonts w:ascii="Times New Roman" w:hAnsi="Times New Roman"/>
                <w:bCs/>
                <w:sz w:val="24"/>
                <w:szCs w:val="24"/>
              </w:rPr>
            </w:pPr>
            <w:r w:rsidRPr="00D56431">
              <w:rPr>
                <w:rFonts w:ascii="Times New Roman" w:hAnsi="Times New Roman"/>
                <w:bCs/>
                <w:sz w:val="24"/>
                <w:szCs w:val="24"/>
              </w:rPr>
              <w:t>3</w:t>
            </w:r>
          </w:p>
        </w:tc>
        <w:tc>
          <w:tcPr>
            <w:tcW w:w="7225" w:type="dxa"/>
            <w:gridSpan w:val="9"/>
            <w:shd w:val="clear" w:color="auto" w:fill="FFFFFF"/>
          </w:tcPr>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b/>
                <w:bCs/>
                <w:sz w:val="24"/>
                <w:szCs w:val="24"/>
              </w:rPr>
              <w:t>Методы расчета стоимости на строительную продукцию. Определение элементов затрат сметной стоимости.</w:t>
            </w:r>
          </w:p>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sz w:val="24"/>
                <w:szCs w:val="24"/>
              </w:rPr>
              <w:t>Общая структура сметной стоимости строительной продукции по группам затрат: строительные и монтажные работы, затраты на приобретение технологического оборудования, инструмента, инвентаря, мебели и прочие затраты. Затраты по материальным ресурсам. Затраты на оплату труда работников строительной организации. Затраты по эксплуатации машин и механизмов.</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6</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color w:val="FF0000"/>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hRule="exact" w:val="1006"/>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7700" w:type="dxa"/>
            <w:gridSpan w:val="12"/>
            <w:shd w:val="clear" w:color="auto" w:fill="FFFFFF"/>
          </w:tcPr>
          <w:p w:rsidR="00ED4EF7" w:rsidRPr="00D56431" w:rsidRDefault="00ED4EF7" w:rsidP="00D56431">
            <w:pPr>
              <w:spacing w:after="0" w:line="240" w:lineRule="auto"/>
              <w:jc w:val="both"/>
              <w:rPr>
                <w:rFonts w:ascii="Times New Roman" w:hAnsi="Times New Roman"/>
                <w:bCs/>
                <w:sz w:val="24"/>
                <w:szCs w:val="24"/>
              </w:rPr>
            </w:pPr>
            <w:r w:rsidRPr="001545C2">
              <w:rPr>
                <w:rFonts w:ascii="Times New Roman" w:hAnsi="Times New Roman"/>
                <w:b/>
                <w:bCs/>
                <w:sz w:val="24"/>
                <w:szCs w:val="24"/>
              </w:rPr>
              <w:t>Практическое занятие №1.</w:t>
            </w:r>
            <w:r w:rsidRPr="00D56431">
              <w:rPr>
                <w:rFonts w:ascii="Times New Roman" w:hAnsi="Times New Roman"/>
                <w:bCs/>
                <w:sz w:val="24"/>
                <w:szCs w:val="24"/>
              </w:rPr>
              <w:t xml:space="preserve"> Определение структуры сметной стоимости строительно – монтажных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6</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color w:val="FF0000"/>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4266"/>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475" w:type="dxa"/>
            <w:gridSpan w:val="3"/>
            <w:shd w:val="clear" w:color="auto" w:fill="FFFFFF"/>
          </w:tcPr>
          <w:p w:rsidR="00ED4EF7" w:rsidRPr="00D56431" w:rsidRDefault="00ED4EF7" w:rsidP="00D56431">
            <w:pPr>
              <w:shd w:val="clear" w:color="auto" w:fill="FFFFFF"/>
              <w:spacing w:after="0" w:line="240" w:lineRule="auto"/>
              <w:jc w:val="center"/>
              <w:rPr>
                <w:rFonts w:ascii="Times New Roman" w:hAnsi="Times New Roman"/>
                <w:bCs/>
                <w:sz w:val="24"/>
                <w:szCs w:val="24"/>
              </w:rPr>
            </w:pPr>
            <w:r w:rsidRPr="00D56431">
              <w:rPr>
                <w:rFonts w:ascii="Times New Roman" w:hAnsi="Times New Roman"/>
                <w:bCs/>
                <w:sz w:val="24"/>
                <w:szCs w:val="24"/>
              </w:rPr>
              <w:t>4</w:t>
            </w:r>
          </w:p>
        </w:tc>
        <w:tc>
          <w:tcPr>
            <w:tcW w:w="7225" w:type="dxa"/>
            <w:gridSpan w:val="9"/>
            <w:shd w:val="clear" w:color="auto" w:fill="FFFFFF"/>
          </w:tcPr>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b/>
                <w:bCs/>
                <w:sz w:val="24"/>
                <w:szCs w:val="24"/>
              </w:rPr>
              <w:t>Методическая и сметно-нормативная база определения стоимости строительства ГЭСН-2001 года. Содержание и виды элементных сметных норм.</w:t>
            </w:r>
          </w:p>
          <w:p w:rsidR="00ED4EF7" w:rsidRPr="00D56431" w:rsidRDefault="00ED4EF7" w:rsidP="00D56431">
            <w:pPr>
              <w:pStyle w:val="3"/>
              <w:spacing w:after="0"/>
              <w:ind w:left="0"/>
              <w:rPr>
                <w:sz w:val="24"/>
                <w:szCs w:val="24"/>
              </w:rPr>
            </w:pPr>
            <w:r w:rsidRPr="00D56431">
              <w:rPr>
                <w:sz w:val="24"/>
                <w:szCs w:val="24"/>
              </w:rPr>
              <w:t>Общая структура государственной нормативной базы ценообразования и  сметного нормирования в условиях рыночных отношений. Уровни применения сметных нормативов (федеральные, производственно-отраслевые, территориальные и др.).</w:t>
            </w:r>
          </w:p>
          <w:p w:rsidR="00ED4EF7" w:rsidRPr="00D56431" w:rsidRDefault="00ED4EF7" w:rsidP="00D56431">
            <w:pPr>
              <w:pStyle w:val="3"/>
              <w:spacing w:after="0"/>
              <w:ind w:left="0"/>
              <w:rPr>
                <w:sz w:val="24"/>
                <w:szCs w:val="24"/>
              </w:rPr>
            </w:pPr>
            <w:r w:rsidRPr="00D56431">
              <w:rPr>
                <w:sz w:val="24"/>
                <w:szCs w:val="24"/>
              </w:rPr>
              <w:t>Основной методический документ при определении сметной стоимости строительства - МДС 81-35.2004 Методика определении я стоимости строительной продукции на территории Российской Федерации.</w:t>
            </w:r>
          </w:p>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sz w:val="24"/>
                <w:szCs w:val="24"/>
              </w:rPr>
              <w:t>Государственные элементные сметные нормы на строительные работы (ГЭСН – 2001). Виды (номенклатура) сметных норм расхода, цен и тарифов (состав, структура, порядок разработки, область и порядок применения)</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10</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hRule="exact" w:val="1264"/>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475" w:type="dxa"/>
            <w:gridSpan w:val="3"/>
            <w:shd w:val="clear" w:color="auto" w:fill="FFFFFF"/>
          </w:tcPr>
          <w:p w:rsidR="00ED4EF7" w:rsidRPr="00D56431" w:rsidRDefault="00ED4EF7" w:rsidP="00D56431">
            <w:pPr>
              <w:shd w:val="clear" w:color="auto" w:fill="FFFFFF"/>
              <w:spacing w:after="0" w:line="240" w:lineRule="auto"/>
              <w:jc w:val="center"/>
              <w:rPr>
                <w:rFonts w:ascii="Times New Roman" w:hAnsi="Times New Roman"/>
                <w:bCs/>
                <w:sz w:val="24"/>
                <w:szCs w:val="24"/>
              </w:rPr>
            </w:pPr>
            <w:r w:rsidRPr="00D56431">
              <w:rPr>
                <w:rFonts w:ascii="Times New Roman" w:hAnsi="Times New Roman"/>
                <w:bCs/>
                <w:sz w:val="24"/>
                <w:szCs w:val="24"/>
              </w:rPr>
              <w:t>5</w:t>
            </w:r>
          </w:p>
        </w:tc>
        <w:tc>
          <w:tcPr>
            <w:tcW w:w="7225" w:type="dxa"/>
            <w:gridSpan w:val="9"/>
            <w:shd w:val="clear" w:color="auto" w:fill="FFFFFF"/>
          </w:tcPr>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b/>
                <w:bCs/>
                <w:sz w:val="24"/>
                <w:szCs w:val="24"/>
              </w:rPr>
              <w:t>Содержание и виды единичных расценок. Структура территориальных единичных расценок 2001 года.</w:t>
            </w:r>
          </w:p>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sz w:val="24"/>
                <w:szCs w:val="24"/>
              </w:rPr>
              <w:t>Федеральные (ФЕР-2001) и территориальные (ТЕР-2001) единичные расценки. Содержание и виды единичных расценок.</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hRule="exact" w:val="1566"/>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475" w:type="dxa"/>
            <w:gridSpan w:val="3"/>
            <w:shd w:val="clear" w:color="auto" w:fill="FFFFFF"/>
          </w:tcPr>
          <w:p w:rsidR="00ED4EF7" w:rsidRPr="00D56431" w:rsidRDefault="00ED4EF7" w:rsidP="00D56431">
            <w:pPr>
              <w:shd w:val="clear" w:color="auto" w:fill="FFFFFF"/>
              <w:spacing w:after="0" w:line="240" w:lineRule="auto"/>
              <w:jc w:val="center"/>
              <w:rPr>
                <w:rFonts w:ascii="Times New Roman" w:hAnsi="Times New Roman"/>
                <w:bCs/>
                <w:sz w:val="24"/>
                <w:szCs w:val="24"/>
              </w:rPr>
            </w:pPr>
            <w:r w:rsidRPr="00D56431">
              <w:rPr>
                <w:rFonts w:ascii="Times New Roman" w:hAnsi="Times New Roman"/>
                <w:bCs/>
                <w:sz w:val="24"/>
                <w:szCs w:val="24"/>
              </w:rPr>
              <w:t>6</w:t>
            </w:r>
          </w:p>
        </w:tc>
        <w:tc>
          <w:tcPr>
            <w:tcW w:w="7225" w:type="dxa"/>
            <w:gridSpan w:val="9"/>
            <w:shd w:val="clear" w:color="auto" w:fill="FFFFFF"/>
          </w:tcPr>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b/>
                <w:bCs/>
                <w:sz w:val="24"/>
                <w:szCs w:val="24"/>
              </w:rPr>
              <w:t>Виды смет, их состав и назначение.</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Виды смет их состав и назначения. Правила и порядок составления локальных смет, сметных расчетов, объектные смет и сводно-сметных расчетов стоимости строительства. Согласование, экспертиза и утверждение сметной документации.</w:t>
            </w:r>
          </w:p>
          <w:p w:rsidR="00ED4EF7" w:rsidRPr="00D56431" w:rsidRDefault="00ED4EF7" w:rsidP="00D56431">
            <w:pPr>
              <w:spacing w:after="0" w:line="240" w:lineRule="auto"/>
              <w:rPr>
                <w:rFonts w:ascii="Times New Roman" w:hAnsi="Times New Roman"/>
                <w:bCs/>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8</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hRule="exact" w:val="1843"/>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475" w:type="dxa"/>
            <w:gridSpan w:val="3"/>
            <w:shd w:val="clear" w:color="auto" w:fill="FFFFFF"/>
          </w:tcPr>
          <w:p w:rsidR="00ED4EF7" w:rsidRPr="00D56431" w:rsidRDefault="00ED4EF7" w:rsidP="00D56431">
            <w:pPr>
              <w:shd w:val="clear" w:color="auto" w:fill="FFFFFF"/>
              <w:spacing w:after="0" w:line="240" w:lineRule="auto"/>
              <w:jc w:val="center"/>
              <w:rPr>
                <w:rFonts w:ascii="Times New Roman" w:hAnsi="Times New Roman"/>
                <w:bCs/>
                <w:sz w:val="24"/>
                <w:szCs w:val="24"/>
              </w:rPr>
            </w:pPr>
            <w:r w:rsidRPr="00D56431">
              <w:rPr>
                <w:rFonts w:ascii="Times New Roman" w:hAnsi="Times New Roman"/>
                <w:bCs/>
                <w:sz w:val="24"/>
                <w:szCs w:val="24"/>
              </w:rPr>
              <w:t>7</w:t>
            </w:r>
          </w:p>
        </w:tc>
        <w:tc>
          <w:tcPr>
            <w:tcW w:w="7225" w:type="dxa"/>
            <w:gridSpan w:val="9"/>
            <w:shd w:val="clear" w:color="auto" w:fill="FFFFFF"/>
          </w:tcPr>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b/>
                <w:bCs/>
                <w:sz w:val="24"/>
                <w:szCs w:val="24"/>
              </w:rPr>
              <w:t>Правила и порядок составление смет различными методами на строительные работы</w:t>
            </w:r>
          </w:p>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sz w:val="24"/>
                <w:szCs w:val="24"/>
              </w:rPr>
              <w:t>Правила и порядок составления смет ресурсным методом  с использованием ГЭСН – 2001.</w:t>
            </w:r>
          </w:p>
          <w:p w:rsidR="00ED4EF7" w:rsidRPr="00D56431" w:rsidRDefault="00ED4EF7" w:rsidP="00D56431">
            <w:pPr>
              <w:spacing w:after="0" w:line="240" w:lineRule="auto"/>
              <w:rPr>
                <w:rFonts w:ascii="Times New Roman" w:hAnsi="Times New Roman"/>
                <w:b/>
                <w:bCs/>
                <w:sz w:val="20"/>
                <w:szCs w:val="20"/>
              </w:rPr>
            </w:pPr>
            <w:r w:rsidRPr="00D56431">
              <w:rPr>
                <w:rFonts w:ascii="Times New Roman" w:hAnsi="Times New Roman"/>
                <w:sz w:val="24"/>
                <w:szCs w:val="24"/>
              </w:rPr>
              <w:t>Правила и порядок составления смет базисно - индексным методом с использованием ТЕР-2001.</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12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hRule="exact" w:val="580"/>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7700" w:type="dxa"/>
            <w:gridSpan w:val="12"/>
            <w:shd w:val="clear" w:color="auto" w:fill="FFFFFF"/>
          </w:tcPr>
          <w:p w:rsidR="00ED4EF7" w:rsidRPr="00D56431" w:rsidRDefault="00ED4EF7" w:rsidP="00D56431">
            <w:pPr>
              <w:shd w:val="clear" w:color="auto" w:fill="FFFFFF"/>
              <w:spacing w:after="0" w:line="240" w:lineRule="auto"/>
              <w:jc w:val="both"/>
              <w:rPr>
                <w:rFonts w:ascii="Times New Roman" w:hAnsi="Times New Roman"/>
                <w:b/>
                <w:bCs/>
                <w:sz w:val="24"/>
                <w:szCs w:val="24"/>
              </w:rPr>
            </w:pPr>
            <w:r w:rsidRPr="00D56431">
              <w:rPr>
                <w:rFonts w:ascii="Times New Roman" w:hAnsi="Times New Roman"/>
                <w:b/>
                <w:bCs/>
                <w:sz w:val="24"/>
                <w:szCs w:val="24"/>
              </w:rPr>
              <w:t>Практическое занятие №2.</w:t>
            </w:r>
            <w:r w:rsidRPr="00D56431">
              <w:rPr>
                <w:rFonts w:ascii="Times New Roman" w:hAnsi="Times New Roman"/>
                <w:bCs/>
                <w:sz w:val="24"/>
                <w:szCs w:val="24"/>
              </w:rPr>
              <w:t xml:space="preserve"> Составление локальной сметы ресурсным методом</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20</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r>
      <w:tr w:rsidR="00ED4EF7" w:rsidRPr="00D56431" w:rsidTr="00D56431">
        <w:trPr>
          <w:trHeight w:hRule="exact" w:val="291"/>
        </w:trPr>
        <w:tc>
          <w:tcPr>
            <w:tcW w:w="3656" w:type="dxa"/>
            <w:shd w:val="clear" w:color="auto" w:fill="FFFFFF"/>
          </w:tcPr>
          <w:p w:rsidR="00ED4EF7" w:rsidRPr="00D56431" w:rsidRDefault="00ED4EF7" w:rsidP="00D56431">
            <w:pPr>
              <w:widowControl w:val="0"/>
              <w:shd w:val="clear" w:color="auto" w:fill="FFFFFF"/>
              <w:spacing w:after="0" w:line="240" w:lineRule="auto"/>
              <w:jc w:val="right"/>
              <w:rPr>
                <w:rFonts w:ascii="Times New Roman" w:hAnsi="Times New Roman"/>
                <w:b/>
                <w:sz w:val="24"/>
                <w:szCs w:val="24"/>
              </w:rPr>
            </w:pPr>
          </w:p>
        </w:tc>
        <w:tc>
          <w:tcPr>
            <w:tcW w:w="7700" w:type="dxa"/>
            <w:gridSpan w:val="12"/>
            <w:shd w:val="clear" w:color="auto" w:fill="FFFFFF"/>
          </w:tcPr>
          <w:p w:rsidR="00ED4EF7" w:rsidRPr="00D56431" w:rsidRDefault="00ED4EF7" w:rsidP="00D56431">
            <w:pPr>
              <w:shd w:val="clear" w:color="auto" w:fill="FFFFFF"/>
              <w:spacing w:after="0" w:line="240" w:lineRule="auto"/>
              <w:jc w:val="both"/>
              <w:rPr>
                <w:rFonts w:ascii="Times New Roman" w:hAnsi="Times New Roman"/>
                <w:b/>
                <w:bCs/>
                <w:sz w:val="24"/>
                <w:szCs w:val="24"/>
              </w:rPr>
            </w:pPr>
            <w:r w:rsidRPr="00D56431">
              <w:rPr>
                <w:rFonts w:ascii="Times New Roman" w:hAnsi="Times New Roman"/>
                <w:b/>
                <w:bCs/>
                <w:sz w:val="24"/>
                <w:szCs w:val="24"/>
              </w:rPr>
              <w:t>Практическое занятие №3</w:t>
            </w:r>
            <w:r w:rsidRPr="00D56431">
              <w:rPr>
                <w:rFonts w:ascii="Times New Roman" w:hAnsi="Times New Roman"/>
                <w:bCs/>
                <w:sz w:val="24"/>
                <w:szCs w:val="24"/>
              </w:rPr>
              <w:t>. Составление объектной сметы</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hRule="exact" w:val="433"/>
        </w:trPr>
        <w:tc>
          <w:tcPr>
            <w:tcW w:w="3656" w:type="dxa"/>
            <w:shd w:val="clear" w:color="auto" w:fill="FFFFFF"/>
          </w:tcPr>
          <w:p w:rsidR="00ED4EF7" w:rsidRPr="00D56431" w:rsidRDefault="00ED4EF7" w:rsidP="00D56431">
            <w:pPr>
              <w:widowControl w:val="0"/>
              <w:shd w:val="clear" w:color="auto" w:fill="FFFFFF"/>
              <w:spacing w:after="0" w:line="240" w:lineRule="auto"/>
              <w:jc w:val="right"/>
              <w:rPr>
                <w:rFonts w:ascii="Times New Roman" w:hAnsi="Times New Roman"/>
                <w:b/>
                <w:sz w:val="24"/>
                <w:szCs w:val="24"/>
              </w:rPr>
            </w:pPr>
          </w:p>
        </w:tc>
        <w:tc>
          <w:tcPr>
            <w:tcW w:w="7700" w:type="dxa"/>
            <w:gridSpan w:val="12"/>
            <w:shd w:val="clear" w:color="auto" w:fill="FFFFFF"/>
          </w:tcPr>
          <w:p w:rsidR="00ED4EF7" w:rsidRPr="00D56431" w:rsidRDefault="00ED4EF7" w:rsidP="00D56431">
            <w:pPr>
              <w:shd w:val="clear" w:color="auto" w:fill="FFFFFF"/>
              <w:spacing w:after="0" w:line="240" w:lineRule="auto"/>
              <w:jc w:val="both"/>
              <w:rPr>
                <w:rFonts w:ascii="Times New Roman" w:hAnsi="Times New Roman"/>
                <w:b/>
                <w:bCs/>
                <w:sz w:val="24"/>
                <w:szCs w:val="24"/>
              </w:rPr>
            </w:pPr>
            <w:r w:rsidRPr="00D56431">
              <w:rPr>
                <w:rFonts w:ascii="Times New Roman" w:hAnsi="Times New Roman"/>
                <w:b/>
                <w:bCs/>
                <w:sz w:val="24"/>
                <w:szCs w:val="24"/>
              </w:rPr>
              <w:t xml:space="preserve">Практическое занятие №4. </w:t>
            </w:r>
            <w:r w:rsidRPr="00D56431">
              <w:rPr>
                <w:rFonts w:ascii="Times New Roman" w:hAnsi="Times New Roman"/>
                <w:bCs/>
                <w:sz w:val="24"/>
                <w:szCs w:val="24"/>
              </w:rPr>
              <w:t>Составление сводного сметного расчета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hRule="exact" w:val="704"/>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c>
          <w:tcPr>
            <w:tcW w:w="7700" w:type="dxa"/>
            <w:gridSpan w:val="12"/>
            <w:shd w:val="clear" w:color="auto" w:fill="FFFFFF"/>
          </w:tcPr>
          <w:p w:rsidR="00ED4EF7" w:rsidRPr="00D56431" w:rsidRDefault="00ED4EF7" w:rsidP="00D56431">
            <w:pPr>
              <w:shd w:val="clear" w:color="auto" w:fill="FFFFFF"/>
              <w:spacing w:after="0" w:line="240" w:lineRule="auto"/>
              <w:jc w:val="both"/>
              <w:rPr>
                <w:rFonts w:ascii="Times New Roman" w:hAnsi="Times New Roman"/>
                <w:bCs/>
                <w:sz w:val="24"/>
                <w:szCs w:val="24"/>
              </w:rPr>
            </w:pPr>
            <w:r w:rsidRPr="00D56431">
              <w:rPr>
                <w:rFonts w:ascii="Times New Roman" w:hAnsi="Times New Roman"/>
                <w:b/>
                <w:bCs/>
                <w:sz w:val="24"/>
                <w:szCs w:val="24"/>
              </w:rPr>
              <w:t xml:space="preserve">Практическое занятие №5. </w:t>
            </w:r>
            <w:r w:rsidRPr="00D56431">
              <w:rPr>
                <w:rFonts w:ascii="Times New Roman" w:hAnsi="Times New Roman"/>
                <w:bCs/>
                <w:sz w:val="24"/>
                <w:szCs w:val="24"/>
              </w:rPr>
              <w:t>Начисление лимитированных затрат и прочих работ при определении полной сметной стоимости объекта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6759C1">
        <w:trPr>
          <w:trHeight w:val="8261"/>
        </w:trPr>
        <w:tc>
          <w:tcPr>
            <w:tcW w:w="11356" w:type="dxa"/>
            <w:gridSpan w:val="13"/>
            <w:shd w:val="clear" w:color="auto" w:fill="FFFFFF"/>
          </w:tcPr>
          <w:p w:rsidR="00ED4EF7" w:rsidRPr="00D56431" w:rsidRDefault="00ED4EF7" w:rsidP="00D56431">
            <w:pPr>
              <w:spacing w:after="0" w:line="240" w:lineRule="auto"/>
              <w:rPr>
                <w:rFonts w:ascii="Times New Roman" w:hAnsi="Times New Roman"/>
                <w:i/>
                <w:sz w:val="24"/>
                <w:szCs w:val="24"/>
              </w:rPr>
            </w:pPr>
            <w:r w:rsidRPr="00D56431">
              <w:rPr>
                <w:rFonts w:ascii="Times New Roman" w:hAnsi="Times New Roman"/>
                <w:b/>
                <w:bCs/>
                <w:sz w:val="24"/>
                <w:szCs w:val="24"/>
              </w:rPr>
              <w:lastRenderedPageBreak/>
              <w:t xml:space="preserve">Самостоятельная работа при изучении раздела </w:t>
            </w:r>
            <w:r>
              <w:rPr>
                <w:rFonts w:ascii="Times New Roman" w:hAnsi="Times New Roman"/>
                <w:b/>
                <w:bCs/>
                <w:sz w:val="24"/>
                <w:szCs w:val="24"/>
              </w:rPr>
              <w:t>2 МДК 02.01</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D4EF7" w:rsidRPr="00D56431" w:rsidRDefault="00ED4EF7" w:rsidP="00D56431">
            <w:pPr>
              <w:widowControl w:val="0"/>
              <w:shd w:val="clear" w:color="auto" w:fill="FFFFFF"/>
              <w:spacing w:after="0" w:line="240" w:lineRule="auto"/>
              <w:rPr>
                <w:rFonts w:ascii="Times New Roman" w:hAnsi="Times New Roman"/>
                <w:sz w:val="24"/>
                <w:szCs w:val="24"/>
              </w:rPr>
            </w:pPr>
            <w:r w:rsidRPr="00D56431">
              <w:rPr>
                <w:rFonts w:ascii="Times New Roman" w:hAnsi="Times New Roman"/>
                <w:sz w:val="24"/>
                <w:szCs w:val="24"/>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ED4EF7" w:rsidRPr="00D56431" w:rsidRDefault="00ED4EF7" w:rsidP="00D56431">
            <w:pPr>
              <w:spacing w:after="0" w:line="240" w:lineRule="auto"/>
              <w:rPr>
                <w:rFonts w:ascii="Times New Roman" w:hAnsi="Times New Roman"/>
                <w:b/>
                <w:bCs/>
                <w:sz w:val="24"/>
                <w:szCs w:val="24"/>
              </w:rPr>
            </w:pPr>
            <w:r>
              <w:rPr>
                <w:rFonts w:ascii="Times New Roman" w:hAnsi="Times New Roman"/>
                <w:b/>
                <w:bCs/>
                <w:sz w:val="24"/>
                <w:szCs w:val="24"/>
              </w:rPr>
              <w:t xml:space="preserve"> Т</w:t>
            </w:r>
            <w:r w:rsidRPr="00D56431">
              <w:rPr>
                <w:rFonts w:ascii="Times New Roman" w:hAnsi="Times New Roman"/>
                <w:b/>
                <w:bCs/>
                <w:sz w:val="24"/>
                <w:szCs w:val="24"/>
              </w:rPr>
              <w:t>ематика внеаудиторной самостоятельной работы:</w:t>
            </w:r>
          </w:p>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sz w:val="24"/>
                <w:szCs w:val="24"/>
              </w:rPr>
              <w:t>Машины и оборудование для буровых работ. Способы бурения грунтов и виды бурового инструмента.</w:t>
            </w:r>
          </w:p>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sz w:val="24"/>
                <w:szCs w:val="24"/>
              </w:rPr>
              <w:t>Машины и оборудование для переработки каменных материалов.</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Назначение и классификация дозаторов. Устройство и принцип работы дозаторов.</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Назначение, область применения, классификация, структура индексации, устройство, рабочие процессы кранов пролетного типа.</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Правила технической  эксплуатации строительных машин.</w:t>
            </w:r>
          </w:p>
          <w:p w:rsidR="00ED4EF7" w:rsidRPr="00D56431" w:rsidRDefault="00ED4EF7" w:rsidP="00D56431">
            <w:pPr>
              <w:spacing w:after="0" w:line="240" w:lineRule="auto"/>
              <w:rPr>
                <w:rFonts w:ascii="Times New Roman" w:hAnsi="Times New Roman"/>
                <w:bCs/>
                <w:color w:val="000000"/>
                <w:sz w:val="24"/>
                <w:szCs w:val="24"/>
              </w:rPr>
            </w:pPr>
            <w:r w:rsidRPr="00D56431">
              <w:rPr>
                <w:rFonts w:ascii="Times New Roman" w:hAnsi="Times New Roman"/>
                <w:bCs/>
                <w:color w:val="000000"/>
                <w:sz w:val="24"/>
                <w:szCs w:val="24"/>
              </w:rPr>
              <w:t>Определение объемов общестроительных работ (виды работ  указываются преподавателем).</w:t>
            </w:r>
          </w:p>
          <w:p w:rsidR="00ED4EF7" w:rsidRPr="00D56431" w:rsidRDefault="00ED4EF7" w:rsidP="00D56431">
            <w:pPr>
              <w:spacing w:after="0" w:line="240" w:lineRule="auto"/>
              <w:rPr>
                <w:rFonts w:ascii="Times New Roman" w:hAnsi="Times New Roman"/>
                <w:bCs/>
                <w:color w:val="000000"/>
                <w:sz w:val="24"/>
                <w:szCs w:val="24"/>
              </w:rPr>
            </w:pPr>
            <w:r w:rsidRPr="00D56431">
              <w:rPr>
                <w:rFonts w:ascii="Times New Roman" w:hAnsi="Times New Roman"/>
                <w:bCs/>
                <w:color w:val="000000"/>
                <w:sz w:val="24"/>
                <w:szCs w:val="24"/>
              </w:rPr>
              <w:t>Составление калькуляции  затрат труда и потребности в машинах  (виды работ  указываются преподавателем).</w:t>
            </w:r>
          </w:p>
          <w:p w:rsidR="00ED4EF7" w:rsidRPr="00D56431" w:rsidRDefault="00ED4EF7" w:rsidP="00D56431">
            <w:pPr>
              <w:spacing w:after="0" w:line="240" w:lineRule="auto"/>
              <w:rPr>
                <w:rFonts w:ascii="Times New Roman" w:hAnsi="Times New Roman"/>
                <w:bCs/>
                <w:color w:val="000000"/>
                <w:sz w:val="24"/>
                <w:szCs w:val="24"/>
              </w:rPr>
            </w:pPr>
            <w:r w:rsidRPr="00D56431">
              <w:rPr>
                <w:rFonts w:ascii="Times New Roman" w:hAnsi="Times New Roman"/>
                <w:bCs/>
                <w:color w:val="000000"/>
                <w:sz w:val="24"/>
                <w:szCs w:val="24"/>
              </w:rPr>
              <w:t>Выбор методов производства работ  (виды работ  указываются преподавателем).</w:t>
            </w:r>
          </w:p>
          <w:p w:rsidR="00ED4EF7" w:rsidRPr="00D56431" w:rsidRDefault="00ED4EF7" w:rsidP="00D56431">
            <w:pPr>
              <w:spacing w:after="0" w:line="240" w:lineRule="auto"/>
              <w:rPr>
                <w:rFonts w:ascii="Times New Roman" w:hAnsi="Times New Roman"/>
                <w:bCs/>
                <w:color w:val="000000"/>
                <w:sz w:val="24"/>
                <w:szCs w:val="24"/>
              </w:rPr>
            </w:pPr>
            <w:r w:rsidRPr="00D56431">
              <w:rPr>
                <w:rFonts w:ascii="Times New Roman" w:hAnsi="Times New Roman"/>
                <w:bCs/>
                <w:color w:val="000000"/>
                <w:sz w:val="24"/>
                <w:szCs w:val="24"/>
              </w:rPr>
              <w:t>Выбор средств малой механизации при выполнении  различных строительных процессов.</w:t>
            </w:r>
          </w:p>
          <w:p w:rsidR="00ED4EF7" w:rsidRPr="00D56431" w:rsidRDefault="00ED4EF7" w:rsidP="00D56431">
            <w:pPr>
              <w:spacing w:after="0" w:line="240" w:lineRule="auto"/>
              <w:rPr>
                <w:rFonts w:ascii="Times New Roman" w:hAnsi="Times New Roman"/>
                <w:b/>
                <w:bCs/>
                <w:color w:val="000000"/>
                <w:sz w:val="24"/>
                <w:szCs w:val="24"/>
              </w:rPr>
            </w:pPr>
            <w:r w:rsidRPr="00D56431">
              <w:rPr>
                <w:rFonts w:ascii="Times New Roman" w:hAnsi="Times New Roman"/>
                <w:color w:val="000000"/>
                <w:sz w:val="24"/>
                <w:szCs w:val="24"/>
              </w:rPr>
              <w:t>Разработка схем технологических процессов</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Безопасное выполнение строительно-монтажных работ  в соответствии  с требованиями СНиП 12-03- 2001 Безопасность труда в строительстве. Часть 1. Общие вопросы и  СНиП 12-04-2002 Безопасность труда в строительстве. Часть 2.Строительное производство.</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 xml:space="preserve">Обеспечение пожарной безопасности  на строительной площадке. </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bCs/>
                <w:sz w:val="24"/>
                <w:szCs w:val="24"/>
              </w:rPr>
              <w:t>Проблемы ценообразования в строительстве.</w:t>
            </w:r>
          </w:p>
          <w:p w:rsidR="00ED4EF7" w:rsidRPr="00D56431" w:rsidRDefault="00ED4EF7" w:rsidP="00D56431">
            <w:pPr>
              <w:spacing w:after="0" w:line="240" w:lineRule="auto"/>
              <w:rPr>
                <w:rFonts w:ascii="Times New Roman" w:hAnsi="Times New Roman"/>
                <w:bCs/>
                <w:sz w:val="24"/>
                <w:szCs w:val="24"/>
              </w:rPr>
            </w:pPr>
            <w:r w:rsidRPr="00D56431">
              <w:rPr>
                <w:rFonts w:ascii="Times New Roman" w:hAnsi="Times New Roman"/>
                <w:sz w:val="24"/>
                <w:szCs w:val="24"/>
              </w:rPr>
              <w:t>Определение и анализ структуры сметной стоимости строительно-монтажных работ</w:t>
            </w:r>
            <w:r w:rsidRPr="00D56431">
              <w:rPr>
                <w:rFonts w:ascii="Times New Roman" w:hAnsi="Times New Roman"/>
                <w:bCs/>
                <w:sz w:val="24"/>
                <w:szCs w:val="24"/>
              </w:rPr>
              <w:t>.</w:t>
            </w:r>
          </w:p>
          <w:p w:rsidR="00ED4EF7" w:rsidRPr="00D56431" w:rsidRDefault="00ED4EF7" w:rsidP="00D56431">
            <w:pPr>
              <w:spacing w:after="0" w:line="240" w:lineRule="auto"/>
              <w:rPr>
                <w:rFonts w:ascii="Times New Roman" w:hAnsi="Times New Roman"/>
                <w:bCs/>
                <w:sz w:val="24"/>
                <w:szCs w:val="24"/>
              </w:rPr>
            </w:pPr>
            <w:r w:rsidRPr="00D56431">
              <w:rPr>
                <w:rFonts w:ascii="Times New Roman" w:hAnsi="Times New Roman"/>
                <w:bCs/>
                <w:sz w:val="24"/>
                <w:szCs w:val="24"/>
              </w:rPr>
              <w:t>Знакомство с методической и нормативной базой 2001 года.</w:t>
            </w:r>
          </w:p>
          <w:p w:rsidR="00ED4EF7" w:rsidRPr="00D56431" w:rsidRDefault="00ED4EF7" w:rsidP="00D56431">
            <w:pPr>
              <w:spacing w:after="0" w:line="240" w:lineRule="auto"/>
              <w:rPr>
                <w:rFonts w:ascii="Times New Roman" w:hAnsi="Times New Roman"/>
                <w:bCs/>
                <w:sz w:val="24"/>
                <w:szCs w:val="24"/>
              </w:rPr>
            </w:pPr>
            <w:r w:rsidRPr="00D56431">
              <w:rPr>
                <w:rFonts w:ascii="Times New Roman" w:hAnsi="Times New Roman"/>
                <w:sz w:val="24"/>
                <w:szCs w:val="24"/>
              </w:rPr>
              <w:t>Определение стоимости цен  на материалы, изделия и конструкции, затрат на эксплуатацию строительных машин и механизмов</w:t>
            </w:r>
            <w:r w:rsidRPr="00D56431">
              <w:rPr>
                <w:rFonts w:ascii="Times New Roman" w:hAnsi="Times New Roman"/>
                <w:bCs/>
                <w:sz w:val="24"/>
                <w:szCs w:val="24"/>
              </w:rPr>
              <w:t>.</w:t>
            </w:r>
          </w:p>
          <w:p w:rsidR="00ED4EF7" w:rsidRPr="00D56431" w:rsidRDefault="00ED4EF7" w:rsidP="00D56431">
            <w:pPr>
              <w:spacing w:after="0" w:line="240" w:lineRule="auto"/>
              <w:rPr>
                <w:rFonts w:ascii="Times New Roman" w:hAnsi="Times New Roman"/>
                <w:bCs/>
                <w:sz w:val="24"/>
                <w:szCs w:val="24"/>
              </w:rPr>
            </w:pPr>
            <w:r w:rsidRPr="00D56431">
              <w:rPr>
                <w:rFonts w:ascii="Times New Roman" w:hAnsi="Times New Roman"/>
                <w:bCs/>
                <w:sz w:val="24"/>
                <w:szCs w:val="24"/>
              </w:rPr>
              <w:t>Составление сметной документации по индивидуальному заданию.</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Начисление лимитированных затрат и прочих работ в составе сметной стоимости.</w:t>
            </w:r>
          </w:p>
          <w:p w:rsidR="00ED4EF7" w:rsidRPr="006759C1" w:rsidRDefault="00ED4EF7" w:rsidP="006759C1">
            <w:pPr>
              <w:spacing w:after="0" w:line="240" w:lineRule="auto"/>
              <w:rPr>
                <w:rFonts w:ascii="Times New Roman" w:hAnsi="Times New Roman"/>
                <w:color w:val="FF0000"/>
                <w:sz w:val="24"/>
                <w:szCs w:val="24"/>
              </w:rPr>
            </w:pPr>
            <w:r w:rsidRPr="00D56431">
              <w:rPr>
                <w:rFonts w:ascii="Times New Roman" w:hAnsi="Times New Roman"/>
                <w:sz w:val="24"/>
                <w:szCs w:val="24"/>
              </w:rPr>
              <w:t>Работа с программными комплексами для составления смет</w:t>
            </w:r>
            <w:r w:rsidRPr="00D56431">
              <w:rPr>
                <w:rFonts w:ascii="Times New Roman" w:hAnsi="Times New Roman"/>
                <w:color w:val="FF0000"/>
                <w:sz w:val="24"/>
                <w:szCs w:val="24"/>
              </w:rPr>
              <w:t>.</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120</w:t>
            </w: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272</w:t>
            </w: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275C04">
        <w:trPr>
          <w:trHeight w:val="1428"/>
        </w:trPr>
        <w:tc>
          <w:tcPr>
            <w:tcW w:w="11356" w:type="dxa"/>
            <w:gridSpan w:val="13"/>
            <w:shd w:val="clear" w:color="auto" w:fill="FFFFFF"/>
          </w:tcPr>
          <w:p w:rsidR="00ED4EF7" w:rsidRDefault="00ED4EF7" w:rsidP="00D56431">
            <w:pPr>
              <w:spacing w:after="0" w:line="240" w:lineRule="auto"/>
              <w:rPr>
                <w:rFonts w:ascii="Times New Roman" w:hAnsi="Times New Roman"/>
                <w:b/>
                <w:bCs/>
                <w:sz w:val="24"/>
                <w:szCs w:val="24"/>
              </w:rPr>
            </w:pPr>
            <w:r>
              <w:rPr>
                <w:rFonts w:ascii="Times New Roman" w:hAnsi="Times New Roman"/>
                <w:b/>
                <w:bCs/>
                <w:sz w:val="24"/>
                <w:szCs w:val="24"/>
              </w:rPr>
              <w:t>Учебная практика:</w:t>
            </w:r>
          </w:p>
          <w:p w:rsidR="00ED4EF7" w:rsidRDefault="00ED4EF7" w:rsidP="00D56431">
            <w:pPr>
              <w:spacing w:after="0" w:line="240" w:lineRule="auto"/>
              <w:rPr>
                <w:rFonts w:ascii="Times New Roman" w:hAnsi="Times New Roman"/>
                <w:b/>
                <w:bCs/>
                <w:sz w:val="24"/>
                <w:szCs w:val="24"/>
              </w:rPr>
            </w:pPr>
            <w:r>
              <w:rPr>
                <w:rFonts w:ascii="Times New Roman" w:hAnsi="Times New Roman"/>
                <w:b/>
                <w:bCs/>
                <w:sz w:val="24"/>
                <w:szCs w:val="24"/>
              </w:rPr>
              <w:t>Виды работ:</w:t>
            </w:r>
          </w:p>
          <w:p w:rsidR="00ED4EF7" w:rsidRPr="00166BCB" w:rsidRDefault="00ED4EF7" w:rsidP="00D56431">
            <w:pPr>
              <w:spacing w:after="0" w:line="240" w:lineRule="auto"/>
              <w:rPr>
                <w:rFonts w:ascii="Times New Roman" w:hAnsi="Times New Roman"/>
                <w:sz w:val="24"/>
                <w:szCs w:val="24"/>
              </w:rPr>
            </w:pPr>
            <w:r w:rsidRPr="00166BCB">
              <w:rPr>
                <w:rFonts w:ascii="Times New Roman" w:hAnsi="Times New Roman"/>
                <w:sz w:val="24"/>
                <w:szCs w:val="24"/>
              </w:rPr>
              <w:t>Ознакомление с программным комплексом «Гранд – смета», основными понятиями</w:t>
            </w:r>
          </w:p>
          <w:p w:rsidR="00ED4EF7" w:rsidRPr="00166BCB" w:rsidRDefault="00ED4EF7" w:rsidP="00D56431">
            <w:pPr>
              <w:spacing w:after="0" w:line="240" w:lineRule="auto"/>
              <w:rPr>
                <w:rFonts w:ascii="Times New Roman" w:hAnsi="Times New Roman"/>
                <w:sz w:val="24"/>
                <w:szCs w:val="24"/>
              </w:rPr>
            </w:pPr>
            <w:r w:rsidRPr="00166BCB">
              <w:rPr>
                <w:rFonts w:ascii="Times New Roman" w:hAnsi="Times New Roman"/>
                <w:sz w:val="24"/>
                <w:szCs w:val="24"/>
              </w:rPr>
              <w:t>Ознакомление с основными инструментами программного комплекса «Гранд - смета»</w:t>
            </w:r>
          </w:p>
          <w:p w:rsidR="00ED4EF7" w:rsidRPr="00166BCB" w:rsidRDefault="00ED4EF7" w:rsidP="00D56431">
            <w:pPr>
              <w:spacing w:after="0" w:line="240" w:lineRule="auto"/>
              <w:rPr>
                <w:rFonts w:ascii="Times New Roman" w:hAnsi="Times New Roman"/>
                <w:sz w:val="24"/>
                <w:szCs w:val="24"/>
              </w:rPr>
            </w:pPr>
            <w:r w:rsidRPr="00166BCB">
              <w:rPr>
                <w:rFonts w:ascii="Times New Roman" w:hAnsi="Times New Roman"/>
                <w:sz w:val="24"/>
                <w:szCs w:val="24"/>
              </w:rPr>
              <w:t>Выполнение расчетов с использованием современной сметно – нормативной базы ценообразования в строительстве</w:t>
            </w:r>
          </w:p>
          <w:p w:rsidR="00ED4EF7" w:rsidRDefault="00ED4EF7" w:rsidP="00D56431">
            <w:pPr>
              <w:spacing w:after="0" w:line="240" w:lineRule="auto"/>
              <w:rPr>
                <w:rFonts w:ascii="Times New Roman" w:hAnsi="Times New Roman"/>
                <w:sz w:val="24"/>
                <w:szCs w:val="24"/>
              </w:rPr>
            </w:pPr>
            <w:r>
              <w:rPr>
                <w:rFonts w:ascii="Times New Roman" w:hAnsi="Times New Roman"/>
                <w:sz w:val="24"/>
                <w:szCs w:val="24"/>
              </w:rPr>
              <w:lastRenderedPageBreak/>
              <w:t>Выполнение расчетов части локальной сметы ресурсным методом</w:t>
            </w:r>
          </w:p>
          <w:p w:rsidR="00ED4EF7" w:rsidRDefault="00ED4EF7" w:rsidP="00D56431">
            <w:pPr>
              <w:spacing w:after="0" w:line="240" w:lineRule="auto"/>
              <w:rPr>
                <w:rFonts w:ascii="Times New Roman" w:hAnsi="Times New Roman"/>
                <w:sz w:val="24"/>
                <w:szCs w:val="24"/>
              </w:rPr>
            </w:pPr>
            <w:r>
              <w:rPr>
                <w:rFonts w:ascii="Times New Roman" w:hAnsi="Times New Roman"/>
                <w:sz w:val="24"/>
                <w:szCs w:val="24"/>
              </w:rPr>
              <w:t>Осуществление расчетов с учетом особенностей ценообразования в строительстве</w:t>
            </w:r>
          </w:p>
          <w:p w:rsidR="00ED4EF7" w:rsidRDefault="00ED4EF7" w:rsidP="00D56431">
            <w:pPr>
              <w:spacing w:after="0" w:line="240" w:lineRule="auto"/>
              <w:rPr>
                <w:rFonts w:ascii="Times New Roman" w:hAnsi="Times New Roman"/>
                <w:sz w:val="24"/>
                <w:szCs w:val="24"/>
              </w:rPr>
            </w:pPr>
            <w:r>
              <w:rPr>
                <w:rFonts w:ascii="Times New Roman" w:hAnsi="Times New Roman"/>
                <w:sz w:val="24"/>
                <w:szCs w:val="24"/>
              </w:rPr>
              <w:t>Подведение итогов по локальной смете</w:t>
            </w:r>
          </w:p>
          <w:p w:rsidR="00ED4EF7" w:rsidRDefault="00ED4EF7" w:rsidP="00D56431">
            <w:pPr>
              <w:spacing w:after="0" w:line="240" w:lineRule="auto"/>
              <w:rPr>
                <w:rFonts w:ascii="Times New Roman" w:hAnsi="Times New Roman"/>
                <w:sz w:val="24"/>
                <w:szCs w:val="24"/>
              </w:rPr>
            </w:pPr>
            <w:r>
              <w:rPr>
                <w:rFonts w:ascii="Times New Roman" w:hAnsi="Times New Roman"/>
                <w:sz w:val="24"/>
                <w:szCs w:val="24"/>
              </w:rPr>
              <w:t>Выполнение расчетов и оформление объектной сметы</w:t>
            </w:r>
          </w:p>
          <w:p w:rsidR="00ED4EF7" w:rsidRPr="00275C04" w:rsidRDefault="00ED4EF7" w:rsidP="00D56431">
            <w:pPr>
              <w:spacing w:after="0" w:line="240" w:lineRule="auto"/>
              <w:rPr>
                <w:rFonts w:ascii="Times New Roman" w:hAnsi="Times New Roman"/>
                <w:sz w:val="24"/>
                <w:szCs w:val="24"/>
              </w:rPr>
            </w:pPr>
            <w:r>
              <w:rPr>
                <w:rFonts w:ascii="Times New Roman" w:hAnsi="Times New Roman"/>
                <w:sz w:val="24"/>
                <w:szCs w:val="24"/>
              </w:rPr>
              <w:t>Выполнение расчетов и оформление сводной сметы</w:t>
            </w:r>
          </w:p>
        </w:tc>
        <w:tc>
          <w:tcPr>
            <w:tcW w:w="1282" w:type="dxa"/>
            <w:gridSpan w:val="2"/>
            <w:shd w:val="clear" w:color="auto" w:fill="FFFFFF"/>
          </w:tcPr>
          <w:p w:rsidR="00ED4EF7"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lastRenderedPageBreak/>
              <w:t>72</w:t>
            </w:r>
          </w:p>
        </w:tc>
        <w:tc>
          <w:tcPr>
            <w:tcW w:w="1266" w:type="dxa"/>
            <w:shd w:val="clear" w:color="auto" w:fill="FFFFFF"/>
          </w:tcPr>
          <w:p w:rsidR="00ED4EF7"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72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679"/>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bCs/>
                <w:color w:val="000000"/>
                <w:sz w:val="24"/>
                <w:szCs w:val="24"/>
              </w:rPr>
              <w:lastRenderedPageBreak/>
              <w:t xml:space="preserve">Раздел  3. Ведение контроля </w:t>
            </w:r>
            <w:r w:rsidRPr="00D56431">
              <w:rPr>
                <w:rFonts w:ascii="Times New Roman" w:hAnsi="Times New Roman"/>
                <w:b/>
                <w:bCs/>
                <w:sz w:val="24"/>
                <w:szCs w:val="24"/>
              </w:rPr>
              <w:t xml:space="preserve"> строительно-монтажных работ</w:t>
            </w: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bCs/>
                <w:spacing w:val="-6"/>
                <w:sz w:val="24"/>
                <w:szCs w:val="24"/>
              </w:rPr>
              <w:t xml:space="preserve"> </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628"/>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bCs/>
                <w:color w:val="000000"/>
                <w:sz w:val="24"/>
                <w:szCs w:val="24"/>
              </w:rPr>
            </w:pPr>
            <w:r w:rsidRPr="00D56431">
              <w:rPr>
                <w:rFonts w:ascii="Times New Roman" w:hAnsi="Times New Roman"/>
                <w:b/>
                <w:color w:val="000000"/>
                <w:sz w:val="24"/>
                <w:szCs w:val="24"/>
              </w:rPr>
              <w:t>МДК 02.02. Учет и контроль технологических процессов</w:t>
            </w:r>
          </w:p>
        </w:tc>
        <w:tc>
          <w:tcPr>
            <w:tcW w:w="7700" w:type="dxa"/>
            <w:gridSpan w:val="12"/>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p>
        </w:tc>
        <w:tc>
          <w:tcPr>
            <w:tcW w:w="1282" w:type="dxa"/>
            <w:gridSpan w:val="2"/>
            <w:shd w:val="clear" w:color="auto" w:fill="FFFFFF"/>
          </w:tcPr>
          <w:p w:rsidR="00ED4EF7" w:rsidRPr="00847E30" w:rsidRDefault="00ED4EF7" w:rsidP="00D56431">
            <w:pPr>
              <w:widowControl w:val="0"/>
              <w:shd w:val="clear" w:color="auto" w:fill="FFFFFF"/>
              <w:spacing w:after="0" w:line="240" w:lineRule="auto"/>
              <w:jc w:val="center"/>
              <w:rPr>
                <w:rFonts w:ascii="Times New Roman" w:hAnsi="Times New Roman"/>
                <w:b/>
                <w:color w:val="FF0000"/>
                <w:sz w:val="24"/>
                <w:szCs w:val="24"/>
              </w:rPr>
            </w:pPr>
          </w:p>
        </w:tc>
        <w:tc>
          <w:tcPr>
            <w:tcW w:w="1266" w:type="dxa"/>
            <w:shd w:val="clear" w:color="auto" w:fill="FFFFFF"/>
          </w:tcPr>
          <w:p w:rsidR="00ED4EF7" w:rsidRPr="00847E30" w:rsidRDefault="00ED4EF7" w:rsidP="00D56431">
            <w:pPr>
              <w:widowControl w:val="0"/>
              <w:shd w:val="clear" w:color="auto" w:fill="FFFFFF"/>
              <w:spacing w:after="0" w:line="240" w:lineRule="auto"/>
              <w:jc w:val="center"/>
              <w:rPr>
                <w:rFonts w:ascii="Times New Roman" w:hAnsi="Times New Roman"/>
                <w:b/>
                <w:color w:val="FF0000"/>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74"/>
        </w:trPr>
        <w:tc>
          <w:tcPr>
            <w:tcW w:w="3656" w:type="dxa"/>
            <w:vMerge w:val="restart"/>
            <w:shd w:val="clear" w:color="auto" w:fill="FFFFFF"/>
          </w:tcPr>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b/>
                <w:bCs/>
                <w:color w:val="000000"/>
                <w:sz w:val="24"/>
                <w:szCs w:val="24"/>
              </w:rPr>
              <w:t>Тема 3.1.</w:t>
            </w:r>
            <w:r w:rsidRPr="00D56431">
              <w:rPr>
                <w:rFonts w:ascii="Times New Roman" w:hAnsi="Times New Roman"/>
                <w:bCs/>
                <w:color w:val="000000"/>
                <w:sz w:val="24"/>
                <w:szCs w:val="24"/>
              </w:rPr>
              <w:t xml:space="preserve"> </w:t>
            </w:r>
            <w:r w:rsidRPr="00D56431">
              <w:rPr>
                <w:rFonts w:ascii="Times New Roman" w:hAnsi="Times New Roman"/>
                <w:color w:val="000000"/>
                <w:sz w:val="24"/>
                <w:szCs w:val="24"/>
              </w:rPr>
              <w:t>Учёт объёмов выполняемых работ и расхода материальных     ресурсов.</w:t>
            </w:r>
          </w:p>
          <w:p w:rsidR="00ED4EF7" w:rsidRPr="00D56431" w:rsidRDefault="00ED4EF7" w:rsidP="00D56431">
            <w:pPr>
              <w:spacing w:after="0" w:line="240" w:lineRule="auto"/>
              <w:ind w:firstLine="720"/>
              <w:rPr>
                <w:rFonts w:ascii="Times New Roman" w:hAnsi="Times New Roman"/>
                <w:b/>
                <w:bCs/>
                <w:color w:val="000000"/>
                <w:sz w:val="24"/>
                <w:szCs w:val="24"/>
              </w:rPr>
            </w:pPr>
          </w:p>
          <w:p w:rsidR="00ED4EF7" w:rsidRPr="00D56431" w:rsidRDefault="00ED4EF7" w:rsidP="00D56431">
            <w:pPr>
              <w:widowControl w:val="0"/>
              <w:shd w:val="clear" w:color="auto" w:fill="FFFFFF"/>
              <w:spacing w:after="0" w:line="240" w:lineRule="auto"/>
              <w:rPr>
                <w:rFonts w:ascii="Times New Roman" w:hAnsi="Times New Roman"/>
                <w:b/>
                <w:color w:val="000000"/>
                <w:sz w:val="24"/>
                <w:szCs w:val="24"/>
              </w:rPr>
            </w:pPr>
          </w:p>
        </w:tc>
        <w:tc>
          <w:tcPr>
            <w:tcW w:w="7700" w:type="dxa"/>
            <w:gridSpan w:val="1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bCs/>
                <w:sz w:val="24"/>
                <w:szCs w:val="24"/>
              </w:rPr>
              <w:t>Содержание учебного материала</w:t>
            </w:r>
          </w:p>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116</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16</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val="983"/>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98" w:type="dxa"/>
            <w:gridSpan w:val="10"/>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1</w:t>
            </w:r>
          </w:p>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p>
        </w:tc>
        <w:tc>
          <w:tcPr>
            <w:tcW w:w="7102" w:type="dxa"/>
            <w:gridSpan w:val="2"/>
            <w:shd w:val="clear" w:color="auto" w:fill="FFFFFF"/>
          </w:tcPr>
          <w:p w:rsidR="00ED4EF7" w:rsidRPr="00D56431" w:rsidRDefault="00ED4EF7" w:rsidP="00D56431">
            <w:pPr>
              <w:pStyle w:val="21"/>
              <w:tabs>
                <w:tab w:val="left" w:pos="720"/>
              </w:tabs>
              <w:spacing w:after="0" w:line="240" w:lineRule="auto"/>
              <w:rPr>
                <w:b/>
                <w:bCs/>
                <w:color w:val="000000"/>
              </w:rPr>
            </w:pPr>
            <w:r w:rsidRPr="00D56431">
              <w:rPr>
                <w:b/>
                <w:bCs/>
                <w:color w:val="000000"/>
              </w:rPr>
              <w:t>Правила выполнения обмерных работ. Правила исчисления объемов работ</w:t>
            </w:r>
          </w:p>
          <w:p w:rsidR="00ED4EF7" w:rsidRPr="00D56431" w:rsidRDefault="00ED4EF7" w:rsidP="00D56431">
            <w:pPr>
              <w:pStyle w:val="21"/>
              <w:tabs>
                <w:tab w:val="left" w:pos="720"/>
              </w:tabs>
              <w:spacing w:after="0" w:line="240" w:lineRule="auto"/>
              <w:rPr>
                <w:bCs/>
                <w:color w:val="000000"/>
              </w:rPr>
            </w:pPr>
            <w:r w:rsidRPr="00D56431">
              <w:rPr>
                <w:bCs/>
                <w:color w:val="000000"/>
              </w:rPr>
              <w:t>Виды обмеров. Методы обмерных работ. Инструменты и приспособления для обмерных работ. Выполнение обмерных работ. Оформление обмерных работ.</w:t>
            </w:r>
          </w:p>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Cs/>
                <w:color w:val="000000"/>
                <w:sz w:val="24"/>
                <w:szCs w:val="24"/>
              </w:rPr>
              <w:t>Общие правила и основные требования к определению объема строительных работ. Определение объемов строительных работ.  Составление ведомостей подсчета общестроительных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30</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val="485"/>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pStyle w:val="21"/>
              <w:tabs>
                <w:tab w:val="left" w:pos="720"/>
              </w:tabs>
              <w:spacing w:after="0" w:line="240" w:lineRule="auto"/>
              <w:rPr>
                <w:b/>
                <w:bCs/>
              </w:rPr>
            </w:pPr>
            <w:r w:rsidRPr="00D56431">
              <w:rPr>
                <w:b/>
                <w:bCs/>
              </w:rPr>
              <w:t>Практическое занятие №1.</w:t>
            </w:r>
            <w:r w:rsidRPr="00CC5D0D">
              <w:t xml:space="preserve"> Выполнение обмерных работ.  Определение объемов различных видов работ.</w:t>
            </w:r>
            <w:r>
              <w:t xml:space="preserve"> Составление ведомости объемов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28</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val="1769"/>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98" w:type="dxa"/>
            <w:gridSpan w:val="10"/>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2</w:t>
            </w:r>
          </w:p>
        </w:tc>
        <w:tc>
          <w:tcPr>
            <w:tcW w:w="7102" w:type="dxa"/>
            <w:gridSpan w:val="2"/>
            <w:shd w:val="clear" w:color="auto" w:fill="FFFFFF"/>
          </w:tcPr>
          <w:p w:rsidR="00ED4EF7" w:rsidRPr="00D56431" w:rsidRDefault="00ED4EF7" w:rsidP="00D56431">
            <w:pPr>
              <w:pStyle w:val="21"/>
              <w:tabs>
                <w:tab w:val="left" w:pos="720"/>
              </w:tabs>
              <w:spacing w:after="0" w:line="240" w:lineRule="auto"/>
              <w:rPr>
                <w:b/>
                <w:bCs/>
                <w:color w:val="000000"/>
              </w:rPr>
            </w:pPr>
            <w:r w:rsidRPr="00D56431">
              <w:rPr>
                <w:b/>
                <w:bCs/>
                <w:color w:val="000000"/>
              </w:rPr>
              <w:t>Элементы материально-технического обеспечения строительных объектов</w:t>
            </w:r>
          </w:p>
          <w:p w:rsidR="00ED4EF7" w:rsidRPr="00D56431" w:rsidRDefault="00ED4EF7" w:rsidP="00D56431">
            <w:pPr>
              <w:pStyle w:val="21"/>
              <w:tabs>
                <w:tab w:val="left" w:pos="720"/>
              </w:tabs>
              <w:spacing w:after="0" w:line="240" w:lineRule="auto"/>
              <w:rPr>
                <w:bCs/>
                <w:color w:val="000000"/>
              </w:rPr>
            </w:pPr>
            <w:r w:rsidRPr="00D56431">
              <w:rPr>
                <w:bCs/>
                <w:color w:val="000000"/>
              </w:rPr>
              <w:t>Определение потребности и нормирование расхода строительных материалов и конструкций.</w:t>
            </w:r>
          </w:p>
          <w:p w:rsidR="00ED4EF7" w:rsidRPr="00D56431" w:rsidRDefault="00ED4EF7" w:rsidP="00D56431">
            <w:pPr>
              <w:pStyle w:val="21"/>
              <w:tabs>
                <w:tab w:val="left" w:pos="720"/>
              </w:tabs>
              <w:spacing w:after="0" w:line="240" w:lineRule="auto"/>
              <w:rPr>
                <w:bCs/>
                <w:color w:val="000000"/>
              </w:rPr>
            </w:pPr>
            <w:r w:rsidRPr="00D56431">
              <w:rPr>
                <w:bCs/>
                <w:color w:val="000000"/>
              </w:rPr>
              <w:t>Организация приемки, отпуска и учета строительных материалов и конструкций.</w:t>
            </w:r>
          </w:p>
          <w:p w:rsidR="00ED4EF7" w:rsidRPr="00D56431" w:rsidRDefault="00ED4EF7" w:rsidP="00D56431">
            <w:pPr>
              <w:pStyle w:val="21"/>
              <w:tabs>
                <w:tab w:val="left" w:pos="720"/>
              </w:tabs>
              <w:spacing w:after="0" w:line="240" w:lineRule="auto"/>
              <w:rPr>
                <w:b/>
                <w:bCs/>
                <w:color w:val="000000"/>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30</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2-3</w:t>
            </w:r>
          </w:p>
        </w:tc>
      </w:tr>
      <w:tr w:rsidR="00ED4EF7" w:rsidRPr="00D56431" w:rsidTr="00D56431">
        <w:trPr>
          <w:trHeight w:val="485"/>
        </w:trPr>
        <w:tc>
          <w:tcPr>
            <w:tcW w:w="3656" w:type="dxa"/>
            <w:shd w:val="clear" w:color="auto" w:fill="FFFFFF"/>
          </w:tcPr>
          <w:p w:rsidR="00ED4EF7" w:rsidRDefault="00ED4EF7" w:rsidP="00D56431">
            <w:pPr>
              <w:widowControl w:val="0"/>
              <w:shd w:val="clear" w:color="auto" w:fill="FFFFFF"/>
              <w:spacing w:after="0" w:line="240" w:lineRule="auto"/>
              <w:rPr>
                <w:rFonts w:ascii="Times New Roman" w:hAnsi="Times New Roman"/>
                <w:bCs/>
                <w:spacing w:val="-6"/>
                <w:sz w:val="24"/>
                <w:szCs w:val="24"/>
              </w:rPr>
            </w:pPr>
          </w:p>
          <w:p w:rsidR="00ED4EF7" w:rsidRDefault="00ED4EF7" w:rsidP="00D56431">
            <w:pPr>
              <w:widowControl w:val="0"/>
              <w:shd w:val="clear" w:color="auto" w:fill="FFFFFF"/>
              <w:spacing w:after="0" w:line="240" w:lineRule="auto"/>
              <w:rPr>
                <w:rFonts w:ascii="Times New Roman" w:hAnsi="Times New Roman"/>
                <w:bCs/>
                <w:spacing w:val="-6"/>
                <w:sz w:val="24"/>
                <w:szCs w:val="24"/>
              </w:rPr>
            </w:pPr>
          </w:p>
          <w:p w:rsidR="00ED4EF7" w:rsidRDefault="00ED4EF7" w:rsidP="00D56431">
            <w:pPr>
              <w:widowControl w:val="0"/>
              <w:shd w:val="clear" w:color="auto" w:fill="FFFFFF"/>
              <w:spacing w:after="0" w:line="240" w:lineRule="auto"/>
              <w:rPr>
                <w:rFonts w:ascii="Times New Roman" w:hAnsi="Times New Roman"/>
                <w:bCs/>
                <w:spacing w:val="-6"/>
                <w:sz w:val="24"/>
                <w:szCs w:val="24"/>
              </w:rPr>
            </w:pPr>
          </w:p>
          <w:p w:rsidR="00ED4EF7" w:rsidRDefault="00ED4EF7" w:rsidP="00D56431">
            <w:pPr>
              <w:widowControl w:val="0"/>
              <w:shd w:val="clear" w:color="auto" w:fill="FFFFFF"/>
              <w:spacing w:after="0" w:line="240" w:lineRule="auto"/>
              <w:rPr>
                <w:rFonts w:ascii="Times New Roman" w:hAnsi="Times New Roman"/>
                <w:bCs/>
                <w:spacing w:val="-6"/>
                <w:sz w:val="24"/>
                <w:szCs w:val="24"/>
              </w:rPr>
            </w:pPr>
          </w:p>
          <w:p w:rsidR="00ED4EF7" w:rsidRDefault="00ED4EF7" w:rsidP="00D56431">
            <w:pPr>
              <w:widowControl w:val="0"/>
              <w:shd w:val="clear" w:color="auto" w:fill="FFFFFF"/>
              <w:spacing w:after="0" w:line="240" w:lineRule="auto"/>
              <w:rPr>
                <w:rFonts w:ascii="Times New Roman" w:hAnsi="Times New Roman"/>
                <w:bCs/>
                <w:spacing w:val="-6"/>
                <w:sz w:val="24"/>
                <w:szCs w:val="24"/>
              </w:rPr>
            </w:pPr>
          </w:p>
          <w:p w:rsidR="00ED4EF7" w:rsidRDefault="00ED4EF7" w:rsidP="00D56431">
            <w:pPr>
              <w:widowControl w:val="0"/>
              <w:shd w:val="clear" w:color="auto" w:fill="FFFFFF"/>
              <w:spacing w:after="0" w:line="240" w:lineRule="auto"/>
              <w:rPr>
                <w:rFonts w:ascii="Times New Roman" w:hAnsi="Times New Roman"/>
                <w:bCs/>
                <w:spacing w:val="-6"/>
                <w:sz w:val="24"/>
                <w:szCs w:val="24"/>
              </w:rPr>
            </w:pPr>
          </w:p>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pStyle w:val="21"/>
              <w:tabs>
                <w:tab w:val="left" w:pos="720"/>
              </w:tabs>
              <w:spacing w:after="0" w:line="240" w:lineRule="auto"/>
              <w:jc w:val="both"/>
              <w:rPr>
                <w:bCs/>
                <w:color w:val="000000"/>
              </w:rPr>
            </w:pPr>
            <w:r w:rsidRPr="00D56431">
              <w:rPr>
                <w:b/>
                <w:bCs/>
                <w:color w:val="000000"/>
              </w:rPr>
              <w:t>Практическое занятие №2.</w:t>
            </w:r>
            <w:r w:rsidRPr="00D56431">
              <w:rPr>
                <w:bCs/>
                <w:color w:val="000000"/>
              </w:rPr>
              <w:t xml:space="preserve"> Определение потребности строительных материалов на заданный цикл работ. Оформление документов списания материалов</w:t>
            </w:r>
          </w:p>
        </w:tc>
        <w:tc>
          <w:tcPr>
            <w:tcW w:w="1282" w:type="dxa"/>
            <w:gridSpan w:val="2"/>
            <w:shd w:val="clear" w:color="auto" w:fill="FFFFFF"/>
          </w:tcPr>
          <w:p w:rsidR="00ED4EF7" w:rsidRPr="00D56431" w:rsidRDefault="00ED4EF7" w:rsidP="008542E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28</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326"/>
        </w:trPr>
        <w:tc>
          <w:tcPr>
            <w:tcW w:w="3656" w:type="dxa"/>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bCs/>
                <w:color w:val="000000"/>
                <w:sz w:val="24"/>
                <w:szCs w:val="24"/>
              </w:rPr>
              <w:lastRenderedPageBreak/>
              <w:t>Тема 3.2.</w:t>
            </w:r>
            <w:r w:rsidRPr="00D56431">
              <w:rPr>
                <w:rFonts w:ascii="Times New Roman" w:hAnsi="Times New Roman"/>
                <w:bCs/>
                <w:color w:val="000000"/>
                <w:sz w:val="24"/>
                <w:szCs w:val="24"/>
              </w:rPr>
              <w:t xml:space="preserve"> Геодезическое сопровождение и контроль выполняемых строительно-монтажных работ</w:t>
            </w:r>
          </w:p>
        </w:tc>
        <w:tc>
          <w:tcPr>
            <w:tcW w:w="7700" w:type="dxa"/>
            <w:gridSpan w:val="1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bCs/>
                <w:sz w:val="24"/>
                <w:szCs w:val="24"/>
              </w:rPr>
              <w:t>Содержание учебного материала</w:t>
            </w:r>
          </w:p>
          <w:p w:rsidR="00ED4EF7" w:rsidRPr="00D56431" w:rsidRDefault="00ED4EF7" w:rsidP="00D56431">
            <w:pPr>
              <w:widowControl w:val="0"/>
              <w:shd w:val="clear" w:color="auto" w:fill="FFFFFF"/>
              <w:spacing w:after="0" w:line="240" w:lineRule="auto"/>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bCs/>
                <w:spacing w:val="-6"/>
                <w:sz w:val="24"/>
                <w:szCs w:val="24"/>
              </w:rPr>
              <w:t>Перегородки, полы и прочие конструкции зданий.</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bCs/>
                <w:spacing w:val="-6"/>
                <w:sz w:val="24"/>
                <w:szCs w:val="24"/>
              </w:rPr>
              <w:t>Типы перегородок, их назначение, требования к ним. Конструктивные решения перегородок. Типы полов, требования к ним. Конструкция и эксплуатационные свойства отдельных видов полов. Деформационные швы в полах. Сопряжение полов различного типа. Полы в зоне железнодорожных путей. Придание уклона полам. Примыкание полов к вертикальным конструкциям и фундаментам под оборудование. Внутренние конструкции. Виды лестниц. Конструкции стальных лестниц. Противопожарные преграды.</w:t>
            </w:r>
          </w:p>
        </w:tc>
        <w:tc>
          <w:tcPr>
            <w:tcW w:w="1282" w:type="dxa"/>
            <w:gridSpan w:val="2"/>
            <w:shd w:val="clear" w:color="auto" w:fill="FFFFFF"/>
          </w:tcPr>
          <w:p w:rsidR="00ED4EF7" w:rsidRPr="00C05D5B" w:rsidRDefault="00ED4EF7" w:rsidP="00D56431">
            <w:pPr>
              <w:widowControl w:val="0"/>
              <w:shd w:val="clear" w:color="auto" w:fill="FFFFFF"/>
              <w:spacing w:after="0" w:line="240" w:lineRule="auto"/>
              <w:jc w:val="center"/>
              <w:rPr>
                <w:rFonts w:ascii="Times New Roman" w:hAnsi="Times New Roman"/>
                <w:b/>
                <w:color w:val="FF0000"/>
                <w:sz w:val="24"/>
                <w:szCs w:val="24"/>
              </w:rPr>
            </w:pPr>
            <w:r w:rsidRPr="002D441F">
              <w:rPr>
                <w:rFonts w:ascii="Times New Roman" w:hAnsi="Times New Roman"/>
                <w:b/>
                <w:sz w:val="24"/>
                <w:szCs w:val="24"/>
              </w:rPr>
              <w:t>70</w:t>
            </w:r>
            <w:r>
              <w:rPr>
                <w:rFonts w:ascii="Times New Roman" w:hAnsi="Times New Roman"/>
                <w:b/>
                <w:color w:val="FF0000"/>
                <w:sz w:val="24"/>
                <w:szCs w:val="24"/>
              </w:rPr>
              <w:t xml:space="preserve"> </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r w:rsidRPr="00C949D3">
              <w:rPr>
                <w:rFonts w:ascii="Times New Roman" w:hAnsi="Times New Roman"/>
                <w:b/>
                <w:sz w:val="24"/>
                <w:szCs w:val="24"/>
              </w:rPr>
              <w:t>18</w:t>
            </w:r>
          </w:p>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1712"/>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bCs/>
                <w:color w:val="000000"/>
                <w:sz w:val="24"/>
                <w:szCs w:val="24"/>
              </w:rPr>
            </w:pPr>
          </w:p>
        </w:tc>
        <w:tc>
          <w:tcPr>
            <w:tcW w:w="611" w:type="dxa"/>
            <w:gridSpan w:val="11"/>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z w:val="24"/>
                <w:szCs w:val="24"/>
              </w:rPr>
            </w:pPr>
            <w:r w:rsidRPr="00D56431">
              <w:rPr>
                <w:rFonts w:ascii="Times New Roman" w:hAnsi="Times New Roman"/>
                <w:bCs/>
                <w:sz w:val="24"/>
                <w:szCs w:val="24"/>
              </w:rPr>
              <w:t>1</w:t>
            </w:r>
          </w:p>
        </w:tc>
        <w:tc>
          <w:tcPr>
            <w:tcW w:w="7089" w:type="dxa"/>
            <w:shd w:val="clear" w:color="auto" w:fill="FFFFFF"/>
          </w:tcPr>
          <w:p w:rsidR="00ED4EF7" w:rsidRPr="00D56431" w:rsidRDefault="00ED4EF7" w:rsidP="00D56431">
            <w:pPr>
              <w:spacing w:after="0" w:line="240" w:lineRule="auto"/>
              <w:rPr>
                <w:rFonts w:ascii="Times New Roman" w:hAnsi="Times New Roman"/>
                <w:b/>
                <w:color w:val="000000"/>
                <w:sz w:val="24"/>
                <w:szCs w:val="24"/>
              </w:rPr>
            </w:pPr>
            <w:r w:rsidRPr="00D56431">
              <w:rPr>
                <w:rFonts w:ascii="Times New Roman" w:hAnsi="Times New Roman"/>
                <w:b/>
                <w:color w:val="000000"/>
                <w:sz w:val="24"/>
                <w:szCs w:val="24"/>
              </w:rPr>
              <w:t>Организация геодезических работ на строительной площадке</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Геодезические работы в строительстве. Съемочные трассировочные, разбивочные, геодезический контроль точности геометрических параметров зданий (сооружений). Исполнительные съемки законченных объектов, отдельных частей. Составление исполнительной геодезической документации.</w:t>
            </w:r>
          </w:p>
          <w:p w:rsidR="00ED4EF7" w:rsidRPr="00D56431" w:rsidRDefault="00ED4EF7" w:rsidP="00D56431">
            <w:pPr>
              <w:spacing w:after="0" w:line="240" w:lineRule="auto"/>
              <w:rPr>
                <w:rFonts w:ascii="Times New Roman" w:hAnsi="Times New Roman"/>
                <w:color w:val="000000"/>
                <w:sz w:val="20"/>
                <w:szCs w:val="20"/>
              </w:rPr>
            </w:pPr>
          </w:p>
        </w:tc>
        <w:tc>
          <w:tcPr>
            <w:tcW w:w="1282" w:type="dxa"/>
            <w:gridSpan w:val="2"/>
            <w:shd w:val="clear" w:color="auto" w:fill="FFFFFF"/>
          </w:tcPr>
          <w:p w:rsidR="00ED4EF7" w:rsidRPr="004F54A2" w:rsidRDefault="00ED4EF7" w:rsidP="00D564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p>
        </w:tc>
        <w:tc>
          <w:tcPr>
            <w:tcW w:w="1266" w:type="dxa"/>
            <w:shd w:val="clear" w:color="auto" w:fill="FFFFFF"/>
          </w:tcPr>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1562"/>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bCs/>
                <w:color w:val="000000"/>
                <w:sz w:val="24"/>
                <w:szCs w:val="24"/>
              </w:rPr>
            </w:pPr>
          </w:p>
        </w:tc>
        <w:tc>
          <w:tcPr>
            <w:tcW w:w="611" w:type="dxa"/>
            <w:gridSpan w:val="11"/>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z w:val="24"/>
                <w:szCs w:val="24"/>
              </w:rPr>
            </w:pPr>
            <w:r w:rsidRPr="00D56431">
              <w:rPr>
                <w:rFonts w:ascii="Times New Roman" w:hAnsi="Times New Roman"/>
                <w:bCs/>
                <w:sz w:val="24"/>
                <w:szCs w:val="24"/>
              </w:rPr>
              <w:t>2</w:t>
            </w:r>
          </w:p>
        </w:tc>
        <w:tc>
          <w:tcPr>
            <w:tcW w:w="7089" w:type="dxa"/>
            <w:shd w:val="clear" w:color="auto" w:fill="FFFFFF"/>
          </w:tcPr>
          <w:p w:rsidR="00ED4EF7" w:rsidRPr="00D56431" w:rsidRDefault="00ED4EF7" w:rsidP="00D56431">
            <w:pPr>
              <w:spacing w:after="0" w:line="240" w:lineRule="auto"/>
              <w:rPr>
                <w:rFonts w:ascii="Times New Roman" w:hAnsi="Times New Roman"/>
                <w:b/>
                <w:color w:val="000000"/>
                <w:sz w:val="24"/>
                <w:szCs w:val="24"/>
              </w:rPr>
            </w:pPr>
            <w:r w:rsidRPr="00D56431">
              <w:rPr>
                <w:rFonts w:ascii="Times New Roman" w:hAnsi="Times New Roman"/>
                <w:b/>
                <w:color w:val="000000"/>
                <w:sz w:val="24"/>
                <w:szCs w:val="24"/>
              </w:rPr>
              <w:t>Геодезическая служба строительной организации.</w:t>
            </w:r>
            <w:r w:rsidRPr="00D56431">
              <w:rPr>
                <w:rFonts w:ascii="Times New Roman" w:hAnsi="Times New Roman"/>
                <w:color w:val="000000"/>
                <w:sz w:val="24"/>
                <w:szCs w:val="24"/>
              </w:rPr>
              <w:t xml:space="preserve"> Состав, подчинение. Обязанности главного геодезиста, старших геодезистов и геодезистов (исполнителей геодезических работ). Ответственность геодезической службы за выполнение геодезических работ на строительной площадке.</w:t>
            </w:r>
          </w:p>
          <w:p w:rsidR="00ED4EF7" w:rsidRPr="00D56431" w:rsidRDefault="00ED4EF7" w:rsidP="00D56431">
            <w:pPr>
              <w:spacing w:after="0" w:line="240" w:lineRule="auto"/>
              <w:rPr>
                <w:rFonts w:ascii="Times New Roman" w:hAnsi="Times New Roman"/>
                <w:b/>
                <w:color w:val="000000"/>
                <w:sz w:val="24"/>
                <w:szCs w:val="24"/>
              </w:rPr>
            </w:pPr>
          </w:p>
        </w:tc>
        <w:tc>
          <w:tcPr>
            <w:tcW w:w="1282" w:type="dxa"/>
            <w:gridSpan w:val="2"/>
            <w:shd w:val="clear" w:color="auto" w:fill="FFFFFF"/>
          </w:tcPr>
          <w:p w:rsidR="00ED4EF7" w:rsidRPr="00255E19" w:rsidRDefault="00ED4EF7" w:rsidP="00D56431">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p>
        </w:tc>
        <w:tc>
          <w:tcPr>
            <w:tcW w:w="1266" w:type="dxa"/>
            <w:shd w:val="clear" w:color="auto" w:fill="FFFFFF"/>
          </w:tcPr>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2610"/>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3</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r w:rsidRPr="00D56431">
              <w:rPr>
                <w:rFonts w:ascii="Times New Roman" w:hAnsi="Times New Roman"/>
                <w:b/>
                <w:color w:val="000000"/>
                <w:sz w:val="24"/>
                <w:szCs w:val="24"/>
              </w:rPr>
              <w:t>Разбивка монтажных (технологических) осей.</w:t>
            </w:r>
            <w:r w:rsidRPr="00D56431">
              <w:rPr>
                <w:rFonts w:ascii="Times New Roman" w:hAnsi="Times New Roman"/>
                <w:color w:val="000000"/>
                <w:sz w:val="24"/>
                <w:szCs w:val="24"/>
              </w:rPr>
              <w:t xml:space="preserve"> Точность выполнения детальной разбивки. Допуск точности перенесения на местность проекта зданий относительно пунктов разбивочной основы. Строительный допуск. Устройство обноски. Сплошная обноска. Скамеечная обноска, створная (столбчатая) обноска. Перенос основных осей, строительного нуля на обноску. Контроль состояния обноски, сохранность обноски. Постоянные и временные знаки закрепления главных и разбивочных осей здания. Акт сдачи геодезической разбивочной основы для сохранности</w:t>
            </w:r>
            <w:r w:rsidRPr="00D56431">
              <w:rPr>
                <w:rFonts w:ascii="Times New Roman" w:hAnsi="Times New Roman"/>
                <w:color w:val="000000"/>
                <w:sz w:val="20"/>
                <w:szCs w:val="20"/>
              </w:rPr>
              <w:t>.</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10</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r w:rsidRPr="00C949D3">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4058"/>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4</w:t>
            </w:r>
          </w:p>
        </w:tc>
        <w:tc>
          <w:tcPr>
            <w:tcW w:w="7138" w:type="dxa"/>
            <w:gridSpan w:val="5"/>
            <w:shd w:val="clear" w:color="auto" w:fill="FFFFFF"/>
          </w:tcPr>
          <w:p w:rsidR="00ED4EF7" w:rsidRPr="00D56431" w:rsidRDefault="00ED4EF7" w:rsidP="00D56431">
            <w:pPr>
              <w:spacing w:after="0" w:line="240" w:lineRule="auto"/>
              <w:rPr>
                <w:rFonts w:ascii="Times New Roman" w:hAnsi="Times New Roman"/>
                <w:b/>
                <w:color w:val="000000"/>
                <w:sz w:val="24"/>
                <w:szCs w:val="24"/>
              </w:rPr>
            </w:pPr>
            <w:r w:rsidRPr="00D56431">
              <w:rPr>
                <w:rFonts w:ascii="Times New Roman" w:hAnsi="Times New Roman"/>
                <w:b/>
                <w:color w:val="000000"/>
                <w:sz w:val="24"/>
                <w:szCs w:val="24"/>
              </w:rPr>
              <w:t>Геодезический контроль установки конструктивных элементов зданий и сооружений в проектное положение. Составление исполнительной документации.</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Геодезические работы при сооружении котлована (выемки): разбивка контуров котлована, установка обноски, визирок, контроль за отрывкой котлована, зачистка дна и откосов, передача осей и высот в котлован, исполнительные съемки отрытого котлована. Геодезические работы при устройстве свай. Геодезические работы при устройстве ленточных фундаментов, монолитных ленточных фундаментов. Контроль установки фундаментных подушек, блоков, опалубки. Геодезические работы при установке монолитных фундаментов под колонны. Контроль установки фундаментов стаканного типа. Контроль установки анкерных болтов. Геодезические работы при монтаже стен подвала, цоколя, перекрытие над подвалом.</w:t>
            </w:r>
          </w:p>
          <w:p w:rsidR="00ED4EF7" w:rsidRPr="00D56431" w:rsidRDefault="00ED4EF7" w:rsidP="00D56431">
            <w:pPr>
              <w:shd w:val="clear" w:color="auto" w:fill="FFFFFF"/>
              <w:spacing w:after="0" w:line="240" w:lineRule="auto"/>
              <w:jc w:val="both"/>
              <w:rPr>
                <w:rFonts w:ascii="Times New Roman" w:hAnsi="Times New Roman"/>
                <w:b/>
                <w:bCs/>
                <w:spacing w:val="-6"/>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10</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2594"/>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sidRPr="00D56431">
              <w:rPr>
                <w:rFonts w:ascii="Times New Roman" w:hAnsi="Times New Roman"/>
                <w:bCs/>
                <w:spacing w:val="-6"/>
                <w:sz w:val="24"/>
                <w:szCs w:val="24"/>
              </w:rPr>
              <w:t>5</w:t>
            </w:r>
          </w:p>
        </w:tc>
        <w:tc>
          <w:tcPr>
            <w:tcW w:w="7138" w:type="dxa"/>
            <w:gridSpan w:val="5"/>
            <w:shd w:val="clear" w:color="auto" w:fill="FFFFFF"/>
          </w:tcPr>
          <w:p w:rsidR="00ED4EF7" w:rsidRPr="00D56431" w:rsidRDefault="00ED4EF7" w:rsidP="00D56431">
            <w:pPr>
              <w:tabs>
                <w:tab w:val="left" w:pos="720"/>
                <w:tab w:val="left" w:pos="2126"/>
                <w:tab w:val="left" w:pos="3402"/>
                <w:tab w:val="left" w:pos="4536"/>
                <w:tab w:val="left" w:pos="5670"/>
                <w:tab w:val="left" w:pos="6804"/>
                <w:tab w:val="left" w:pos="7938"/>
              </w:tabs>
              <w:spacing w:after="0" w:line="240" w:lineRule="auto"/>
              <w:rPr>
                <w:rFonts w:ascii="Times New Roman" w:hAnsi="Times New Roman"/>
                <w:color w:val="000000"/>
                <w:sz w:val="24"/>
                <w:szCs w:val="24"/>
              </w:rPr>
            </w:pPr>
            <w:r w:rsidRPr="00D56431">
              <w:rPr>
                <w:rFonts w:ascii="Times New Roman" w:hAnsi="Times New Roman"/>
                <w:b/>
                <w:color w:val="000000"/>
                <w:sz w:val="24"/>
                <w:szCs w:val="24"/>
              </w:rPr>
              <w:t>Состав строительно-монтажных работ надземного цикла, подлежащих геодезическому</w:t>
            </w:r>
            <w:r w:rsidRPr="00D56431">
              <w:rPr>
                <w:rFonts w:ascii="Times New Roman" w:hAnsi="Times New Roman"/>
                <w:color w:val="000000"/>
                <w:sz w:val="24"/>
                <w:szCs w:val="24"/>
              </w:rPr>
              <w:t xml:space="preserve"> </w:t>
            </w:r>
            <w:r w:rsidRPr="00D56431">
              <w:rPr>
                <w:rFonts w:ascii="Times New Roman" w:hAnsi="Times New Roman"/>
                <w:b/>
                <w:color w:val="000000"/>
                <w:sz w:val="24"/>
                <w:szCs w:val="24"/>
              </w:rPr>
              <w:t>контролю</w:t>
            </w:r>
            <w:r w:rsidRPr="00D56431">
              <w:rPr>
                <w:rFonts w:ascii="Times New Roman" w:hAnsi="Times New Roman"/>
                <w:color w:val="000000"/>
                <w:sz w:val="24"/>
                <w:szCs w:val="24"/>
              </w:rPr>
              <w:t>. Построение плановой и высотной разбивочной сети на исходном горизонте. Проектирование точек исходной плановой и высотной сети на монтажный горизонт. Способы наклонного и вертикального проектирования разбивочных осей. Основные сведения о приборах вертикального проектирования.</w:t>
            </w:r>
          </w:p>
          <w:p w:rsidR="00ED4EF7" w:rsidRPr="00D56431" w:rsidRDefault="00ED4EF7" w:rsidP="00D56431">
            <w:pPr>
              <w:widowControl w:val="0"/>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color w:val="000000"/>
                <w:sz w:val="24"/>
                <w:szCs w:val="24"/>
              </w:rPr>
              <w:t>Геодезические работы при монтаже крупнопанельных без каркасных и каркасно-панельных зданий</w:t>
            </w:r>
            <w:r w:rsidRPr="00D56431">
              <w:rPr>
                <w:rFonts w:ascii="Times New Roman" w:hAnsi="Times New Roman"/>
                <w:color w:val="000000"/>
                <w:sz w:val="20"/>
                <w:szCs w:val="20"/>
              </w:rPr>
              <w:t xml:space="preserve">. </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10</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1570"/>
        </w:trPr>
        <w:tc>
          <w:tcPr>
            <w:tcW w:w="3656" w:type="dxa"/>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562" w:type="dxa"/>
            <w:gridSpan w:val="7"/>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Cs/>
                <w:spacing w:val="-6"/>
                <w:sz w:val="24"/>
                <w:szCs w:val="24"/>
              </w:rPr>
            </w:pPr>
            <w:r>
              <w:rPr>
                <w:rFonts w:ascii="Times New Roman" w:hAnsi="Times New Roman"/>
                <w:bCs/>
                <w:spacing w:val="-6"/>
                <w:sz w:val="24"/>
                <w:szCs w:val="24"/>
              </w:rPr>
              <w:t>6</w:t>
            </w:r>
          </w:p>
        </w:tc>
        <w:tc>
          <w:tcPr>
            <w:tcW w:w="7138" w:type="dxa"/>
            <w:gridSpan w:val="5"/>
            <w:shd w:val="clear" w:color="auto" w:fill="FFFFFF"/>
          </w:tcPr>
          <w:p w:rsidR="00ED4EF7" w:rsidRPr="00D56431" w:rsidRDefault="00ED4EF7" w:rsidP="00D56431">
            <w:pPr>
              <w:widowControl w:val="0"/>
              <w:shd w:val="clear" w:color="auto" w:fill="FFFFFF"/>
              <w:spacing w:after="0" w:line="240" w:lineRule="auto"/>
              <w:jc w:val="both"/>
              <w:rPr>
                <w:rFonts w:ascii="Times New Roman" w:hAnsi="Times New Roman"/>
                <w:bCs/>
                <w:spacing w:val="-6"/>
                <w:sz w:val="24"/>
                <w:szCs w:val="24"/>
              </w:rPr>
            </w:pPr>
            <w:r w:rsidRPr="00D56431">
              <w:rPr>
                <w:rFonts w:ascii="Times New Roman" w:hAnsi="Times New Roman"/>
                <w:color w:val="000000"/>
                <w:sz w:val="24"/>
                <w:szCs w:val="24"/>
              </w:rPr>
              <w:t>Разбивка для установки наружных и внутренних стен, разбивка для установки железобетонных и металлических колонн, подкрановых балок, ригелей, подкрановых путей и ферм. Геодезические работы при устройстве лестниц, шахт для лифта, между этажных перекрытий</w:t>
            </w:r>
          </w:p>
        </w:tc>
        <w:tc>
          <w:tcPr>
            <w:tcW w:w="1282" w:type="dxa"/>
            <w:gridSpan w:val="2"/>
            <w:shd w:val="clear" w:color="auto" w:fill="FFFFFF"/>
          </w:tcPr>
          <w:p w:rsidR="00ED4EF7" w:rsidRPr="00FC068F" w:rsidRDefault="00ED4EF7" w:rsidP="00D56431">
            <w:pPr>
              <w:widowControl w:val="0"/>
              <w:shd w:val="clear" w:color="auto" w:fill="FFFFFF"/>
              <w:spacing w:after="0" w:line="240" w:lineRule="auto"/>
              <w:jc w:val="center"/>
              <w:rPr>
                <w:rFonts w:ascii="Times New Roman" w:hAnsi="Times New Roman"/>
                <w:sz w:val="24"/>
                <w:szCs w:val="24"/>
              </w:rPr>
            </w:pPr>
            <w:r w:rsidRPr="00FC068F">
              <w:rPr>
                <w:rFonts w:ascii="Times New Roman" w:hAnsi="Times New Roman"/>
                <w:sz w:val="24"/>
                <w:szCs w:val="24"/>
              </w:rPr>
              <w:t>8</w:t>
            </w: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266" w:type="dxa"/>
            <w:shd w:val="clear" w:color="auto" w:fill="FFFFFF"/>
          </w:tcPr>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C949D3"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r>
      <w:tr w:rsidR="00ED4EF7" w:rsidRPr="00D56431" w:rsidTr="00D56431">
        <w:trPr>
          <w:trHeight w:hRule="exact" w:val="273"/>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shd w:val="clear" w:color="auto" w:fill="FFFFFF"/>
              <w:spacing w:after="0" w:line="240" w:lineRule="auto"/>
              <w:jc w:val="both"/>
              <w:rPr>
                <w:rFonts w:ascii="Times New Roman" w:hAnsi="Times New Roman"/>
                <w:b/>
                <w:bCs/>
                <w:spacing w:val="-6"/>
                <w:sz w:val="24"/>
                <w:szCs w:val="24"/>
              </w:rPr>
            </w:pPr>
            <w:r w:rsidRPr="00D56431">
              <w:rPr>
                <w:rFonts w:ascii="Times New Roman" w:hAnsi="Times New Roman"/>
                <w:b/>
                <w:sz w:val="24"/>
                <w:szCs w:val="24"/>
              </w:rPr>
              <w:t xml:space="preserve">Практические занятия№1 </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Исполнительная съемка котлован</w:t>
            </w:r>
            <w:r>
              <w:rPr>
                <w:rFonts w:ascii="Times New Roman" w:hAnsi="Times New Roman"/>
                <w:color w:val="000000"/>
                <w:sz w:val="24"/>
                <w:szCs w:val="24"/>
              </w:rPr>
              <w:t>а</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266" w:type="dxa"/>
            <w:shd w:val="clear" w:color="auto" w:fill="FFFFFF"/>
          </w:tcPr>
          <w:p w:rsidR="00ED4EF7" w:rsidRPr="00847E30" w:rsidRDefault="00ED4EF7" w:rsidP="00D56431">
            <w:pPr>
              <w:widowControl w:val="0"/>
              <w:shd w:val="clear" w:color="auto" w:fill="FFFFFF"/>
              <w:spacing w:after="0" w:line="240" w:lineRule="auto"/>
              <w:jc w:val="center"/>
              <w:rPr>
                <w:rFonts w:ascii="Times New Roman" w:hAnsi="Times New Roman"/>
                <w:sz w:val="24"/>
                <w:szCs w:val="24"/>
              </w:rPr>
            </w:pPr>
            <w:r w:rsidRPr="00847E30">
              <w:rPr>
                <w:rFonts w:ascii="Times New Roman" w:hAnsi="Times New Roman"/>
                <w:sz w:val="24"/>
                <w:szCs w:val="24"/>
              </w:rPr>
              <w:t>6</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r>
      <w:tr w:rsidR="00ED4EF7" w:rsidRPr="00D56431" w:rsidTr="00D56431">
        <w:trPr>
          <w:trHeight w:hRule="exact" w:val="275"/>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shd w:val="clear" w:color="auto" w:fill="FFFFFF"/>
              <w:spacing w:after="0" w:line="240" w:lineRule="auto"/>
              <w:jc w:val="both"/>
              <w:rPr>
                <w:rFonts w:ascii="Times New Roman" w:hAnsi="Times New Roman"/>
                <w:b/>
                <w:sz w:val="24"/>
                <w:szCs w:val="24"/>
              </w:rPr>
            </w:pPr>
            <w:r w:rsidRPr="00D56431">
              <w:rPr>
                <w:rFonts w:ascii="Times New Roman" w:hAnsi="Times New Roman"/>
                <w:b/>
                <w:sz w:val="24"/>
                <w:szCs w:val="24"/>
              </w:rPr>
              <w:t xml:space="preserve">Практические занятия№2 </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 xml:space="preserve">Исполнительная съемка </w:t>
            </w:r>
            <w:r>
              <w:rPr>
                <w:rFonts w:ascii="Times New Roman" w:hAnsi="Times New Roman"/>
                <w:color w:val="000000"/>
                <w:sz w:val="24"/>
                <w:szCs w:val="24"/>
              </w:rPr>
              <w:t>свай</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266" w:type="dxa"/>
            <w:shd w:val="clear" w:color="auto" w:fill="FFFFFF"/>
          </w:tcPr>
          <w:p w:rsidR="00ED4EF7" w:rsidRPr="00847E30"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hRule="exact" w:val="275"/>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Практические занятия№3</w:t>
            </w:r>
            <w:r w:rsidRPr="00D56431">
              <w:rPr>
                <w:rFonts w:ascii="Times New Roman" w:hAnsi="Times New Roman"/>
                <w:b/>
                <w:sz w:val="24"/>
                <w:szCs w:val="24"/>
              </w:rPr>
              <w:t xml:space="preserve"> </w:t>
            </w:r>
            <w:r w:rsidRPr="00D56431">
              <w:rPr>
                <w:rFonts w:ascii="Times New Roman" w:hAnsi="Times New Roman"/>
                <w:color w:val="000000"/>
                <w:sz w:val="20"/>
                <w:szCs w:val="20"/>
              </w:rPr>
              <w:t xml:space="preserve"> </w:t>
            </w:r>
            <w:r w:rsidRPr="00D56431">
              <w:rPr>
                <w:rFonts w:ascii="Times New Roman" w:hAnsi="Times New Roman"/>
                <w:color w:val="000000"/>
                <w:sz w:val="24"/>
                <w:szCs w:val="24"/>
              </w:rPr>
              <w:t>Исполнительная съемка фундаментов</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266" w:type="dxa"/>
            <w:shd w:val="clear" w:color="auto" w:fill="FFFFFF"/>
          </w:tcPr>
          <w:p w:rsidR="00ED4EF7" w:rsidRPr="00847E30" w:rsidRDefault="00ED4EF7" w:rsidP="00D56431">
            <w:pPr>
              <w:widowControl w:val="0"/>
              <w:shd w:val="clear" w:color="auto" w:fill="FFFFFF"/>
              <w:spacing w:after="0" w:line="240" w:lineRule="auto"/>
              <w:jc w:val="center"/>
              <w:rPr>
                <w:rFonts w:ascii="Times New Roman" w:hAnsi="Times New Roman"/>
                <w:sz w:val="24"/>
                <w:szCs w:val="24"/>
              </w:rPr>
            </w:pPr>
            <w:r w:rsidRPr="00847E30">
              <w:rPr>
                <w:rFonts w:ascii="Times New Roman" w:hAnsi="Times New Roman"/>
                <w:sz w:val="24"/>
                <w:szCs w:val="24"/>
              </w:rPr>
              <w:t>4</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7243CD">
        <w:trPr>
          <w:trHeight w:hRule="exact" w:val="402"/>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shd w:val="clear" w:color="auto" w:fill="FFFFFF"/>
              <w:spacing w:after="0" w:line="240" w:lineRule="auto"/>
              <w:jc w:val="both"/>
              <w:rPr>
                <w:rFonts w:ascii="Times New Roman" w:hAnsi="Times New Roman"/>
                <w:b/>
                <w:sz w:val="24"/>
                <w:szCs w:val="24"/>
              </w:rPr>
            </w:pPr>
            <w:r w:rsidRPr="00D56431">
              <w:rPr>
                <w:rFonts w:ascii="Times New Roman" w:hAnsi="Times New Roman"/>
                <w:b/>
                <w:sz w:val="24"/>
                <w:szCs w:val="24"/>
              </w:rPr>
              <w:t>Практические занятия№</w:t>
            </w:r>
            <w:r>
              <w:rPr>
                <w:rFonts w:ascii="Times New Roman" w:hAnsi="Times New Roman"/>
                <w:b/>
                <w:sz w:val="24"/>
                <w:szCs w:val="24"/>
              </w:rPr>
              <w:t>4</w:t>
            </w:r>
            <w:r>
              <w:rPr>
                <w:rFonts w:ascii="Times New Roman" w:hAnsi="Times New Roman"/>
                <w:color w:val="000000"/>
                <w:sz w:val="24"/>
                <w:szCs w:val="24"/>
              </w:rPr>
              <w:t xml:space="preserve"> Исполнительная съемка колонн</w:t>
            </w:r>
            <w:r w:rsidRPr="00D56431">
              <w:rPr>
                <w:rFonts w:ascii="Times New Roman" w:hAnsi="Times New Roman"/>
                <w:color w:val="000000"/>
                <w:sz w:val="24"/>
                <w:szCs w:val="24"/>
              </w:rPr>
              <w:t xml:space="preserve"> </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266" w:type="dxa"/>
            <w:shd w:val="clear" w:color="auto" w:fill="FFFFFF"/>
          </w:tcPr>
          <w:p w:rsidR="00ED4EF7" w:rsidRPr="00847E30" w:rsidRDefault="00ED4EF7" w:rsidP="00D56431">
            <w:pPr>
              <w:widowControl w:val="0"/>
              <w:shd w:val="clear" w:color="auto" w:fill="FFFFFF"/>
              <w:spacing w:after="0" w:line="240" w:lineRule="auto"/>
              <w:jc w:val="center"/>
              <w:rPr>
                <w:rFonts w:ascii="Times New Roman" w:hAnsi="Times New Roman"/>
                <w:sz w:val="24"/>
                <w:szCs w:val="24"/>
              </w:rPr>
            </w:pPr>
            <w:r w:rsidRPr="00847E30">
              <w:rPr>
                <w:rFonts w:ascii="Times New Roman" w:hAnsi="Times New Roman"/>
                <w:sz w:val="24"/>
                <w:szCs w:val="24"/>
              </w:rPr>
              <w:t>4</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7243CD">
        <w:trPr>
          <w:trHeight w:hRule="exact" w:val="355"/>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p>
        </w:tc>
        <w:tc>
          <w:tcPr>
            <w:tcW w:w="7700" w:type="dxa"/>
            <w:gridSpan w:val="12"/>
            <w:shd w:val="clear" w:color="auto" w:fill="FFFFFF"/>
          </w:tcPr>
          <w:p w:rsidR="00ED4EF7" w:rsidRPr="00D56431" w:rsidRDefault="00ED4EF7" w:rsidP="00D56431">
            <w:pPr>
              <w:shd w:val="clear" w:color="auto" w:fill="FFFFFF"/>
              <w:spacing w:after="0" w:line="240" w:lineRule="auto"/>
              <w:jc w:val="both"/>
              <w:rPr>
                <w:rFonts w:ascii="Times New Roman" w:hAnsi="Times New Roman"/>
                <w:b/>
                <w:sz w:val="24"/>
                <w:szCs w:val="24"/>
              </w:rPr>
            </w:pPr>
            <w:r w:rsidRPr="00D56431">
              <w:rPr>
                <w:rFonts w:ascii="Times New Roman" w:hAnsi="Times New Roman"/>
                <w:b/>
                <w:sz w:val="24"/>
                <w:szCs w:val="24"/>
              </w:rPr>
              <w:t>Практические занятия№</w:t>
            </w:r>
            <w:r>
              <w:rPr>
                <w:rFonts w:ascii="Times New Roman" w:hAnsi="Times New Roman"/>
                <w:b/>
                <w:sz w:val="24"/>
                <w:szCs w:val="24"/>
              </w:rPr>
              <w:t xml:space="preserve">5 </w:t>
            </w:r>
            <w:r>
              <w:rPr>
                <w:rFonts w:ascii="Times New Roman" w:hAnsi="Times New Roman"/>
                <w:color w:val="000000"/>
                <w:sz w:val="24"/>
                <w:szCs w:val="24"/>
              </w:rPr>
              <w:t xml:space="preserve">Исполнительная съемка </w:t>
            </w:r>
            <w:r w:rsidRPr="00D56431">
              <w:rPr>
                <w:rFonts w:ascii="Times New Roman" w:hAnsi="Times New Roman"/>
                <w:color w:val="000000"/>
                <w:sz w:val="24"/>
                <w:szCs w:val="24"/>
              </w:rPr>
              <w:t xml:space="preserve"> стеновых панелей</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hRule="exact" w:val="314"/>
        </w:trPr>
        <w:tc>
          <w:tcPr>
            <w:tcW w:w="3656" w:type="dxa"/>
            <w:vMerge w:val="restart"/>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color w:val="000000"/>
                <w:sz w:val="24"/>
                <w:szCs w:val="24"/>
              </w:rPr>
              <w:lastRenderedPageBreak/>
              <w:t>Тема 3.3.</w:t>
            </w:r>
            <w:r w:rsidRPr="00D56431">
              <w:rPr>
                <w:rFonts w:ascii="Times New Roman" w:hAnsi="Times New Roman"/>
                <w:color w:val="000000"/>
                <w:sz w:val="24"/>
                <w:szCs w:val="24"/>
              </w:rPr>
              <w:t xml:space="preserve"> Контроль и управление качеством строительных процессов</w:t>
            </w:r>
          </w:p>
          <w:p w:rsidR="00ED4EF7" w:rsidRPr="00D56431" w:rsidRDefault="00ED4EF7" w:rsidP="00D56431">
            <w:pPr>
              <w:spacing w:after="0" w:line="240" w:lineRule="auto"/>
              <w:rPr>
                <w:rFonts w:ascii="Times New Roman" w:hAnsi="Times New Roman"/>
                <w:sz w:val="24"/>
                <w:szCs w:val="24"/>
              </w:rPr>
            </w:pPr>
          </w:p>
          <w:p w:rsidR="00ED4EF7" w:rsidRPr="00D56431" w:rsidRDefault="00ED4EF7" w:rsidP="00D56431">
            <w:pPr>
              <w:tabs>
                <w:tab w:val="left" w:pos="2400"/>
              </w:tabs>
              <w:spacing w:after="0" w:line="240" w:lineRule="auto"/>
              <w:rPr>
                <w:rFonts w:ascii="Times New Roman" w:hAnsi="Times New Roman"/>
                <w:sz w:val="24"/>
                <w:szCs w:val="24"/>
              </w:rPr>
            </w:pPr>
            <w:r w:rsidRPr="00D56431">
              <w:rPr>
                <w:rFonts w:ascii="Times New Roman" w:hAnsi="Times New Roman"/>
                <w:sz w:val="24"/>
                <w:szCs w:val="24"/>
              </w:rPr>
              <w:tab/>
            </w:r>
          </w:p>
        </w:tc>
        <w:tc>
          <w:tcPr>
            <w:tcW w:w="7700" w:type="dxa"/>
            <w:gridSpan w:val="1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Cs/>
                <w:spacing w:val="-6"/>
                <w:sz w:val="24"/>
                <w:szCs w:val="24"/>
              </w:rPr>
            </w:pPr>
            <w:r w:rsidRPr="00D56431">
              <w:rPr>
                <w:rFonts w:ascii="Times New Roman" w:hAnsi="Times New Roman"/>
                <w:b/>
                <w:bCs/>
                <w:sz w:val="24"/>
                <w:szCs w:val="24"/>
              </w:rPr>
              <w:t>Содержание учебного материала</w:t>
            </w:r>
          </w:p>
          <w:p w:rsidR="00ED4EF7" w:rsidRPr="00D56431" w:rsidRDefault="00ED4EF7" w:rsidP="00D56431">
            <w:pPr>
              <w:shd w:val="clear" w:color="auto" w:fill="FFFFFF"/>
              <w:spacing w:after="0" w:line="240" w:lineRule="auto"/>
              <w:jc w:val="both"/>
              <w:rPr>
                <w:rFonts w:ascii="Times New Roman" w:hAnsi="Times New Roman"/>
                <w:b/>
                <w:sz w:val="24"/>
                <w:szCs w:val="24"/>
              </w:rPr>
            </w:pPr>
          </w:p>
        </w:tc>
        <w:tc>
          <w:tcPr>
            <w:tcW w:w="1282" w:type="dxa"/>
            <w:gridSpan w:val="2"/>
            <w:shd w:val="clear" w:color="auto" w:fill="FFFFFF"/>
          </w:tcPr>
          <w:p w:rsidR="00ED4EF7" w:rsidRPr="00245F66" w:rsidRDefault="00ED4EF7" w:rsidP="00D56431">
            <w:pPr>
              <w:widowControl w:val="0"/>
              <w:shd w:val="clear" w:color="auto" w:fill="FFFFFF"/>
              <w:spacing w:after="0" w:line="240" w:lineRule="auto"/>
              <w:jc w:val="center"/>
              <w:rPr>
                <w:rFonts w:ascii="Times New Roman" w:hAnsi="Times New Roman"/>
                <w:b/>
                <w:sz w:val="24"/>
                <w:szCs w:val="24"/>
              </w:rPr>
            </w:pPr>
            <w:r w:rsidRPr="00245F66">
              <w:rPr>
                <w:rFonts w:ascii="Times New Roman" w:hAnsi="Times New Roman"/>
                <w:b/>
                <w:sz w:val="24"/>
                <w:szCs w:val="24"/>
              </w:rPr>
              <w:t>138</w:t>
            </w:r>
          </w:p>
        </w:tc>
        <w:tc>
          <w:tcPr>
            <w:tcW w:w="1266" w:type="dxa"/>
            <w:shd w:val="clear" w:color="auto" w:fill="FFFFFF"/>
          </w:tcPr>
          <w:p w:rsidR="00ED4EF7" w:rsidRPr="00852CB5" w:rsidRDefault="00ED4EF7" w:rsidP="00D56431">
            <w:pPr>
              <w:widowControl w:val="0"/>
              <w:shd w:val="clear" w:color="auto" w:fill="FFFFFF"/>
              <w:spacing w:after="0" w:line="240" w:lineRule="auto"/>
              <w:jc w:val="center"/>
              <w:rPr>
                <w:rFonts w:ascii="Times New Roman" w:hAnsi="Times New Roman"/>
                <w:b/>
                <w:sz w:val="24"/>
                <w:szCs w:val="24"/>
              </w:rPr>
            </w:pPr>
            <w:r w:rsidRPr="00852CB5">
              <w:rPr>
                <w:rFonts w:ascii="Times New Roman" w:hAnsi="Times New Roman"/>
                <w:b/>
                <w:sz w:val="24"/>
                <w:szCs w:val="24"/>
              </w:rPr>
              <w:t>24</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D56431">
        <w:trPr>
          <w:trHeight w:val="2326"/>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color w:val="000000"/>
                <w:sz w:val="24"/>
                <w:szCs w:val="24"/>
              </w:rPr>
            </w:pPr>
          </w:p>
        </w:tc>
        <w:tc>
          <w:tcPr>
            <w:tcW w:w="584" w:type="dxa"/>
            <w:gridSpan w:val="9"/>
            <w:shd w:val="clear" w:color="auto" w:fill="FFFFFF"/>
          </w:tcPr>
          <w:p w:rsidR="00ED4EF7" w:rsidRPr="00D56431" w:rsidRDefault="00ED4EF7" w:rsidP="00D56431">
            <w:pPr>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1</w:t>
            </w:r>
          </w:p>
        </w:tc>
        <w:tc>
          <w:tcPr>
            <w:tcW w:w="7116" w:type="dxa"/>
            <w:gridSpan w:val="3"/>
            <w:shd w:val="clear" w:color="auto" w:fill="FFFFFF"/>
          </w:tcPr>
          <w:p w:rsidR="00ED4EF7" w:rsidRPr="00D56431" w:rsidRDefault="00ED4EF7" w:rsidP="00D56431">
            <w:pPr>
              <w:spacing w:after="0" w:line="240" w:lineRule="auto"/>
              <w:rPr>
                <w:rFonts w:ascii="Times New Roman" w:hAnsi="Times New Roman"/>
                <w:b/>
                <w:color w:val="000000"/>
                <w:sz w:val="24"/>
                <w:szCs w:val="24"/>
              </w:rPr>
            </w:pPr>
            <w:r w:rsidRPr="00D56431">
              <w:rPr>
                <w:rFonts w:ascii="Times New Roman" w:hAnsi="Times New Roman"/>
                <w:b/>
                <w:color w:val="000000"/>
                <w:sz w:val="24"/>
                <w:szCs w:val="24"/>
              </w:rPr>
              <w:t>Контроль и управление качеством строительных процессов</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Введение. Качество строительной продукции как объект управления.</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Международные стандарты качества и их применение в строительстве. Строительные нормативы</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Комплексная система управления качеством строительства и строительно-монтажных работ (КСУКСП)</w:t>
            </w:r>
          </w:p>
          <w:p w:rsidR="00ED4EF7" w:rsidRPr="00D56431" w:rsidRDefault="00ED4EF7" w:rsidP="00D56431">
            <w:pPr>
              <w:shd w:val="clear" w:color="auto" w:fill="FFFFFF"/>
              <w:spacing w:after="0" w:line="240" w:lineRule="auto"/>
              <w:jc w:val="both"/>
              <w:rPr>
                <w:rFonts w:ascii="Times New Roman" w:hAnsi="Times New Roman"/>
                <w:b/>
                <w:sz w:val="24"/>
                <w:szCs w:val="24"/>
              </w:rPr>
            </w:pPr>
            <w:r w:rsidRPr="00D56431">
              <w:rPr>
                <w:rFonts w:ascii="Times New Roman" w:hAnsi="Times New Roman"/>
                <w:color w:val="000000"/>
                <w:sz w:val="24"/>
                <w:szCs w:val="24"/>
              </w:rPr>
              <w:t>Организация контроля качества строительно-монтажных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8</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
                <w:szCs w:val="24"/>
              </w:rPr>
            </w:pPr>
          </w:p>
        </w:tc>
      </w:tr>
      <w:tr w:rsidR="00ED4EF7" w:rsidRPr="00D56431" w:rsidTr="00D56431">
        <w:trPr>
          <w:trHeight w:val="419"/>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color w:val="000000"/>
                <w:sz w:val="24"/>
                <w:szCs w:val="24"/>
              </w:rPr>
            </w:pPr>
          </w:p>
        </w:tc>
        <w:tc>
          <w:tcPr>
            <w:tcW w:w="584" w:type="dxa"/>
            <w:gridSpan w:val="9"/>
            <w:shd w:val="clear" w:color="auto" w:fill="FFFFFF"/>
          </w:tcPr>
          <w:p w:rsidR="00ED4EF7" w:rsidRPr="00D56431" w:rsidRDefault="00ED4EF7" w:rsidP="00D56431">
            <w:pPr>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c>
          <w:tcPr>
            <w:tcW w:w="7116" w:type="dxa"/>
            <w:gridSpan w:val="3"/>
            <w:shd w:val="clear" w:color="auto" w:fill="FFFFFF"/>
          </w:tcPr>
          <w:p w:rsidR="00ED4EF7" w:rsidRPr="00D56431" w:rsidRDefault="00ED4EF7" w:rsidP="00D56431">
            <w:pPr>
              <w:spacing w:after="0" w:line="240" w:lineRule="auto"/>
              <w:jc w:val="both"/>
              <w:rPr>
                <w:rFonts w:ascii="Times New Roman" w:hAnsi="Times New Roman"/>
                <w:b/>
                <w:color w:val="000000"/>
                <w:sz w:val="24"/>
                <w:szCs w:val="24"/>
              </w:rPr>
            </w:pPr>
            <w:r w:rsidRPr="00D56431">
              <w:rPr>
                <w:rFonts w:ascii="Times New Roman" w:hAnsi="Times New Roman"/>
                <w:b/>
                <w:color w:val="000000"/>
                <w:sz w:val="24"/>
                <w:szCs w:val="24"/>
              </w:rPr>
              <w:t>Внешний контроль качества строительной продукции</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Осуществление внешнего контроля качества. Органы государственного надзора за качеством строительной продукции.</w:t>
            </w:r>
          </w:p>
          <w:p w:rsidR="00ED4EF7" w:rsidRPr="00D56431" w:rsidRDefault="00ED4EF7" w:rsidP="00D56431">
            <w:pPr>
              <w:spacing w:after="0" w:line="240" w:lineRule="auto"/>
              <w:jc w:val="both"/>
              <w:rPr>
                <w:rFonts w:ascii="Times New Roman" w:hAnsi="Times New Roman"/>
                <w:b/>
                <w:color w:val="000000"/>
                <w:sz w:val="24"/>
                <w:szCs w:val="24"/>
              </w:rPr>
            </w:pPr>
            <w:r w:rsidRPr="00D56431">
              <w:rPr>
                <w:rFonts w:ascii="Times New Roman" w:hAnsi="Times New Roman"/>
                <w:color w:val="000000"/>
                <w:sz w:val="24"/>
                <w:szCs w:val="24"/>
              </w:rPr>
              <w:t>Технический надзор заказчика.  Авторский надзор.</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val="419"/>
        </w:trPr>
        <w:tc>
          <w:tcPr>
            <w:tcW w:w="3656" w:type="dxa"/>
            <w:vMerge/>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color w:val="000000"/>
                <w:sz w:val="24"/>
                <w:szCs w:val="24"/>
              </w:rPr>
            </w:pPr>
          </w:p>
        </w:tc>
        <w:tc>
          <w:tcPr>
            <w:tcW w:w="584" w:type="dxa"/>
            <w:gridSpan w:val="9"/>
            <w:shd w:val="clear" w:color="auto" w:fill="FFFFFF"/>
          </w:tcPr>
          <w:p w:rsidR="00ED4EF7" w:rsidRPr="00D56431" w:rsidRDefault="00ED4EF7" w:rsidP="00D56431">
            <w:pPr>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3</w:t>
            </w:r>
          </w:p>
        </w:tc>
        <w:tc>
          <w:tcPr>
            <w:tcW w:w="7116" w:type="dxa"/>
            <w:gridSpan w:val="3"/>
            <w:shd w:val="clear" w:color="auto" w:fill="FFFFFF"/>
          </w:tcPr>
          <w:p w:rsidR="00ED4EF7" w:rsidRPr="00D56431" w:rsidRDefault="00ED4EF7" w:rsidP="00D56431">
            <w:pPr>
              <w:spacing w:after="0" w:line="240" w:lineRule="auto"/>
              <w:jc w:val="both"/>
              <w:rPr>
                <w:rFonts w:ascii="Times New Roman" w:hAnsi="Times New Roman"/>
                <w:b/>
                <w:color w:val="000000"/>
                <w:sz w:val="24"/>
                <w:szCs w:val="24"/>
              </w:rPr>
            </w:pPr>
            <w:r w:rsidRPr="00D56431">
              <w:rPr>
                <w:rFonts w:ascii="Times New Roman" w:hAnsi="Times New Roman"/>
                <w:b/>
                <w:color w:val="000000"/>
                <w:sz w:val="24"/>
                <w:szCs w:val="24"/>
              </w:rPr>
              <w:t>Внутренний контроль качества строительной продукции</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Лабораторный, геодезический и производственный контроль</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Способы контроля качества строительно – монтажных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3</w:t>
            </w:r>
          </w:p>
        </w:tc>
      </w:tr>
      <w:tr w:rsidR="00ED4EF7" w:rsidRPr="00D56431" w:rsidTr="00D56431">
        <w:trPr>
          <w:trHeight w:val="1694"/>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color w:val="000000"/>
                <w:sz w:val="24"/>
                <w:szCs w:val="24"/>
              </w:rPr>
            </w:pPr>
          </w:p>
        </w:tc>
        <w:tc>
          <w:tcPr>
            <w:tcW w:w="584" w:type="dxa"/>
            <w:gridSpan w:val="9"/>
            <w:shd w:val="clear" w:color="auto" w:fill="FFFFFF"/>
          </w:tcPr>
          <w:p w:rsidR="00ED4EF7" w:rsidRPr="00D56431" w:rsidRDefault="00ED4EF7" w:rsidP="00D56431">
            <w:pPr>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4</w:t>
            </w:r>
          </w:p>
        </w:tc>
        <w:tc>
          <w:tcPr>
            <w:tcW w:w="7116" w:type="dxa"/>
            <w:gridSpan w:val="3"/>
            <w:shd w:val="clear" w:color="auto" w:fill="FFFFFF"/>
          </w:tcPr>
          <w:p w:rsidR="00ED4EF7" w:rsidRPr="00D56431" w:rsidRDefault="00ED4EF7" w:rsidP="00D56431">
            <w:pPr>
              <w:spacing w:after="0" w:line="240" w:lineRule="auto"/>
              <w:rPr>
                <w:rFonts w:ascii="Times New Roman" w:hAnsi="Times New Roman"/>
                <w:b/>
                <w:color w:val="000000"/>
                <w:sz w:val="24"/>
                <w:szCs w:val="24"/>
              </w:rPr>
            </w:pPr>
            <w:r w:rsidRPr="00D56431">
              <w:rPr>
                <w:rFonts w:ascii="Times New Roman" w:hAnsi="Times New Roman"/>
                <w:b/>
                <w:color w:val="000000"/>
                <w:sz w:val="24"/>
                <w:szCs w:val="24"/>
              </w:rPr>
              <w:t>Порядок и правила приёмки строительных объектов в эксплуатацию</w:t>
            </w:r>
          </w:p>
          <w:p w:rsidR="00ED4EF7" w:rsidRPr="00D56431" w:rsidRDefault="00ED4EF7" w:rsidP="00D56431">
            <w:pPr>
              <w:spacing w:after="0" w:line="240" w:lineRule="auto"/>
              <w:jc w:val="both"/>
              <w:rPr>
                <w:rFonts w:ascii="Times New Roman" w:hAnsi="Times New Roman"/>
                <w:b/>
                <w:bCs/>
                <w:color w:val="000000"/>
                <w:sz w:val="24"/>
                <w:szCs w:val="24"/>
              </w:rPr>
            </w:pPr>
            <w:r w:rsidRPr="00D56431">
              <w:rPr>
                <w:rFonts w:ascii="Times New Roman" w:hAnsi="Times New Roman"/>
                <w:b/>
                <w:bCs/>
                <w:color w:val="000000"/>
                <w:sz w:val="24"/>
                <w:szCs w:val="24"/>
              </w:rPr>
              <w:t>Предварительная техническая приемка  объекта от подрядчика рабочей комиссией заказчика.</w:t>
            </w:r>
          </w:p>
          <w:p w:rsidR="00ED4EF7" w:rsidRPr="00D56431" w:rsidRDefault="00ED4EF7" w:rsidP="00D56431">
            <w:pPr>
              <w:spacing w:after="0" w:line="240" w:lineRule="auto"/>
              <w:jc w:val="both"/>
              <w:rPr>
                <w:rFonts w:ascii="Times New Roman" w:hAnsi="Times New Roman"/>
                <w:b/>
                <w:bCs/>
                <w:color w:val="000000"/>
                <w:sz w:val="24"/>
                <w:szCs w:val="24"/>
              </w:rPr>
            </w:pPr>
            <w:r w:rsidRPr="00D56431">
              <w:rPr>
                <w:rFonts w:ascii="Times New Roman" w:hAnsi="Times New Roman"/>
                <w:bCs/>
                <w:color w:val="000000"/>
                <w:sz w:val="20"/>
                <w:szCs w:val="20"/>
              </w:rPr>
              <w:t xml:space="preserve"> </w:t>
            </w:r>
            <w:r w:rsidRPr="00D56431">
              <w:rPr>
                <w:rFonts w:ascii="Times New Roman" w:hAnsi="Times New Roman"/>
                <w:bCs/>
                <w:color w:val="000000"/>
                <w:sz w:val="24"/>
                <w:szCs w:val="24"/>
              </w:rPr>
              <w:t>Окончательная приемка объекта Государственной комиссией. Исполнительная документация</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1266" w:type="dxa"/>
            <w:shd w:val="clear" w:color="auto" w:fill="FFFFFF"/>
          </w:tcPr>
          <w:p w:rsidR="00ED4EF7" w:rsidRDefault="00ED4EF7" w:rsidP="00D56431">
            <w:pPr>
              <w:widowControl w:val="0"/>
              <w:shd w:val="clear" w:color="auto" w:fill="FFFFFF"/>
              <w:spacing w:after="0" w:line="240" w:lineRule="auto"/>
              <w:jc w:val="center"/>
              <w:rPr>
                <w:rFonts w:ascii="Times New Roman" w:hAnsi="Times New Roman"/>
                <w:sz w:val="24"/>
                <w:szCs w:val="24"/>
              </w:rPr>
            </w:pPr>
          </w:p>
          <w:p w:rsidR="00ED4EF7"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val="1694"/>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color w:val="000000"/>
                <w:sz w:val="24"/>
                <w:szCs w:val="24"/>
              </w:rPr>
            </w:pPr>
          </w:p>
        </w:tc>
        <w:tc>
          <w:tcPr>
            <w:tcW w:w="584" w:type="dxa"/>
            <w:gridSpan w:val="9"/>
            <w:shd w:val="clear" w:color="auto" w:fill="FFFFFF"/>
          </w:tcPr>
          <w:p w:rsidR="00ED4EF7" w:rsidRPr="00D56431" w:rsidRDefault="00ED4EF7" w:rsidP="00D56431">
            <w:pPr>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5</w:t>
            </w:r>
          </w:p>
        </w:tc>
        <w:tc>
          <w:tcPr>
            <w:tcW w:w="7116" w:type="dxa"/>
            <w:gridSpan w:val="3"/>
            <w:shd w:val="clear" w:color="auto" w:fill="FFFFFF"/>
          </w:tcPr>
          <w:p w:rsidR="00ED4EF7" w:rsidRPr="00D56431" w:rsidRDefault="00ED4EF7" w:rsidP="00D56431">
            <w:pPr>
              <w:spacing w:after="0" w:line="240" w:lineRule="auto"/>
              <w:contextualSpacing/>
              <w:jc w:val="both"/>
              <w:rPr>
                <w:rFonts w:ascii="Times New Roman" w:hAnsi="Times New Roman"/>
                <w:sz w:val="24"/>
                <w:szCs w:val="24"/>
              </w:rPr>
            </w:pPr>
            <w:r w:rsidRPr="00D56431">
              <w:rPr>
                <w:rFonts w:ascii="Times New Roman" w:hAnsi="Times New Roman"/>
                <w:b/>
                <w:color w:val="000000"/>
                <w:sz w:val="24"/>
                <w:szCs w:val="24"/>
              </w:rPr>
              <w:t xml:space="preserve">Производственный контроль качества </w:t>
            </w:r>
            <w:r w:rsidRPr="00D56431">
              <w:rPr>
                <w:rFonts w:ascii="Times New Roman" w:hAnsi="Times New Roman"/>
                <w:b/>
                <w:bCs/>
                <w:sz w:val="24"/>
                <w:szCs w:val="24"/>
              </w:rPr>
              <w:t xml:space="preserve"> строительно-монтажных работ</w:t>
            </w:r>
          </w:p>
          <w:p w:rsidR="00ED4EF7" w:rsidRPr="00D56431" w:rsidRDefault="00ED4EF7" w:rsidP="00D56431">
            <w:pPr>
              <w:spacing w:after="0" w:line="240" w:lineRule="auto"/>
              <w:jc w:val="both"/>
              <w:rPr>
                <w:rFonts w:ascii="Times New Roman" w:hAnsi="Times New Roman"/>
                <w:b/>
                <w:color w:val="000000"/>
                <w:sz w:val="24"/>
                <w:szCs w:val="24"/>
              </w:rPr>
            </w:pPr>
            <w:r w:rsidRPr="00D56431">
              <w:rPr>
                <w:rFonts w:ascii="Times New Roman" w:hAnsi="Times New Roman"/>
                <w:b/>
                <w:color w:val="000000"/>
                <w:sz w:val="24"/>
                <w:szCs w:val="24"/>
              </w:rPr>
              <w:t>Порядок осуществления контроля качества и приемки работ подготовительного цикла.</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Общие положения. Расчистка территорий и подготовка их к застройке. Временный водоотвод. Строительство временных дорог, инженерных сетей и сооружений. Строительство и эксплуатация рельсовых путей. Устройство водоотвода и дренажа.</w:t>
            </w:r>
          </w:p>
          <w:p w:rsidR="00ED4EF7" w:rsidRPr="00D56431" w:rsidRDefault="00ED4EF7" w:rsidP="00D56431">
            <w:pPr>
              <w:spacing w:after="0" w:line="240" w:lineRule="auto"/>
              <w:jc w:val="both"/>
              <w:rPr>
                <w:rFonts w:ascii="Times New Roman" w:hAnsi="Times New Roman"/>
                <w:b/>
                <w:bCs/>
                <w:color w:val="000000"/>
                <w:sz w:val="24"/>
                <w:szCs w:val="24"/>
              </w:rPr>
            </w:pPr>
            <w:r w:rsidRPr="00D56431">
              <w:rPr>
                <w:rFonts w:ascii="Times New Roman" w:hAnsi="Times New Roman"/>
                <w:b/>
                <w:color w:val="000000"/>
                <w:sz w:val="24"/>
                <w:szCs w:val="24"/>
              </w:rPr>
              <w:t>Порядок осуществления контроля качества и приемки земляных работ.</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 xml:space="preserve">Общие положения. Вертикальная планировка. Разработка выемок. Насыпи и обратные засыпки. Земляные работы в просадочных и набухающих грунтах.   Земляные работы в особых условиях. </w:t>
            </w:r>
            <w:r w:rsidRPr="00D56431">
              <w:rPr>
                <w:rFonts w:ascii="Times New Roman" w:hAnsi="Times New Roman"/>
                <w:color w:val="000000"/>
                <w:sz w:val="24"/>
                <w:szCs w:val="24"/>
              </w:rPr>
              <w:lastRenderedPageBreak/>
              <w:t>Укрепление грунтов.</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b/>
                <w:color w:val="000000"/>
                <w:sz w:val="24"/>
                <w:szCs w:val="24"/>
              </w:rPr>
              <w:t>Порядок осуществления контроля качества и приемки  свайных работ.</w:t>
            </w:r>
            <w:r w:rsidRPr="00D56431">
              <w:rPr>
                <w:rFonts w:ascii="Times New Roman" w:hAnsi="Times New Roman"/>
                <w:color w:val="000000"/>
                <w:sz w:val="24"/>
                <w:szCs w:val="24"/>
              </w:rPr>
              <w:t xml:space="preserve">       Общие положения. Погружение свай, свай-оболочек, шпунта. Устройство набивных и буронабивных свай. Устройство свайных фундаментов в вечномерзлых грунтах. Устройство ростверков и безростверковых свайных фундаментов. Устройство свайных фундаментов и шпунтовых ограждений в условиях реконструкции.</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b/>
                <w:color w:val="000000"/>
                <w:sz w:val="24"/>
                <w:szCs w:val="24"/>
              </w:rPr>
              <w:t>Порядок осуществления контроля качества и приемки каменных работ.</w:t>
            </w:r>
            <w:r w:rsidRPr="00D56431">
              <w:rPr>
                <w:rFonts w:ascii="Times New Roman" w:hAnsi="Times New Roman"/>
                <w:color w:val="000000"/>
                <w:sz w:val="24"/>
                <w:szCs w:val="24"/>
              </w:rPr>
              <w:t xml:space="preserve">   Общие положения. Кладка из кирпича и камней правильной формы. Кладка из естественного камня. Кладка в сейсмических районах. Кладка в условиях низких и высоких температур.  Приемка каменных конструкций. </w:t>
            </w:r>
            <w:r w:rsidRPr="00D56431">
              <w:rPr>
                <w:rFonts w:ascii="Times New Roman" w:hAnsi="Times New Roman"/>
                <w:b/>
                <w:color w:val="000000"/>
                <w:sz w:val="24"/>
                <w:szCs w:val="24"/>
              </w:rPr>
              <w:t>Порядок осуществления контроля качества и приемки бетонных и железобетонных работ</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Общие положения. Опалубочные работы. Арматурные работы. Бетонные работы. Производство бетонных работ в условиях низких и высоких температур. Приемка бетонных и железобетонных конструкций или частей сооружений.</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b/>
                <w:color w:val="000000"/>
                <w:sz w:val="24"/>
                <w:szCs w:val="24"/>
              </w:rPr>
              <w:t xml:space="preserve"> Порядок осуществления контроля качества и приемки монтажных работ</w:t>
            </w:r>
            <w:r w:rsidRPr="00D56431">
              <w:rPr>
                <w:rFonts w:ascii="Times New Roman" w:hAnsi="Times New Roman"/>
                <w:color w:val="000000"/>
                <w:sz w:val="24"/>
                <w:szCs w:val="24"/>
              </w:rPr>
              <w:t>.</w:t>
            </w:r>
          </w:p>
          <w:p w:rsidR="00ED4EF7" w:rsidRPr="00D56431" w:rsidRDefault="00ED4EF7" w:rsidP="00D56431">
            <w:pPr>
              <w:spacing w:after="0" w:line="240" w:lineRule="auto"/>
              <w:jc w:val="both"/>
              <w:rPr>
                <w:rFonts w:ascii="Times New Roman" w:hAnsi="Times New Roman"/>
                <w:i/>
                <w:color w:val="000000"/>
                <w:sz w:val="24"/>
                <w:szCs w:val="24"/>
              </w:rPr>
            </w:pPr>
            <w:r w:rsidRPr="00D56431">
              <w:rPr>
                <w:rFonts w:ascii="Times New Roman" w:hAnsi="Times New Roman"/>
                <w:color w:val="000000"/>
                <w:sz w:val="24"/>
                <w:szCs w:val="24"/>
              </w:rPr>
              <w:t xml:space="preserve"> </w:t>
            </w:r>
            <w:r w:rsidRPr="00D56431">
              <w:rPr>
                <w:rFonts w:ascii="Times New Roman" w:hAnsi="Times New Roman"/>
                <w:i/>
                <w:color w:val="000000"/>
                <w:sz w:val="24"/>
                <w:szCs w:val="24"/>
              </w:rPr>
              <w:t>Монтаж сборных железобетонных конструкций.</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Общие положения. Монтаж фундаментов и стен подземной части зданий.  Монтаж  конструкций надземной части зданий:  колонн,  рам,  ригелей,  балок,  ферм,   плит, стеновых  блоков и панелей,  вентиляционных  блоков,  лестниц.  Установка объемных блоков, шахт лифтов и санитарно-технических кабин. Заделка стыков. Контроль качества и приемка сварных соединений железобетонных конструкций.</w:t>
            </w:r>
          </w:p>
          <w:p w:rsidR="00ED4EF7" w:rsidRPr="00D56431" w:rsidRDefault="00ED4EF7" w:rsidP="00D56431">
            <w:pPr>
              <w:spacing w:after="0" w:line="240" w:lineRule="auto"/>
              <w:jc w:val="both"/>
              <w:rPr>
                <w:rFonts w:ascii="Times New Roman" w:hAnsi="Times New Roman"/>
                <w:i/>
                <w:color w:val="000000"/>
                <w:sz w:val="24"/>
                <w:szCs w:val="24"/>
              </w:rPr>
            </w:pPr>
            <w:r w:rsidRPr="00D56431">
              <w:rPr>
                <w:rFonts w:ascii="Times New Roman" w:hAnsi="Times New Roman"/>
                <w:i/>
                <w:color w:val="000000"/>
                <w:sz w:val="24"/>
                <w:szCs w:val="24"/>
              </w:rPr>
              <w:t>Монтаж стальных конструкций.</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Общие положения. Укрупнительная сборка, установка и закрепление конструкций. Монтаж конструкций одноэтажных и многоэтажных зданий. Монтаж легких ограждающих конструкций.</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 xml:space="preserve"> </w:t>
            </w:r>
            <w:r w:rsidRPr="00D56431">
              <w:rPr>
                <w:rFonts w:ascii="Times New Roman" w:hAnsi="Times New Roman"/>
                <w:i/>
                <w:color w:val="000000"/>
                <w:sz w:val="24"/>
                <w:szCs w:val="24"/>
              </w:rPr>
              <w:t>Монтаж деревянных конструкций.</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Общие положения.  Защита древесины. Монтаж деревянных конструкций.</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b/>
                <w:color w:val="000000"/>
                <w:sz w:val="24"/>
                <w:szCs w:val="24"/>
              </w:rPr>
              <w:t>Порядок осуществления контроля качества и приемки</w:t>
            </w:r>
            <w:r w:rsidRPr="00D56431">
              <w:rPr>
                <w:rFonts w:ascii="Times New Roman" w:hAnsi="Times New Roman"/>
                <w:b/>
                <w:i/>
                <w:color w:val="000000"/>
                <w:sz w:val="24"/>
                <w:szCs w:val="24"/>
              </w:rPr>
              <w:t xml:space="preserve"> </w:t>
            </w:r>
            <w:r w:rsidRPr="00D56431">
              <w:rPr>
                <w:rFonts w:ascii="Times New Roman" w:hAnsi="Times New Roman"/>
                <w:b/>
                <w:color w:val="000000"/>
                <w:sz w:val="24"/>
                <w:szCs w:val="24"/>
              </w:rPr>
              <w:t>изоля</w:t>
            </w:r>
            <w:r w:rsidRPr="00D56431">
              <w:rPr>
                <w:rFonts w:ascii="Times New Roman" w:hAnsi="Times New Roman"/>
                <w:b/>
                <w:color w:val="000000"/>
                <w:sz w:val="24"/>
                <w:szCs w:val="24"/>
              </w:rPr>
              <w:lastRenderedPageBreak/>
              <w:t>ционных работ</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Общие положения. Подготовка оснований и нижележащих элементов изоляции.</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Устройство изоляции из рулонных материалов.  Устройство изоляции из полимерных материалов.  Устройство штукатурных, асфальтовых, мастичных изоляций. Устройство изоляции из металлических листов.</w:t>
            </w:r>
          </w:p>
          <w:p w:rsidR="00ED4EF7" w:rsidRPr="00D56431" w:rsidRDefault="00ED4EF7" w:rsidP="00D56431">
            <w:pPr>
              <w:tabs>
                <w:tab w:val="left" w:pos="5008"/>
              </w:tabs>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Устройство теплоизоляционных покрытий.</w:t>
            </w:r>
            <w:r w:rsidRPr="00D56431">
              <w:rPr>
                <w:rFonts w:ascii="Times New Roman" w:hAnsi="Times New Roman"/>
                <w:color w:val="000000"/>
                <w:sz w:val="24"/>
                <w:szCs w:val="24"/>
              </w:rPr>
              <w:tab/>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Защита строительных конструкций от коррозии.</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b/>
                <w:color w:val="000000"/>
                <w:sz w:val="24"/>
                <w:szCs w:val="24"/>
              </w:rPr>
              <w:t>Порядок осуществления контроля качества и приемки кровельных работ</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Общие положения.  Устройство кровли из рулонных материалов. Кровли из полимерных  и эмульсионно-битумных составов. Кровли из штучных материалов. Устройство деталей кровли из металлических листов.</w:t>
            </w:r>
          </w:p>
          <w:p w:rsidR="00ED4EF7" w:rsidRPr="00D56431" w:rsidRDefault="00ED4EF7" w:rsidP="00D56431">
            <w:pPr>
              <w:spacing w:after="0" w:line="240" w:lineRule="auto"/>
              <w:jc w:val="both"/>
              <w:rPr>
                <w:rFonts w:ascii="Times New Roman" w:hAnsi="Times New Roman"/>
                <w:b/>
                <w:color w:val="000000"/>
                <w:sz w:val="24"/>
                <w:szCs w:val="24"/>
              </w:rPr>
            </w:pPr>
            <w:r w:rsidRPr="00D56431">
              <w:rPr>
                <w:rFonts w:ascii="Times New Roman" w:hAnsi="Times New Roman"/>
                <w:b/>
                <w:color w:val="000000"/>
                <w:sz w:val="24"/>
                <w:szCs w:val="24"/>
              </w:rPr>
              <w:t>Порядок осуществления контроля качества и приемки отделочных работ и работ по устройству полов</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Общие положения. Производство штукатурных и лепных работ. Производство декоративных отделочных работ.  Производство малярных и обойных работ. Производство стекольных работ. Производство облицовочных работ.  Монтаж подвесных потолков, панелей и плит с лицевой отделкой.</w:t>
            </w:r>
          </w:p>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color w:val="000000"/>
                <w:sz w:val="24"/>
                <w:szCs w:val="24"/>
              </w:rPr>
              <w:t>Общие положения. Подготовка нижележащих элементов пола. Устройство бетонных подстилающих слоев, стяжек, звукоизоляции, гидроизоляции   и требования к ним. Устройство покрытий полов из различных материалов. Требования к готовому покрытию пола.</w:t>
            </w:r>
          </w:p>
          <w:p w:rsidR="00ED4EF7" w:rsidRPr="00D56431" w:rsidRDefault="00ED4EF7" w:rsidP="00D56431">
            <w:pPr>
              <w:spacing w:after="0" w:line="240" w:lineRule="auto"/>
              <w:rPr>
                <w:rFonts w:ascii="Times New Roman" w:hAnsi="Times New Roman"/>
                <w:b/>
                <w:color w:val="000000"/>
                <w:sz w:val="24"/>
                <w:szCs w:val="24"/>
              </w:rPr>
            </w:pP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0D1FCE"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16</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3</w:t>
            </w:r>
          </w:p>
        </w:tc>
      </w:tr>
      <w:tr w:rsidR="00ED4EF7" w:rsidRPr="00D56431" w:rsidTr="00D56431">
        <w:trPr>
          <w:trHeight w:val="489"/>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color w:val="000000"/>
                <w:sz w:val="24"/>
                <w:szCs w:val="24"/>
              </w:rPr>
            </w:pPr>
          </w:p>
        </w:tc>
        <w:tc>
          <w:tcPr>
            <w:tcW w:w="7700" w:type="dxa"/>
            <w:gridSpan w:val="12"/>
            <w:shd w:val="clear" w:color="auto" w:fill="FFFFFF"/>
          </w:tcPr>
          <w:p w:rsidR="00ED4EF7" w:rsidRPr="00D56431" w:rsidRDefault="00ED4EF7" w:rsidP="00D56431">
            <w:pPr>
              <w:spacing w:after="0" w:line="240" w:lineRule="auto"/>
              <w:contextualSpacing/>
              <w:jc w:val="both"/>
              <w:rPr>
                <w:rFonts w:ascii="Times New Roman" w:hAnsi="Times New Roman"/>
                <w:color w:val="000000"/>
                <w:sz w:val="24"/>
                <w:szCs w:val="24"/>
              </w:rPr>
            </w:pPr>
            <w:r w:rsidRPr="00D56431">
              <w:rPr>
                <w:rFonts w:ascii="Times New Roman" w:hAnsi="Times New Roman"/>
                <w:b/>
                <w:color w:val="000000"/>
                <w:sz w:val="24"/>
                <w:szCs w:val="24"/>
              </w:rPr>
              <w:t xml:space="preserve">Практическое занятие №1. </w:t>
            </w:r>
            <w:r w:rsidRPr="00D56431">
              <w:rPr>
                <w:rFonts w:ascii="Times New Roman" w:hAnsi="Times New Roman"/>
                <w:color w:val="000000"/>
                <w:sz w:val="24"/>
                <w:szCs w:val="24"/>
              </w:rPr>
              <w:t>Составление схем операционного контроля качества выполнения различных видов строительных работ</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46</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10</w:t>
            </w:r>
          </w:p>
        </w:tc>
        <w:tc>
          <w:tcPr>
            <w:tcW w:w="1150" w:type="dxa"/>
            <w:gridSpan w:val="2"/>
            <w:shd w:val="clear" w:color="auto" w:fill="BFBFBF"/>
          </w:tcPr>
          <w:p w:rsidR="00ED4EF7" w:rsidRPr="00D56431" w:rsidRDefault="00ED4EF7" w:rsidP="00D56431">
            <w:pPr>
              <w:widowControl w:val="0"/>
              <w:shd w:val="clear" w:color="auto" w:fill="FFFFFF"/>
              <w:spacing w:after="0" w:line="240" w:lineRule="auto"/>
              <w:rPr>
                <w:rFonts w:ascii="Times New Roman" w:hAnsi="Times New Roman"/>
                <w:sz w:val="24"/>
                <w:szCs w:val="24"/>
              </w:rPr>
            </w:pPr>
          </w:p>
        </w:tc>
      </w:tr>
      <w:tr w:rsidR="00ED4EF7" w:rsidRPr="00D56431" w:rsidTr="00D56431">
        <w:trPr>
          <w:trHeight w:val="1198"/>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tc>
        <w:tc>
          <w:tcPr>
            <w:tcW w:w="584" w:type="dxa"/>
            <w:gridSpan w:val="9"/>
            <w:shd w:val="clear" w:color="auto" w:fill="FFFFFF"/>
          </w:tcPr>
          <w:p w:rsidR="00ED4EF7" w:rsidRPr="00D56431" w:rsidRDefault="00ED4EF7" w:rsidP="00D56431">
            <w:pPr>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6</w:t>
            </w:r>
          </w:p>
        </w:tc>
        <w:tc>
          <w:tcPr>
            <w:tcW w:w="7116" w:type="dxa"/>
            <w:gridSpan w:val="3"/>
            <w:shd w:val="clear" w:color="auto" w:fill="FFFFFF"/>
          </w:tcPr>
          <w:p w:rsidR="00ED4EF7" w:rsidRPr="00D56431" w:rsidRDefault="00ED4EF7" w:rsidP="00D56431">
            <w:pPr>
              <w:spacing w:after="0" w:line="240" w:lineRule="auto"/>
              <w:rPr>
                <w:rFonts w:ascii="Times New Roman" w:hAnsi="Times New Roman"/>
                <w:b/>
                <w:color w:val="000000"/>
                <w:sz w:val="24"/>
                <w:szCs w:val="24"/>
              </w:rPr>
            </w:pPr>
            <w:r w:rsidRPr="00D56431">
              <w:rPr>
                <w:rFonts w:ascii="Times New Roman" w:hAnsi="Times New Roman"/>
                <w:b/>
                <w:color w:val="000000"/>
                <w:sz w:val="24"/>
                <w:szCs w:val="24"/>
              </w:rPr>
              <w:t>Порядок осуществления контроля качества и приемки работ по благоустройству территории.</w:t>
            </w:r>
          </w:p>
          <w:p w:rsidR="00ED4EF7" w:rsidRPr="00D56431" w:rsidRDefault="00ED4EF7" w:rsidP="00D56431">
            <w:pPr>
              <w:spacing w:after="0" w:line="240" w:lineRule="auto"/>
              <w:contextualSpacing/>
              <w:jc w:val="both"/>
              <w:rPr>
                <w:rFonts w:ascii="Times New Roman" w:hAnsi="Times New Roman"/>
                <w:b/>
                <w:color w:val="000000"/>
                <w:sz w:val="24"/>
                <w:szCs w:val="24"/>
              </w:rPr>
            </w:pPr>
            <w:r w:rsidRPr="00D56431">
              <w:rPr>
                <w:rFonts w:ascii="Times New Roman" w:hAnsi="Times New Roman"/>
                <w:color w:val="000000"/>
                <w:sz w:val="24"/>
                <w:szCs w:val="24"/>
              </w:rPr>
              <w:t>Общие положения. Устройство проездов, пешеходных дорожек и площадок. Устройство ограждений.   Озеленение территорий.</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p>
        </w:tc>
        <w:tc>
          <w:tcPr>
            <w:tcW w:w="1150" w:type="dxa"/>
            <w:gridSpan w:val="2"/>
            <w:shd w:val="clear" w:color="auto" w:fill="F2F2F2"/>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D56431">
              <w:rPr>
                <w:rFonts w:ascii="Times New Roman" w:hAnsi="Times New Roman"/>
                <w:sz w:val="24"/>
                <w:szCs w:val="24"/>
              </w:rPr>
              <w:t>2</w:t>
            </w:r>
          </w:p>
        </w:tc>
      </w:tr>
      <w:tr w:rsidR="00ED4EF7" w:rsidRPr="00D56431" w:rsidTr="00D56431">
        <w:trPr>
          <w:trHeight w:val="415"/>
        </w:trPr>
        <w:tc>
          <w:tcPr>
            <w:tcW w:w="3656" w:type="dxa"/>
            <w:shd w:val="clear" w:color="auto" w:fill="FFFFFF"/>
          </w:tcPr>
          <w:p w:rsidR="00ED4EF7" w:rsidRPr="00D56431" w:rsidRDefault="00ED4EF7" w:rsidP="00D56431">
            <w:pPr>
              <w:widowControl w:val="0"/>
              <w:shd w:val="clear" w:color="auto" w:fill="FFFFFF"/>
              <w:spacing w:after="0" w:line="240" w:lineRule="auto"/>
              <w:rPr>
                <w:rFonts w:ascii="Times New Roman" w:hAnsi="Times New Roman"/>
                <w:color w:val="000000"/>
                <w:sz w:val="24"/>
                <w:szCs w:val="24"/>
              </w:rPr>
            </w:pPr>
          </w:p>
        </w:tc>
        <w:tc>
          <w:tcPr>
            <w:tcW w:w="7700" w:type="dxa"/>
            <w:gridSpan w:val="12"/>
            <w:shd w:val="clear" w:color="auto" w:fill="FFFFFF"/>
          </w:tcPr>
          <w:p w:rsidR="00ED4EF7" w:rsidRPr="00D56431" w:rsidRDefault="00ED4EF7" w:rsidP="00D56431">
            <w:pPr>
              <w:spacing w:after="0" w:line="240" w:lineRule="auto"/>
              <w:jc w:val="both"/>
              <w:rPr>
                <w:rFonts w:ascii="Times New Roman" w:hAnsi="Times New Roman"/>
                <w:color w:val="000000"/>
                <w:sz w:val="24"/>
                <w:szCs w:val="24"/>
              </w:rPr>
            </w:pPr>
            <w:r w:rsidRPr="00D56431">
              <w:rPr>
                <w:rFonts w:ascii="Times New Roman" w:hAnsi="Times New Roman"/>
                <w:b/>
                <w:color w:val="000000"/>
                <w:sz w:val="24"/>
                <w:szCs w:val="24"/>
              </w:rPr>
              <w:t>Практическое занятие №2.</w:t>
            </w:r>
            <w:r w:rsidRPr="00D56431">
              <w:rPr>
                <w:rFonts w:ascii="Times New Roman" w:hAnsi="Times New Roman"/>
                <w:color w:val="000000"/>
                <w:sz w:val="24"/>
                <w:szCs w:val="24"/>
              </w:rPr>
              <w:t xml:space="preserve"> Разработка генплана </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sidRPr="00245F66">
              <w:rPr>
                <w:rFonts w:ascii="Times New Roman" w:hAnsi="Times New Roman"/>
                <w:sz w:val="24"/>
                <w:szCs w:val="24"/>
              </w:rPr>
              <w:t>4</w:t>
            </w:r>
            <w:r>
              <w:rPr>
                <w:rFonts w:ascii="Times New Roman" w:hAnsi="Times New Roman"/>
                <w:sz w:val="24"/>
                <w:szCs w:val="24"/>
              </w:rPr>
              <w:t>6</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p>
        </w:tc>
        <w:tc>
          <w:tcPr>
            <w:tcW w:w="1150" w:type="dxa"/>
            <w:gridSpan w:val="2"/>
            <w:shd w:val="clear" w:color="auto" w:fill="BFBFBF"/>
          </w:tcPr>
          <w:p w:rsidR="00ED4EF7" w:rsidRPr="00746976" w:rsidRDefault="00ED4EF7" w:rsidP="00D56431">
            <w:pPr>
              <w:widowControl w:val="0"/>
              <w:shd w:val="clear" w:color="auto" w:fill="FFFFFF"/>
              <w:spacing w:after="0" w:line="240" w:lineRule="auto"/>
              <w:jc w:val="center"/>
              <w:rPr>
                <w:rFonts w:ascii="Times New Roman" w:hAnsi="Times New Roman"/>
                <w:sz w:val="24"/>
                <w:szCs w:val="24"/>
                <w:highlight w:val="lightGray"/>
              </w:rPr>
            </w:pPr>
          </w:p>
        </w:tc>
      </w:tr>
      <w:tr w:rsidR="00ED4EF7" w:rsidRPr="00D56431" w:rsidTr="00D56431">
        <w:trPr>
          <w:trHeight w:val="1400"/>
        </w:trPr>
        <w:tc>
          <w:tcPr>
            <w:tcW w:w="11356" w:type="dxa"/>
            <w:gridSpan w:val="13"/>
            <w:shd w:val="clear" w:color="auto" w:fill="FFFFFF"/>
          </w:tcPr>
          <w:p w:rsidR="00ED4EF7" w:rsidRPr="00D56431" w:rsidRDefault="00ED4EF7" w:rsidP="00D56431">
            <w:pPr>
              <w:spacing w:after="0" w:line="240" w:lineRule="auto"/>
              <w:rPr>
                <w:rFonts w:ascii="Times New Roman" w:hAnsi="Times New Roman"/>
                <w:b/>
                <w:sz w:val="24"/>
                <w:szCs w:val="24"/>
              </w:rPr>
            </w:pPr>
            <w:r w:rsidRPr="00D56431">
              <w:rPr>
                <w:rFonts w:ascii="Times New Roman" w:hAnsi="Times New Roman"/>
                <w:b/>
                <w:bCs/>
                <w:sz w:val="24"/>
                <w:szCs w:val="24"/>
              </w:rPr>
              <w:lastRenderedPageBreak/>
              <w:t>Самостоятельная работа при изучении раздела</w:t>
            </w:r>
            <w:r w:rsidRPr="00D56431">
              <w:rPr>
                <w:rFonts w:ascii="Times New Roman" w:hAnsi="Times New Roman"/>
                <w:b/>
                <w:sz w:val="24"/>
                <w:szCs w:val="24"/>
              </w:rPr>
              <w:t xml:space="preserve"> 3 МДК02.02</w:t>
            </w:r>
          </w:p>
          <w:p w:rsidR="00ED4EF7" w:rsidRPr="00D56431" w:rsidRDefault="00ED4EF7" w:rsidP="00D56431">
            <w:pPr>
              <w:spacing w:after="0" w:line="240" w:lineRule="auto"/>
              <w:rPr>
                <w:rFonts w:ascii="Times New Roman" w:hAnsi="Times New Roman"/>
                <w:sz w:val="24"/>
                <w:szCs w:val="24"/>
              </w:rPr>
            </w:pPr>
            <w:r w:rsidRPr="00D56431">
              <w:rPr>
                <w:rFonts w:ascii="Times New Roman" w:hAnsi="Times New Roman"/>
                <w:sz w:val="24"/>
                <w:szCs w:val="24"/>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D4EF7" w:rsidRPr="00D56431" w:rsidRDefault="00ED4EF7" w:rsidP="00D56431">
            <w:pPr>
              <w:widowControl w:val="0"/>
              <w:shd w:val="clear" w:color="auto" w:fill="FFFFFF"/>
              <w:spacing w:after="0" w:line="240" w:lineRule="auto"/>
              <w:rPr>
                <w:rFonts w:ascii="Times New Roman" w:hAnsi="Times New Roman"/>
                <w:b/>
                <w:bCs/>
                <w:spacing w:val="-6"/>
                <w:sz w:val="24"/>
                <w:szCs w:val="24"/>
              </w:rPr>
            </w:pPr>
            <w:r w:rsidRPr="00D56431">
              <w:rPr>
                <w:rFonts w:ascii="Times New Roman" w:hAnsi="Times New Roman"/>
                <w:sz w:val="24"/>
                <w:szCs w:val="24"/>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1282" w:type="dxa"/>
            <w:gridSpan w:val="2"/>
            <w:shd w:val="clear" w:color="auto" w:fill="FFFFFF"/>
          </w:tcPr>
          <w:p w:rsidR="00ED4EF7" w:rsidRPr="00A726EE"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162</w:t>
            </w:r>
          </w:p>
          <w:p w:rsidR="00ED4EF7" w:rsidRPr="00A726EE"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A726EE" w:rsidRDefault="00ED4EF7" w:rsidP="00D56431">
            <w:pPr>
              <w:widowControl w:val="0"/>
              <w:shd w:val="clear" w:color="auto" w:fill="FFFFFF"/>
              <w:spacing w:after="0" w:line="240" w:lineRule="auto"/>
              <w:jc w:val="center"/>
              <w:rPr>
                <w:rFonts w:ascii="Times New Roman" w:hAnsi="Times New Roman"/>
                <w:b/>
                <w:sz w:val="24"/>
                <w:szCs w:val="24"/>
              </w:rPr>
            </w:pPr>
          </w:p>
        </w:tc>
        <w:tc>
          <w:tcPr>
            <w:tcW w:w="1266" w:type="dxa"/>
            <w:shd w:val="clear" w:color="auto" w:fill="FFFFFF"/>
          </w:tcPr>
          <w:p w:rsidR="00ED4EF7" w:rsidRPr="00A726EE"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428</w:t>
            </w:r>
          </w:p>
          <w:p w:rsidR="00ED4EF7" w:rsidRPr="00A726EE" w:rsidRDefault="00ED4EF7" w:rsidP="00D56431">
            <w:pPr>
              <w:widowControl w:val="0"/>
              <w:shd w:val="clear" w:color="auto" w:fill="FFFFFF"/>
              <w:spacing w:after="0" w:line="240" w:lineRule="auto"/>
              <w:jc w:val="center"/>
              <w:rPr>
                <w:rFonts w:ascii="Times New Roman" w:hAnsi="Times New Roman"/>
                <w:b/>
                <w:sz w:val="24"/>
                <w:szCs w:val="24"/>
              </w:rPr>
            </w:pPr>
          </w:p>
          <w:p w:rsidR="00ED4EF7" w:rsidRPr="00A726EE" w:rsidRDefault="00ED4EF7" w:rsidP="00D56431">
            <w:pPr>
              <w:widowControl w:val="0"/>
              <w:shd w:val="clear" w:color="auto" w:fill="FFFFFF"/>
              <w:spacing w:after="0" w:line="240" w:lineRule="auto"/>
              <w:jc w:val="center"/>
              <w:rPr>
                <w:rFonts w:ascii="Times New Roman" w:hAnsi="Times New Roman"/>
                <w:b/>
                <w:sz w:val="24"/>
                <w:szCs w:val="24"/>
              </w:rPr>
            </w:pPr>
          </w:p>
        </w:tc>
        <w:tc>
          <w:tcPr>
            <w:tcW w:w="1150" w:type="dxa"/>
            <w:gridSpan w:val="2"/>
            <w:shd w:val="clear" w:color="auto" w:fill="F2F2F2"/>
          </w:tcPr>
          <w:p w:rsidR="00ED4EF7" w:rsidRPr="00D56431" w:rsidRDefault="00ED4EF7" w:rsidP="00D56431">
            <w:pPr>
              <w:widowControl w:val="0"/>
              <w:shd w:val="clear" w:color="auto" w:fill="FFFFFF"/>
              <w:spacing w:after="0" w:line="240" w:lineRule="auto"/>
              <w:rPr>
                <w:rFonts w:ascii="Times New Roman" w:hAnsi="Times New Roman"/>
                <w:b/>
                <w:sz w:val="2"/>
                <w:szCs w:val="24"/>
              </w:rPr>
            </w:pPr>
          </w:p>
        </w:tc>
      </w:tr>
      <w:tr w:rsidR="00ED4EF7" w:rsidRPr="00D56431" w:rsidTr="00FD4BF1">
        <w:trPr>
          <w:trHeight w:val="2326"/>
        </w:trPr>
        <w:tc>
          <w:tcPr>
            <w:tcW w:w="11356" w:type="dxa"/>
            <w:gridSpan w:val="13"/>
            <w:shd w:val="clear" w:color="auto" w:fill="FFFFFF"/>
          </w:tcPr>
          <w:p w:rsidR="00ED4EF7" w:rsidRPr="00D56431" w:rsidRDefault="00ED4EF7" w:rsidP="00D56431">
            <w:pPr>
              <w:spacing w:after="0" w:line="240" w:lineRule="auto"/>
              <w:rPr>
                <w:rFonts w:ascii="Times New Roman" w:hAnsi="Times New Roman"/>
                <w:b/>
                <w:bCs/>
                <w:sz w:val="24"/>
                <w:szCs w:val="24"/>
              </w:rPr>
            </w:pPr>
            <w:r w:rsidRPr="00D56431">
              <w:rPr>
                <w:rFonts w:ascii="Times New Roman" w:hAnsi="Times New Roman"/>
                <w:b/>
                <w:bCs/>
                <w:sz w:val="24"/>
                <w:szCs w:val="24"/>
              </w:rPr>
              <w:t>Примерная тематика внеаудиторной самостоятельной работы:</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Определение объемов строительных работ и потребности в материальных  ресурсах</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Геодезические работы, выполняемые линейными ИТР.</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Геодезические работы при возведении  зданий из монолитного бетона.</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Геодезические работы при возведении зданий из кирпича.</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Современные технические средства контроля качества строительной продукции</w:t>
            </w:r>
          </w:p>
          <w:p w:rsidR="00ED4EF7" w:rsidRPr="00D56431" w:rsidRDefault="00ED4EF7" w:rsidP="00D5643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Составление схем операционного контроля качества (СОКК) на разные виды строительных процессов</w:t>
            </w:r>
          </w:p>
          <w:p w:rsidR="00ED4EF7" w:rsidRPr="00FD4BF1" w:rsidRDefault="00ED4EF7" w:rsidP="00FD4BF1">
            <w:pPr>
              <w:spacing w:after="0" w:line="240" w:lineRule="auto"/>
              <w:rPr>
                <w:rFonts w:ascii="Times New Roman" w:hAnsi="Times New Roman"/>
                <w:color w:val="000000"/>
                <w:sz w:val="24"/>
                <w:szCs w:val="24"/>
              </w:rPr>
            </w:pPr>
            <w:r w:rsidRPr="00D56431">
              <w:rPr>
                <w:rFonts w:ascii="Times New Roman" w:hAnsi="Times New Roman"/>
                <w:color w:val="000000"/>
                <w:sz w:val="24"/>
                <w:szCs w:val="24"/>
              </w:rPr>
              <w:t>Вычерчивание аксонометрических схем контроля качества различных строительных процессов</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r>
      <w:tr w:rsidR="00ED4EF7" w:rsidRPr="00D56431" w:rsidTr="00D56431">
        <w:trPr>
          <w:trHeight w:val="5108"/>
        </w:trPr>
        <w:tc>
          <w:tcPr>
            <w:tcW w:w="11356" w:type="dxa"/>
            <w:gridSpan w:val="13"/>
            <w:shd w:val="clear" w:color="auto" w:fill="FFFFFF"/>
          </w:tcPr>
          <w:p w:rsidR="00ED4EF7" w:rsidRPr="00D56431" w:rsidRDefault="00ED4EF7" w:rsidP="00D56431">
            <w:pPr>
              <w:spacing w:after="0" w:line="240" w:lineRule="auto"/>
              <w:rPr>
                <w:rFonts w:ascii="Times New Roman" w:hAnsi="Times New Roman"/>
                <w:b/>
                <w:color w:val="000000"/>
                <w:sz w:val="24"/>
                <w:szCs w:val="24"/>
              </w:rPr>
            </w:pPr>
            <w:r w:rsidRPr="00D56431">
              <w:rPr>
                <w:rFonts w:ascii="Times New Roman" w:hAnsi="Times New Roman"/>
                <w:b/>
                <w:sz w:val="24"/>
                <w:szCs w:val="24"/>
              </w:rPr>
              <w:t>Производственная практика (по профилю специальности</w:t>
            </w:r>
            <w:r w:rsidRPr="00D56431">
              <w:rPr>
                <w:rFonts w:ascii="Times New Roman" w:hAnsi="Times New Roman"/>
                <w:b/>
                <w:color w:val="000000"/>
                <w:sz w:val="24"/>
                <w:szCs w:val="24"/>
              </w:rPr>
              <w:t>)  Технологическая практика на рабочем  месте</w:t>
            </w:r>
          </w:p>
          <w:p w:rsidR="00ED4EF7" w:rsidRPr="00D56431" w:rsidRDefault="00ED4EF7" w:rsidP="00D56431">
            <w:pPr>
              <w:spacing w:after="0" w:line="240" w:lineRule="auto"/>
              <w:rPr>
                <w:rFonts w:ascii="Times New Roman" w:hAnsi="Times New Roman"/>
                <w:b/>
                <w:bCs/>
                <w:color w:val="000000"/>
                <w:sz w:val="24"/>
                <w:szCs w:val="24"/>
              </w:rPr>
            </w:pPr>
            <w:r w:rsidRPr="00D56431">
              <w:rPr>
                <w:rFonts w:ascii="Times New Roman" w:hAnsi="Times New Roman"/>
                <w:b/>
                <w:color w:val="000000"/>
                <w:sz w:val="24"/>
                <w:szCs w:val="24"/>
              </w:rPr>
              <w:t>Виды работ</w:t>
            </w:r>
            <w:r w:rsidRPr="00D56431">
              <w:rPr>
                <w:rFonts w:ascii="Times New Roman" w:hAnsi="Times New Roman"/>
                <w:b/>
                <w:bCs/>
                <w:color w:val="000000"/>
                <w:sz w:val="24"/>
                <w:szCs w:val="24"/>
              </w:rPr>
              <w:t>:</w:t>
            </w:r>
          </w:p>
          <w:p w:rsidR="00ED4EF7" w:rsidRDefault="00ED4EF7" w:rsidP="00D56431">
            <w:pPr>
              <w:pStyle w:val="Style18"/>
              <w:widowControl/>
              <w:spacing w:line="240" w:lineRule="auto"/>
              <w:ind w:firstLine="0"/>
              <w:jc w:val="left"/>
            </w:pPr>
            <w:r w:rsidRPr="00200766">
              <w:t xml:space="preserve">Ознакомление с предприятием, изучение учредительных документов. </w:t>
            </w:r>
          </w:p>
          <w:p w:rsidR="00ED4EF7" w:rsidRDefault="00ED4EF7" w:rsidP="00D56431">
            <w:pPr>
              <w:pStyle w:val="Style18"/>
              <w:widowControl/>
              <w:spacing w:line="240" w:lineRule="auto"/>
              <w:ind w:firstLine="0"/>
              <w:jc w:val="left"/>
            </w:pPr>
            <w:r w:rsidRPr="00200766">
              <w:t>Формирование организационной структуры предприятия, изучение должностных инструкций работников предприятия (подразделения).</w:t>
            </w:r>
          </w:p>
          <w:p w:rsidR="00ED4EF7" w:rsidRDefault="00ED4EF7" w:rsidP="00D56431">
            <w:pPr>
              <w:pStyle w:val="Style18"/>
              <w:widowControl/>
              <w:spacing w:line="240" w:lineRule="auto"/>
              <w:ind w:firstLine="0"/>
              <w:jc w:val="left"/>
            </w:pPr>
            <w:r w:rsidRPr="00200766">
              <w:t>Ознакомление с этапами расчета строительных конструкций (статический или динамический и конструктивный расчет).</w:t>
            </w:r>
          </w:p>
          <w:p w:rsidR="00ED4EF7" w:rsidRDefault="00ED4EF7" w:rsidP="00D56431">
            <w:pPr>
              <w:pStyle w:val="Style10"/>
              <w:widowControl/>
              <w:spacing w:line="240" w:lineRule="auto"/>
              <w:ind w:firstLine="0"/>
              <w:jc w:val="left"/>
            </w:pPr>
            <w:r w:rsidRPr="00200766">
              <w:t>Ознакомлениями с технологией приготовления растворов для каменных кладок, монтажа крупноблочных, крупнопанельных бетонных и каменных стен. Ознакомление с технологией приготовления отделочных и специальных растворов.</w:t>
            </w:r>
          </w:p>
          <w:p w:rsidR="00ED4EF7" w:rsidRDefault="00ED4EF7" w:rsidP="00D56431">
            <w:pPr>
              <w:pStyle w:val="Style10"/>
              <w:widowControl/>
              <w:spacing w:line="240" w:lineRule="auto"/>
              <w:ind w:firstLine="0"/>
              <w:jc w:val="left"/>
            </w:pPr>
            <w:r w:rsidRPr="00200766">
              <w:t xml:space="preserve">Составление картограммы земляных работ и вычисления. </w:t>
            </w:r>
          </w:p>
          <w:p w:rsidR="00ED4EF7" w:rsidRDefault="00ED4EF7" w:rsidP="00D56431">
            <w:pPr>
              <w:pStyle w:val="Style10"/>
              <w:widowControl/>
              <w:spacing w:line="240" w:lineRule="auto"/>
              <w:ind w:firstLine="0"/>
              <w:jc w:val="left"/>
            </w:pPr>
            <w:r w:rsidRPr="00200766">
              <w:t>Ознакомление с комплексом работ по подготовки  строительной площадки.</w:t>
            </w:r>
          </w:p>
          <w:p w:rsidR="00ED4EF7" w:rsidRPr="00200766" w:rsidRDefault="00ED4EF7" w:rsidP="00A029A1">
            <w:pPr>
              <w:spacing w:after="0" w:line="240" w:lineRule="auto"/>
              <w:jc w:val="both"/>
              <w:rPr>
                <w:rFonts w:ascii="Times New Roman" w:hAnsi="Times New Roman"/>
                <w:sz w:val="24"/>
                <w:szCs w:val="24"/>
              </w:rPr>
            </w:pPr>
            <w:r w:rsidRPr="00200766">
              <w:rPr>
                <w:rFonts w:ascii="Times New Roman" w:hAnsi="Times New Roman"/>
                <w:sz w:val="24"/>
                <w:szCs w:val="24"/>
              </w:rPr>
              <w:t>Ознакомление с порядком разработки и утверждения проектно–сметной документацией.</w:t>
            </w:r>
          </w:p>
          <w:p w:rsidR="00ED4EF7" w:rsidRDefault="00ED4EF7" w:rsidP="00D56431">
            <w:pPr>
              <w:widowControl w:val="0"/>
              <w:shd w:val="clear" w:color="auto" w:fill="FFFFFF"/>
              <w:spacing w:after="0" w:line="240" w:lineRule="auto"/>
              <w:rPr>
                <w:rFonts w:ascii="Times New Roman" w:hAnsi="Times New Roman"/>
                <w:sz w:val="24"/>
                <w:szCs w:val="24"/>
              </w:rPr>
            </w:pPr>
            <w:r w:rsidRPr="00200766">
              <w:rPr>
                <w:rFonts w:ascii="Times New Roman" w:hAnsi="Times New Roman"/>
                <w:sz w:val="24"/>
                <w:szCs w:val="24"/>
              </w:rPr>
              <w:t>Ознакомление с правилами приемки и складирования материалов на строительной площадки.</w:t>
            </w:r>
          </w:p>
          <w:p w:rsidR="00ED4EF7" w:rsidRDefault="00ED4EF7" w:rsidP="00D56431">
            <w:pPr>
              <w:widowControl w:val="0"/>
              <w:shd w:val="clear" w:color="auto" w:fill="FFFFFF"/>
              <w:spacing w:after="0" w:line="240" w:lineRule="auto"/>
              <w:rPr>
                <w:rFonts w:ascii="Times New Roman" w:hAnsi="Times New Roman"/>
                <w:sz w:val="24"/>
                <w:szCs w:val="24"/>
              </w:rPr>
            </w:pPr>
            <w:r w:rsidRPr="00200766">
              <w:rPr>
                <w:rFonts w:ascii="Times New Roman" w:hAnsi="Times New Roman"/>
                <w:sz w:val="24"/>
                <w:szCs w:val="24"/>
              </w:rPr>
              <w:t>Осуществление списание материалов в соответствии с нормами расхода (отчет  форма М-29).</w:t>
            </w:r>
          </w:p>
          <w:p w:rsidR="00ED4EF7" w:rsidRDefault="00ED4EF7" w:rsidP="00D56431">
            <w:pPr>
              <w:widowControl w:val="0"/>
              <w:shd w:val="clear" w:color="auto" w:fill="FFFFFF"/>
              <w:spacing w:after="0" w:line="240" w:lineRule="auto"/>
              <w:rPr>
                <w:rFonts w:ascii="Times New Roman" w:hAnsi="Times New Roman"/>
                <w:sz w:val="24"/>
                <w:szCs w:val="24"/>
              </w:rPr>
            </w:pPr>
            <w:r w:rsidRPr="00200766">
              <w:rPr>
                <w:rFonts w:ascii="Times New Roman" w:hAnsi="Times New Roman"/>
                <w:sz w:val="24"/>
                <w:szCs w:val="24"/>
              </w:rPr>
              <w:t>Ознакомление с порядком составления актов выполненных работ по форме КС-2.</w:t>
            </w:r>
          </w:p>
          <w:p w:rsidR="00ED4EF7" w:rsidRDefault="00ED4EF7" w:rsidP="00D56431">
            <w:pPr>
              <w:widowControl w:val="0"/>
              <w:shd w:val="clear" w:color="auto" w:fill="FFFFFF"/>
              <w:spacing w:after="0" w:line="240" w:lineRule="auto"/>
              <w:rPr>
                <w:rFonts w:ascii="Times New Roman" w:hAnsi="Times New Roman"/>
                <w:sz w:val="24"/>
                <w:szCs w:val="24"/>
              </w:rPr>
            </w:pPr>
            <w:r w:rsidRPr="00200766">
              <w:rPr>
                <w:rFonts w:ascii="Times New Roman" w:hAnsi="Times New Roman"/>
                <w:sz w:val="24"/>
                <w:szCs w:val="24"/>
              </w:rPr>
              <w:t>Ознакомление с организацией строительного контроля.</w:t>
            </w:r>
          </w:p>
          <w:p w:rsidR="00ED4EF7" w:rsidRPr="00D56431" w:rsidRDefault="00ED4EF7" w:rsidP="00D56431">
            <w:pPr>
              <w:widowControl w:val="0"/>
              <w:shd w:val="clear" w:color="auto" w:fill="FFFFFF"/>
              <w:spacing w:after="0" w:line="240" w:lineRule="auto"/>
              <w:rPr>
                <w:rFonts w:ascii="Times New Roman" w:hAnsi="Times New Roman"/>
                <w:b/>
                <w:bCs/>
                <w:spacing w:val="-6"/>
                <w:sz w:val="24"/>
                <w:szCs w:val="24"/>
              </w:rPr>
            </w:pPr>
            <w:r w:rsidRPr="00200766">
              <w:rPr>
                <w:rFonts w:ascii="Times New Roman" w:hAnsi="Times New Roman"/>
                <w:sz w:val="24"/>
                <w:szCs w:val="24"/>
              </w:rPr>
              <w:t xml:space="preserve">Ознакомление с порядком приемки и ввода в эксплуатацию законченных строительством объектов.  </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144</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144</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r>
      <w:tr w:rsidR="00ED4EF7" w:rsidRPr="00D56431" w:rsidTr="00D56431">
        <w:trPr>
          <w:trHeight w:val="562"/>
        </w:trPr>
        <w:tc>
          <w:tcPr>
            <w:tcW w:w="11356" w:type="dxa"/>
            <w:gridSpan w:val="13"/>
            <w:shd w:val="clear" w:color="auto" w:fill="FFFFFF"/>
          </w:tcPr>
          <w:p w:rsidR="00ED4EF7" w:rsidRPr="00D56431" w:rsidRDefault="00ED4EF7" w:rsidP="00D56431">
            <w:pPr>
              <w:spacing w:after="0" w:line="240" w:lineRule="auto"/>
              <w:jc w:val="right"/>
              <w:rPr>
                <w:rFonts w:ascii="Times New Roman" w:hAnsi="Times New Roman"/>
                <w:b/>
                <w:sz w:val="24"/>
                <w:szCs w:val="24"/>
              </w:rPr>
            </w:pPr>
            <w:r w:rsidRPr="00D56431">
              <w:rPr>
                <w:rFonts w:ascii="Times New Roman" w:hAnsi="Times New Roman"/>
                <w:b/>
                <w:sz w:val="24"/>
                <w:szCs w:val="24"/>
              </w:rPr>
              <w:t>Всего:</w:t>
            </w:r>
          </w:p>
        </w:tc>
        <w:tc>
          <w:tcPr>
            <w:tcW w:w="1282" w:type="dxa"/>
            <w:gridSpan w:val="2"/>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312</w:t>
            </w:r>
          </w:p>
        </w:tc>
        <w:tc>
          <w:tcPr>
            <w:tcW w:w="1266" w:type="dxa"/>
            <w:shd w:val="clear" w:color="auto" w:fill="FFFFFF"/>
          </w:tcPr>
          <w:p w:rsidR="00ED4EF7" w:rsidRPr="00D56431" w:rsidRDefault="00ED4EF7" w:rsidP="00D56431">
            <w:pPr>
              <w:widowControl w:val="0"/>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780</w:t>
            </w:r>
          </w:p>
        </w:tc>
        <w:tc>
          <w:tcPr>
            <w:tcW w:w="1150" w:type="dxa"/>
            <w:gridSpan w:val="2"/>
            <w:shd w:val="clear" w:color="auto" w:fill="FFFFFF"/>
          </w:tcPr>
          <w:p w:rsidR="00ED4EF7" w:rsidRPr="00D56431" w:rsidRDefault="00ED4EF7" w:rsidP="00D56431">
            <w:pPr>
              <w:widowControl w:val="0"/>
              <w:shd w:val="clear" w:color="auto" w:fill="FFFFFF"/>
              <w:spacing w:after="0" w:line="240" w:lineRule="auto"/>
              <w:rPr>
                <w:rFonts w:ascii="Times New Roman" w:hAnsi="Times New Roman"/>
                <w:b/>
                <w:sz w:val="24"/>
                <w:szCs w:val="24"/>
              </w:rPr>
            </w:pPr>
          </w:p>
        </w:tc>
      </w:tr>
    </w:tbl>
    <w:p w:rsidR="00ED4EF7" w:rsidRDefault="00ED4EF7" w:rsidP="00AD42A7">
      <w:pPr>
        <w:widowControl w:val="0"/>
        <w:spacing w:after="0"/>
        <w:rPr>
          <w:rFonts w:ascii="Times New Roman" w:hAnsi="Times New Roman"/>
          <w:b/>
          <w:sz w:val="24"/>
          <w:szCs w:val="24"/>
        </w:rPr>
        <w:sectPr w:rsidR="00ED4EF7" w:rsidSect="00850FCD">
          <w:headerReference w:type="default" r:id="rId8"/>
          <w:pgSz w:w="16840" w:h="11907" w:orient="landscape" w:code="9"/>
          <w:pgMar w:top="709" w:right="1134" w:bottom="851" w:left="992" w:header="709" w:footer="709" w:gutter="0"/>
          <w:cols w:space="720"/>
          <w:docGrid w:linePitch="299"/>
        </w:sectPr>
      </w:pPr>
    </w:p>
    <w:p w:rsidR="00ED4EF7" w:rsidRPr="00EF44B5" w:rsidRDefault="00ED4EF7" w:rsidP="008851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lastRenderedPageBreak/>
        <w:t>4</w:t>
      </w:r>
      <w:r w:rsidRPr="00EF44B5">
        <w:rPr>
          <w:b/>
          <w:caps/>
          <w:sz w:val="28"/>
          <w:szCs w:val="28"/>
        </w:rPr>
        <w:t>. условия реализации ПРОФЕССИОНАЛЬНОГО МОДУЛЯ</w:t>
      </w:r>
    </w:p>
    <w:p w:rsidR="00ED4EF7" w:rsidRPr="00EF44B5" w:rsidRDefault="00ED4EF7" w:rsidP="008851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ED4EF7" w:rsidRDefault="00ED4EF7" w:rsidP="008A452A">
      <w:pPr>
        <w:pStyle w:val="1"/>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116338">
        <w:rPr>
          <w:b/>
          <w:sz w:val="28"/>
          <w:szCs w:val="28"/>
        </w:rPr>
        <w:t>Требования к минимальному материально-техническому обеспечению</w:t>
      </w:r>
    </w:p>
    <w:p w:rsidR="00ED4EF7" w:rsidRPr="008A452A" w:rsidRDefault="00ED4EF7" w:rsidP="008A452A"/>
    <w:p w:rsidR="00ED4EF7" w:rsidRPr="00116338" w:rsidRDefault="00ED4EF7" w:rsidP="00774754">
      <w:pPr>
        <w:widowControl w:val="0"/>
        <w:spacing w:line="240" w:lineRule="auto"/>
        <w:jc w:val="both"/>
        <w:rPr>
          <w:rFonts w:ascii="Times New Roman" w:hAnsi="Times New Roman"/>
          <w:b/>
          <w:color w:val="FF0000"/>
          <w:sz w:val="28"/>
          <w:szCs w:val="28"/>
        </w:rPr>
      </w:pPr>
      <w:r w:rsidRPr="00116338">
        <w:rPr>
          <w:rFonts w:ascii="Times New Roman" w:hAnsi="Times New Roman"/>
          <w:sz w:val="28"/>
          <w:szCs w:val="28"/>
        </w:rPr>
        <w:t>Реализация профессионального модуля предполагает наличие</w:t>
      </w:r>
      <w:r w:rsidRPr="00116338">
        <w:rPr>
          <w:rFonts w:ascii="Times New Roman" w:hAnsi="Times New Roman"/>
          <w:i/>
          <w:sz w:val="28"/>
          <w:szCs w:val="28"/>
        </w:rPr>
        <w:t xml:space="preserve"> </w:t>
      </w:r>
      <w:r w:rsidRPr="00116338">
        <w:rPr>
          <w:rFonts w:ascii="Times New Roman" w:hAnsi="Times New Roman"/>
          <w:color w:val="000000"/>
          <w:sz w:val="28"/>
          <w:szCs w:val="28"/>
        </w:rPr>
        <w:t>учебных кабинетов:</w:t>
      </w:r>
      <w:r w:rsidRPr="00116338">
        <w:rPr>
          <w:rFonts w:ascii="Times New Roman" w:hAnsi="Times New Roman"/>
          <w:b/>
          <w:color w:val="FF0000"/>
          <w:sz w:val="28"/>
          <w:szCs w:val="28"/>
        </w:rPr>
        <w:t xml:space="preserve"> </w:t>
      </w:r>
    </w:p>
    <w:p w:rsidR="00ED4EF7" w:rsidRPr="00116338" w:rsidRDefault="00ED4EF7" w:rsidP="00774754">
      <w:pPr>
        <w:spacing w:line="240" w:lineRule="auto"/>
        <w:jc w:val="both"/>
        <w:rPr>
          <w:rFonts w:ascii="Times New Roman" w:hAnsi="Times New Roman"/>
          <w:color w:val="000000"/>
          <w:sz w:val="28"/>
          <w:szCs w:val="28"/>
        </w:rPr>
      </w:pPr>
      <w:r w:rsidRPr="00116338">
        <w:rPr>
          <w:rFonts w:ascii="Times New Roman" w:hAnsi="Times New Roman"/>
          <w:color w:val="000000"/>
          <w:sz w:val="28"/>
          <w:szCs w:val="28"/>
        </w:rPr>
        <w:t>- основ инженерной геологии при производстве работ на строительной площадке;</w:t>
      </w:r>
    </w:p>
    <w:p w:rsidR="00ED4EF7" w:rsidRPr="00116338" w:rsidRDefault="00ED4EF7" w:rsidP="00774754">
      <w:pPr>
        <w:widowControl w:val="0"/>
        <w:spacing w:line="240" w:lineRule="auto"/>
        <w:jc w:val="both"/>
        <w:rPr>
          <w:rFonts w:ascii="Times New Roman" w:hAnsi="Times New Roman"/>
          <w:color w:val="000000"/>
          <w:sz w:val="28"/>
          <w:szCs w:val="28"/>
        </w:rPr>
      </w:pPr>
      <w:r w:rsidRPr="00116338">
        <w:rPr>
          <w:rFonts w:ascii="Times New Roman" w:hAnsi="Times New Roman"/>
          <w:color w:val="000000"/>
          <w:sz w:val="28"/>
          <w:szCs w:val="28"/>
        </w:rPr>
        <w:t>- строительных материалов и изделий;</w:t>
      </w:r>
    </w:p>
    <w:p w:rsidR="00ED4EF7" w:rsidRPr="00116338" w:rsidRDefault="00ED4EF7" w:rsidP="00774754">
      <w:pPr>
        <w:widowControl w:val="0"/>
        <w:spacing w:line="240" w:lineRule="auto"/>
        <w:jc w:val="both"/>
        <w:rPr>
          <w:rFonts w:ascii="Times New Roman" w:hAnsi="Times New Roman"/>
          <w:color w:val="000000"/>
          <w:sz w:val="28"/>
          <w:szCs w:val="28"/>
        </w:rPr>
      </w:pPr>
      <w:r w:rsidRPr="00116338">
        <w:rPr>
          <w:rFonts w:ascii="Times New Roman" w:hAnsi="Times New Roman"/>
          <w:color w:val="000000"/>
          <w:sz w:val="28"/>
          <w:szCs w:val="28"/>
        </w:rPr>
        <w:t>- электротехники;</w:t>
      </w:r>
    </w:p>
    <w:p w:rsidR="00ED4EF7" w:rsidRPr="00116338" w:rsidRDefault="00ED4EF7" w:rsidP="00774754">
      <w:pPr>
        <w:widowControl w:val="0"/>
        <w:spacing w:line="240" w:lineRule="auto"/>
        <w:jc w:val="both"/>
        <w:rPr>
          <w:rFonts w:ascii="Times New Roman" w:hAnsi="Times New Roman"/>
          <w:color w:val="000000"/>
          <w:sz w:val="28"/>
          <w:szCs w:val="28"/>
        </w:rPr>
      </w:pPr>
      <w:r w:rsidRPr="00116338">
        <w:rPr>
          <w:rFonts w:ascii="Times New Roman" w:hAnsi="Times New Roman"/>
          <w:color w:val="000000"/>
          <w:sz w:val="28"/>
          <w:szCs w:val="28"/>
        </w:rPr>
        <w:t>- инженерных сетей и оборудования территорий, зданий и стройплощадок</w:t>
      </w:r>
      <w:r>
        <w:rPr>
          <w:rFonts w:ascii="Times New Roman" w:hAnsi="Times New Roman"/>
          <w:color w:val="000000"/>
          <w:sz w:val="28"/>
          <w:szCs w:val="28"/>
        </w:rPr>
        <w:t>;</w:t>
      </w:r>
    </w:p>
    <w:p w:rsidR="00ED4EF7" w:rsidRPr="00116338" w:rsidRDefault="00ED4EF7" w:rsidP="00774754">
      <w:pPr>
        <w:widowControl w:val="0"/>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16338">
        <w:rPr>
          <w:rFonts w:ascii="Times New Roman" w:hAnsi="Times New Roman"/>
          <w:color w:val="000000"/>
          <w:sz w:val="28"/>
          <w:szCs w:val="28"/>
        </w:rPr>
        <w:t>основ геодезии;</w:t>
      </w:r>
    </w:p>
    <w:p w:rsidR="00ED4EF7" w:rsidRPr="00116338" w:rsidRDefault="00ED4EF7" w:rsidP="00774754">
      <w:pPr>
        <w:widowControl w:val="0"/>
        <w:spacing w:line="240" w:lineRule="auto"/>
        <w:jc w:val="both"/>
        <w:rPr>
          <w:rFonts w:ascii="Times New Roman" w:hAnsi="Times New Roman"/>
          <w:color w:val="000000"/>
          <w:sz w:val="28"/>
          <w:szCs w:val="28"/>
        </w:rPr>
      </w:pPr>
      <w:r w:rsidRPr="00116338">
        <w:rPr>
          <w:rFonts w:ascii="Times New Roman" w:hAnsi="Times New Roman"/>
          <w:color w:val="000000"/>
          <w:sz w:val="28"/>
          <w:szCs w:val="28"/>
        </w:rPr>
        <w:t>- технологии и организации строительных процессов;</w:t>
      </w:r>
    </w:p>
    <w:p w:rsidR="00ED4EF7" w:rsidRPr="00116338" w:rsidRDefault="00ED4EF7" w:rsidP="00774754">
      <w:pPr>
        <w:widowControl w:val="0"/>
        <w:spacing w:line="240" w:lineRule="auto"/>
        <w:jc w:val="both"/>
        <w:rPr>
          <w:rFonts w:ascii="Times New Roman" w:hAnsi="Times New Roman"/>
          <w:color w:val="000000"/>
          <w:sz w:val="28"/>
          <w:szCs w:val="28"/>
        </w:rPr>
      </w:pPr>
      <w:r w:rsidRPr="00116338">
        <w:rPr>
          <w:rFonts w:ascii="Times New Roman" w:hAnsi="Times New Roman"/>
          <w:color w:val="000000"/>
          <w:sz w:val="28"/>
          <w:szCs w:val="28"/>
        </w:rPr>
        <w:t>- безопасности жизнедеятельности и охраны труда;</w:t>
      </w:r>
    </w:p>
    <w:p w:rsidR="00ED4EF7" w:rsidRPr="00116338" w:rsidRDefault="00ED4EF7" w:rsidP="00774754">
      <w:pPr>
        <w:spacing w:line="240" w:lineRule="auto"/>
        <w:rPr>
          <w:rFonts w:ascii="Times New Roman" w:hAnsi="Times New Roman"/>
          <w:color w:val="000000"/>
          <w:sz w:val="28"/>
          <w:szCs w:val="28"/>
        </w:rPr>
      </w:pPr>
      <w:r w:rsidRPr="00116338">
        <w:rPr>
          <w:rFonts w:ascii="Times New Roman" w:hAnsi="Times New Roman"/>
          <w:color w:val="000000"/>
          <w:sz w:val="28"/>
          <w:szCs w:val="28"/>
        </w:rPr>
        <w:t xml:space="preserve">- проектно-сметного дела; </w:t>
      </w:r>
    </w:p>
    <w:p w:rsidR="00ED4EF7" w:rsidRDefault="00ED4EF7" w:rsidP="00774754">
      <w:pPr>
        <w:spacing w:line="240" w:lineRule="auto"/>
        <w:rPr>
          <w:rFonts w:ascii="Times New Roman" w:hAnsi="Times New Roman"/>
          <w:sz w:val="28"/>
          <w:szCs w:val="28"/>
        </w:rPr>
      </w:pPr>
      <w:r w:rsidRPr="00116338">
        <w:rPr>
          <w:rFonts w:ascii="Times New Roman" w:hAnsi="Times New Roman"/>
          <w:sz w:val="28"/>
          <w:szCs w:val="28"/>
        </w:rPr>
        <w:t>- оперативного управления деятельн</w:t>
      </w:r>
      <w:r>
        <w:rPr>
          <w:rFonts w:ascii="Times New Roman" w:hAnsi="Times New Roman"/>
          <w:sz w:val="28"/>
          <w:szCs w:val="28"/>
        </w:rPr>
        <w:t>остью структурных подразделений;</w:t>
      </w:r>
    </w:p>
    <w:p w:rsidR="00ED4EF7" w:rsidRPr="00116338" w:rsidRDefault="00ED4EF7" w:rsidP="00774754">
      <w:pPr>
        <w:spacing w:line="240" w:lineRule="auto"/>
        <w:rPr>
          <w:rFonts w:ascii="Times New Roman" w:hAnsi="Times New Roman"/>
          <w:color w:val="00B050"/>
          <w:sz w:val="28"/>
          <w:szCs w:val="28"/>
        </w:rPr>
      </w:pPr>
    </w:p>
    <w:p w:rsidR="00ED4EF7" w:rsidRDefault="00ED4EF7" w:rsidP="00774754">
      <w:pPr>
        <w:pStyle w:val="21"/>
        <w:tabs>
          <w:tab w:val="left" w:pos="540"/>
        </w:tabs>
        <w:spacing w:after="0" w:line="240" w:lineRule="auto"/>
        <w:rPr>
          <w:sz w:val="28"/>
          <w:szCs w:val="28"/>
        </w:rPr>
      </w:pPr>
      <w:r w:rsidRPr="00116338">
        <w:rPr>
          <w:sz w:val="28"/>
          <w:szCs w:val="28"/>
        </w:rPr>
        <w:t>лабораторий:</w:t>
      </w:r>
    </w:p>
    <w:p w:rsidR="00ED4EF7" w:rsidRPr="00116338" w:rsidRDefault="00ED4EF7" w:rsidP="00774754">
      <w:pPr>
        <w:pStyle w:val="21"/>
        <w:tabs>
          <w:tab w:val="left" w:pos="540"/>
        </w:tabs>
        <w:spacing w:after="0" w:line="240" w:lineRule="auto"/>
        <w:rPr>
          <w:sz w:val="28"/>
          <w:szCs w:val="28"/>
        </w:rPr>
      </w:pPr>
    </w:p>
    <w:p w:rsidR="00ED4EF7" w:rsidRPr="00116338"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B050"/>
          <w:sz w:val="28"/>
          <w:szCs w:val="28"/>
        </w:rPr>
      </w:pPr>
      <w:r w:rsidRPr="00116338">
        <w:rPr>
          <w:rFonts w:ascii="Times New Roman" w:hAnsi="Times New Roman"/>
          <w:color w:val="000000"/>
          <w:sz w:val="28"/>
          <w:szCs w:val="28"/>
        </w:rPr>
        <w:t>- испытания строительных материалов и конструкций</w:t>
      </w:r>
      <w:r w:rsidRPr="00116338">
        <w:rPr>
          <w:rFonts w:ascii="Times New Roman" w:hAnsi="Times New Roman"/>
          <w:sz w:val="28"/>
          <w:szCs w:val="28"/>
        </w:rPr>
        <w:t>;</w:t>
      </w:r>
    </w:p>
    <w:p w:rsidR="00ED4EF7" w:rsidRPr="00116338"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B050"/>
          <w:sz w:val="28"/>
          <w:szCs w:val="28"/>
        </w:rPr>
      </w:pPr>
      <w:r w:rsidRPr="00116338">
        <w:rPr>
          <w:rFonts w:ascii="Times New Roman" w:hAnsi="Times New Roman"/>
          <w:color w:val="000000"/>
          <w:sz w:val="28"/>
          <w:szCs w:val="28"/>
        </w:rPr>
        <w:t>- информационных технологий в профессиональной деятельности.</w:t>
      </w:r>
    </w:p>
    <w:p w:rsidR="00ED4EF7" w:rsidRPr="00116338"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olor w:val="00B050"/>
          <w:sz w:val="28"/>
          <w:szCs w:val="28"/>
        </w:rPr>
      </w:pPr>
    </w:p>
    <w:p w:rsidR="00ED4EF7" w:rsidRPr="00116338"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116338">
        <w:rPr>
          <w:rFonts w:ascii="Times New Roman" w:hAnsi="Times New Roman"/>
          <w:bCs/>
          <w:sz w:val="28"/>
          <w:szCs w:val="28"/>
        </w:rPr>
        <w:t>Оборудование учебного кабинета и рабочих мест кабинета:</w:t>
      </w:r>
    </w:p>
    <w:p w:rsidR="00ED4EF7" w:rsidRPr="00116338"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sz w:val="28"/>
          <w:szCs w:val="28"/>
          <w:u w:val="single"/>
        </w:rPr>
      </w:pPr>
      <w:r w:rsidRPr="00116338">
        <w:rPr>
          <w:rFonts w:ascii="Times New Roman" w:hAnsi="Times New Roman"/>
          <w:color w:val="000000"/>
          <w:sz w:val="28"/>
          <w:szCs w:val="28"/>
          <w:u w:val="single"/>
        </w:rPr>
        <w:t>«Основ инженерной геологии при производстве работ на строительной площадке»:</w:t>
      </w:r>
    </w:p>
    <w:p w:rsidR="00ED4EF7" w:rsidRPr="00116338" w:rsidRDefault="00ED4EF7" w:rsidP="00774754">
      <w:pPr>
        <w:pStyle w:val="21"/>
        <w:tabs>
          <w:tab w:val="left" w:pos="0"/>
        </w:tabs>
        <w:spacing w:after="0" w:line="240" w:lineRule="auto"/>
        <w:jc w:val="both"/>
        <w:rPr>
          <w:color w:val="00B050"/>
          <w:sz w:val="28"/>
          <w:szCs w:val="28"/>
        </w:rPr>
      </w:pPr>
      <w:r w:rsidRPr="00116338">
        <w:rPr>
          <w:sz w:val="28"/>
          <w:szCs w:val="28"/>
        </w:rPr>
        <w:t>- комплект учебно-методической документации;</w:t>
      </w:r>
    </w:p>
    <w:p w:rsidR="00ED4EF7" w:rsidRPr="00116338" w:rsidRDefault="00ED4EF7" w:rsidP="00774754">
      <w:pPr>
        <w:spacing w:line="240" w:lineRule="auto"/>
        <w:rPr>
          <w:rFonts w:ascii="Times New Roman" w:hAnsi="Times New Roman"/>
          <w:sz w:val="28"/>
          <w:szCs w:val="28"/>
        </w:rPr>
      </w:pPr>
      <w:r w:rsidRPr="00116338">
        <w:rPr>
          <w:rFonts w:ascii="Times New Roman" w:hAnsi="Times New Roman"/>
          <w:sz w:val="28"/>
          <w:szCs w:val="28"/>
        </w:rPr>
        <w:t>- демонстрационный комплекс: компьютер, экран, мультимедийный проектор;</w:t>
      </w:r>
    </w:p>
    <w:p w:rsidR="00ED4EF7" w:rsidRPr="00116338" w:rsidRDefault="00ED4EF7" w:rsidP="00774754">
      <w:pPr>
        <w:spacing w:line="240" w:lineRule="auto"/>
        <w:jc w:val="both"/>
        <w:rPr>
          <w:rFonts w:ascii="Times New Roman" w:hAnsi="Times New Roman"/>
          <w:sz w:val="28"/>
          <w:szCs w:val="28"/>
        </w:rPr>
      </w:pPr>
      <w:r w:rsidRPr="00116338">
        <w:rPr>
          <w:rFonts w:ascii="Times New Roman" w:hAnsi="Times New Roman"/>
          <w:sz w:val="28"/>
          <w:szCs w:val="28"/>
        </w:rPr>
        <w:t>- коллекции материалов и горных пород.</w:t>
      </w:r>
    </w:p>
    <w:p w:rsidR="00ED4EF7" w:rsidRDefault="00ED4EF7" w:rsidP="00774754">
      <w:pPr>
        <w:pStyle w:val="21"/>
        <w:tabs>
          <w:tab w:val="left" w:pos="0"/>
        </w:tabs>
        <w:spacing w:after="0" w:line="240" w:lineRule="auto"/>
        <w:jc w:val="both"/>
        <w:rPr>
          <w:color w:val="000000"/>
          <w:sz w:val="28"/>
          <w:szCs w:val="28"/>
        </w:rPr>
      </w:pPr>
    </w:p>
    <w:p w:rsidR="00ED4EF7" w:rsidRDefault="00ED4EF7" w:rsidP="00774754">
      <w:pPr>
        <w:pStyle w:val="21"/>
        <w:tabs>
          <w:tab w:val="left" w:pos="0"/>
        </w:tabs>
        <w:spacing w:after="0" w:line="240" w:lineRule="auto"/>
        <w:jc w:val="both"/>
        <w:rPr>
          <w:color w:val="000000"/>
          <w:sz w:val="28"/>
          <w:szCs w:val="28"/>
        </w:rPr>
      </w:pPr>
    </w:p>
    <w:p w:rsidR="00ED4EF7" w:rsidRDefault="00ED4EF7" w:rsidP="00774754">
      <w:pPr>
        <w:pStyle w:val="21"/>
        <w:tabs>
          <w:tab w:val="left" w:pos="0"/>
        </w:tabs>
        <w:spacing w:after="0" w:line="240" w:lineRule="auto"/>
        <w:jc w:val="both"/>
        <w:rPr>
          <w:color w:val="000000"/>
          <w:sz w:val="28"/>
          <w:szCs w:val="28"/>
        </w:rPr>
      </w:pPr>
    </w:p>
    <w:p w:rsidR="00ED4EF7" w:rsidRDefault="00ED4EF7" w:rsidP="00774754">
      <w:pPr>
        <w:pStyle w:val="21"/>
        <w:tabs>
          <w:tab w:val="left" w:pos="0"/>
        </w:tabs>
        <w:spacing w:after="0" w:line="240" w:lineRule="auto"/>
        <w:jc w:val="both"/>
        <w:rPr>
          <w:color w:val="00B050"/>
          <w:sz w:val="28"/>
          <w:szCs w:val="28"/>
        </w:rPr>
      </w:pPr>
      <w:r w:rsidRPr="00C11963">
        <w:rPr>
          <w:color w:val="000000"/>
          <w:sz w:val="28"/>
          <w:szCs w:val="28"/>
        </w:rPr>
        <w:lastRenderedPageBreak/>
        <w:t>«</w:t>
      </w:r>
      <w:r w:rsidRPr="00C11963">
        <w:rPr>
          <w:color w:val="000000"/>
          <w:sz w:val="28"/>
          <w:szCs w:val="28"/>
          <w:u w:val="single"/>
        </w:rPr>
        <w:t>Строительных материалов и изделий»:</w:t>
      </w:r>
      <w:r w:rsidRPr="00A6045C">
        <w:rPr>
          <w:color w:val="00B050"/>
          <w:sz w:val="28"/>
          <w:szCs w:val="28"/>
        </w:rPr>
        <w:t xml:space="preserve"> </w:t>
      </w:r>
    </w:p>
    <w:p w:rsidR="00ED4EF7" w:rsidRPr="00A6045C" w:rsidRDefault="00ED4EF7" w:rsidP="00774754">
      <w:pPr>
        <w:pStyle w:val="21"/>
        <w:tabs>
          <w:tab w:val="left" w:pos="0"/>
        </w:tabs>
        <w:spacing w:after="0" w:line="240" w:lineRule="auto"/>
        <w:jc w:val="both"/>
        <w:rPr>
          <w:color w:val="00B050"/>
          <w:sz w:val="28"/>
          <w:szCs w:val="28"/>
        </w:rPr>
      </w:pPr>
    </w:p>
    <w:p w:rsidR="00ED4EF7" w:rsidRPr="00A6045C" w:rsidRDefault="00ED4EF7" w:rsidP="00774754">
      <w:pPr>
        <w:pStyle w:val="21"/>
        <w:tabs>
          <w:tab w:val="left" w:pos="0"/>
        </w:tabs>
        <w:spacing w:after="0" w:line="240" w:lineRule="auto"/>
        <w:jc w:val="both"/>
        <w:rPr>
          <w:color w:val="00B050"/>
          <w:sz w:val="28"/>
          <w:szCs w:val="28"/>
        </w:rPr>
      </w:pPr>
      <w:r w:rsidRPr="00A6045C">
        <w:rPr>
          <w:sz w:val="28"/>
          <w:szCs w:val="28"/>
        </w:rPr>
        <w:t>- комплект учебно-методической документации;</w:t>
      </w:r>
    </w:p>
    <w:p w:rsidR="00ED4EF7" w:rsidRPr="00A6045C" w:rsidRDefault="00ED4EF7" w:rsidP="00774754">
      <w:pPr>
        <w:pStyle w:val="21"/>
        <w:tabs>
          <w:tab w:val="left" w:pos="0"/>
        </w:tabs>
        <w:spacing w:after="0" w:line="240" w:lineRule="auto"/>
        <w:rPr>
          <w:sz w:val="28"/>
          <w:szCs w:val="28"/>
        </w:rPr>
      </w:pPr>
      <w:r w:rsidRPr="00A6045C">
        <w:rPr>
          <w:sz w:val="28"/>
          <w:szCs w:val="28"/>
        </w:rPr>
        <w:t>- демонстрационный комплекс: компьютер, экран, мультимедийный проектор;</w:t>
      </w:r>
    </w:p>
    <w:p w:rsidR="00ED4EF7" w:rsidRPr="00CE6F23" w:rsidRDefault="00ED4EF7" w:rsidP="00774754">
      <w:pPr>
        <w:pStyle w:val="21"/>
        <w:tabs>
          <w:tab w:val="left" w:pos="0"/>
        </w:tabs>
        <w:spacing w:after="0" w:line="240" w:lineRule="auto"/>
        <w:jc w:val="both"/>
        <w:rPr>
          <w:sz w:val="28"/>
          <w:szCs w:val="28"/>
        </w:rPr>
      </w:pPr>
      <w:r w:rsidRPr="002673C6">
        <w:rPr>
          <w:sz w:val="28"/>
          <w:szCs w:val="28"/>
        </w:rPr>
        <w:t>- компле</w:t>
      </w:r>
      <w:r>
        <w:rPr>
          <w:sz w:val="28"/>
          <w:szCs w:val="28"/>
        </w:rPr>
        <w:t>кт демонстрационных материалов;</w:t>
      </w:r>
    </w:p>
    <w:p w:rsidR="00ED4EF7" w:rsidRDefault="00ED4EF7" w:rsidP="00774754">
      <w:pPr>
        <w:pStyle w:val="21"/>
        <w:tabs>
          <w:tab w:val="left" w:pos="0"/>
        </w:tabs>
        <w:spacing w:after="0" w:line="240" w:lineRule="auto"/>
        <w:jc w:val="both"/>
        <w:rPr>
          <w:sz w:val="28"/>
          <w:szCs w:val="28"/>
        </w:rPr>
      </w:pPr>
      <w:r>
        <w:rPr>
          <w:sz w:val="28"/>
          <w:szCs w:val="28"/>
        </w:rPr>
        <w:t xml:space="preserve">- образцы строительных </w:t>
      </w:r>
      <w:r w:rsidRPr="00116338">
        <w:rPr>
          <w:sz w:val="28"/>
          <w:szCs w:val="28"/>
        </w:rPr>
        <w:t>материалов и горных пород</w:t>
      </w:r>
      <w:r>
        <w:rPr>
          <w:sz w:val="28"/>
          <w:szCs w:val="28"/>
        </w:rPr>
        <w:t>, используемых в строительстве.</w:t>
      </w:r>
    </w:p>
    <w:p w:rsidR="00ED4EF7" w:rsidRPr="002673C6" w:rsidRDefault="00ED4EF7" w:rsidP="00774754">
      <w:pPr>
        <w:pStyle w:val="21"/>
        <w:tabs>
          <w:tab w:val="left" w:pos="0"/>
        </w:tabs>
        <w:spacing w:after="0" w:line="240" w:lineRule="auto"/>
        <w:jc w:val="both"/>
        <w:rPr>
          <w:sz w:val="28"/>
          <w:szCs w:val="28"/>
        </w:rPr>
      </w:pPr>
    </w:p>
    <w:p w:rsidR="00ED4EF7" w:rsidRDefault="00ED4EF7" w:rsidP="00774754">
      <w:pPr>
        <w:pStyle w:val="21"/>
        <w:tabs>
          <w:tab w:val="left" w:pos="0"/>
        </w:tabs>
        <w:spacing w:after="0" w:line="240" w:lineRule="auto"/>
        <w:jc w:val="both"/>
        <w:rPr>
          <w:color w:val="000000"/>
          <w:sz w:val="28"/>
          <w:szCs w:val="28"/>
          <w:u w:val="single"/>
        </w:rPr>
      </w:pPr>
      <w:r w:rsidRPr="002673C6">
        <w:rPr>
          <w:color w:val="000000"/>
          <w:sz w:val="28"/>
          <w:szCs w:val="28"/>
          <w:u w:val="single"/>
        </w:rPr>
        <w:t>«Электротехники»:</w:t>
      </w:r>
    </w:p>
    <w:p w:rsidR="00ED4EF7" w:rsidRPr="002673C6" w:rsidRDefault="00ED4EF7" w:rsidP="00774754">
      <w:pPr>
        <w:pStyle w:val="21"/>
        <w:tabs>
          <w:tab w:val="left" w:pos="0"/>
        </w:tabs>
        <w:spacing w:after="0" w:line="240" w:lineRule="auto"/>
        <w:jc w:val="both"/>
        <w:rPr>
          <w:color w:val="000000"/>
          <w:sz w:val="28"/>
          <w:szCs w:val="28"/>
          <w:u w:val="single"/>
        </w:rPr>
      </w:pPr>
    </w:p>
    <w:p w:rsidR="00ED4EF7" w:rsidRPr="002673C6" w:rsidRDefault="00ED4EF7" w:rsidP="00774754">
      <w:pPr>
        <w:pStyle w:val="21"/>
        <w:tabs>
          <w:tab w:val="left" w:pos="0"/>
        </w:tabs>
        <w:spacing w:after="0" w:line="240" w:lineRule="auto"/>
        <w:jc w:val="both"/>
        <w:rPr>
          <w:bCs/>
          <w:sz w:val="28"/>
          <w:szCs w:val="28"/>
        </w:rPr>
      </w:pPr>
      <w:r w:rsidRPr="002673C6">
        <w:rPr>
          <w:sz w:val="28"/>
          <w:szCs w:val="28"/>
        </w:rPr>
        <w:t>- комплект учебно-методической документации;</w:t>
      </w:r>
    </w:p>
    <w:p w:rsidR="00ED4EF7"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2673C6">
        <w:rPr>
          <w:rFonts w:ascii="Times New Roman" w:hAnsi="Times New Roman"/>
          <w:bCs/>
          <w:sz w:val="28"/>
          <w:szCs w:val="28"/>
        </w:rPr>
        <w:t>- комплект учебно-наглядных пособий «Электротехника»;</w:t>
      </w:r>
    </w:p>
    <w:p w:rsidR="00ED4EF7" w:rsidRPr="00787B8E"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2673C6">
        <w:rPr>
          <w:rFonts w:ascii="Times New Roman" w:hAnsi="Times New Roman"/>
          <w:bCs/>
          <w:sz w:val="28"/>
          <w:szCs w:val="28"/>
        </w:rPr>
        <w:t>- учебные лабораторные стенды «Электрические цепи и основы электрони</w:t>
      </w:r>
      <w:r>
        <w:rPr>
          <w:rFonts w:ascii="Times New Roman" w:hAnsi="Times New Roman"/>
          <w:bCs/>
          <w:sz w:val="28"/>
          <w:szCs w:val="28"/>
        </w:rPr>
        <w:t>ки»</w:t>
      </w:r>
      <w:r w:rsidRPr="002673C6">
        <w:rPr>
          <w:rFonts w:ascii="Times New Roman" w:hAnsi="Times New Roman"/>
          <w:bCs/>
          <w:sz w:val="28"/>
          <w:szCs w:val="28"/>
        </w:rPr>
        <w:t>;</w:t>
      </w:r>
    </w:p>
    <w:p w:rsidR="00ED4EF7" w:rsidRPr="002673C6" w:rsidRDefault="00ED4EF7" w:rsidP="00774754">
      <w:pPr>
        <w:widowControl w:val="0"/>
        <w:spacing w:line="240" w:lineRule="auto"/>
        <w:jc w:val="both"/>
        <w:rPr>
          <w:rFonts w:ascii="Times New Roman" w:hAnsi="Times New Roman"/>
          <w:color w:val="000000"/>
          <w:sz w:val="28"/>
          <w:szCs w:val="28"/>
        </w:rPr>
      </w:pPr>
      <w:r w:rsidRPr="002673C6">
        <w:rPr>
          <w:rFonts w:ascii="Times New Roman" w:hAnsi="Times New Roman"/>
          <w:color w:val="000000"/>
          <w:sz w:val="28"/>
          <w:szCs w:val="28"/>
          <w:u w:val="single"/>
        </w:rPr>
        <w:t>«Инженерных сетей и оборудования территорий, зданий и стройплощадок</w:t>
      </w:r>
      <w:r w:rsidRPr="002673C6">
        <w:rPr>
          <w:rFonts w:ascii="Times New Roman" w:hAnsi="Times New Roman"/>
          <w:color w:val="000000"/>
          <w:sz w:val="28"/>
          <w:szCs w:val="28"/>
        </w:rPr>
        <w:t>»</w:t>
      </w:r>
    </w:p>
    <w:p w:rsidR="00ED4EF7" w:rsidRPr="002673C6" w:rsidRDefault="00ED4EF7" w:rsidP="00774754">
      <w:pPr>
        <w:pStyle w:val="21"/>
        <w:tabs>
          <w:tab w:val="left" w:pos="0"/>
        </w:tabs>
        <w:spacing w:after="0" w:line="240" w:lineRule="auto"/>
        <w:rPr>
          <w:color w:val="000000"/>
          <w:sz w:val="28"/>
          <w:szCs w:val="28"/>
        </w:rPr>
      </w:pPr>
      <w:r w:rsidRPr="002673C6">
        <w:rPr>
          <w:color w:val="000000"/>
          <w:sz w:val="28"/>
          <w:szCs w:val="28"/>
        </w:rPr>
        <w:t>- комплект учебно-методической документации;</w:t>
      </w:r>
    </w:p>
    <w:p w:rsidR="00ED4EF7" w:rsidRPr="002673C6" w:rsidRDefault="00ED4EF7" w:rsidP="00774754">
      <w:pPr>
        <w:widowControl w:val="0"/>
        <w:spacing w:line="240" w:lineRule="auto"/>
        <w:jc w:val="both"/>
        <w:rPr>
          <w:rFonts w:ascii="Times New Roman" w:hAnsi="Times New Roman"/>
          <w:bCs/>
          <w:sz w:val="28"/>
          <w:szCs w:val="28"/>
        </w:rPr>
      </w:pPr>
      <w:r w:rsidRPr="002673C6">
        <w:rPr>
          <w:rFonts w:ascii="Times New Roman" w:hAnsi="Times New Roman"/>
          <w:bCs/>
          <w:sz w:val="28"/>
          <w:szCs w:val="28"/>
        </w:rPr>
        <w:t>- комплект учебно-наглядных пособий «</w:t>
      </w:r>
      <w:r w:rsidRPr="002673C6">
        <w:rPr>
          <w:rFonts w:ascii="Times New Roman" w:hAnsi="Times New Roman"/>
          <w:sz w:val="28"/>
          <w:szCs w:val="28"/>
        </w:rPr>
        <w:t>Инженерные сети и оборудование территорий, зданий и стройплощадок</w:t>
      </w:r>
      <w:r w:rsidRPr="002673C6">
        <w:rPr>
          <w:rFonts w:ascii="Times New Roman" w:hAnsi="Times New Roman"/>
          <w:bCs/>
          <w:sz w:val="28"/>
          <w:szCs w:val="28"/>
        </w:rPr>
        <w:t>»</w:t>
      </w:r>
    </w:p>
    <w:p w:rsidR="00ED4EF7" w:rsidRPr="002673C6"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2673C6">
        <w:rPr>
          <w:rFonts w:ascii="Times New Roman" w:hAnsi="Times New Roman"/>
          <w:bCs/>
          <w:sz w:val="28"/>
          <w:szCs w:val="28"/>
        </w:rPr>
        <w:t>- компьютер с лицензионным программным обеспечением.</w:t>
      </w:r>
    </w:p>
    <w:p w:rsidR="00ED4EF7" w:rsidRPr="002673C6"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8"/>
          <w:szCs w:val="28"/>
        </w:rPr>
      </w:pPr>
      <w:r w:rsidRPr="002673C6">
        <w:rPr>
          <w:rFonts w:ascii="Times New Roman" w:hAnsi="Times New Roman"/>
          <w:bCs/>
          <w:sz w:val="28"/>
          <w:szCs w:val="28"/>
        </w:rPr>
        <w:t>- мультимедиапроектор.</w:t>
      </w:r>
    </w:p>
    <w:p w:rsidR="00ED4EF7" w:rsidRPr="002673C6" w:rsidRDefault="00ED4EF7" w:rsidP="00774754">
      <w:pPr>
        <w:widowControl w:val="0"/>
        <w:spacing w:line="240" w:lineRule="auto"/>
        <w:jc w:val="both"/>
        <w:rPr>
          <w:rFonts w:ascii="Times New Roman" w:hAnsi="Times New Roman"/>
          <w:color w:val="000000"/>
          <w:sz w:val="28"/>
          <w:szCs w:val="28"/>
          <w:u w:val="single"/>
        </w:rPr>
      </w:pPr>
      <w:r w:rsidRPr="002673C6">
        <w:rPr>
          <w:rFonts w:ascii="Times New Roman" w:hAnsi="Times New Roman"/>
          <w:color w:val="000000"/>
          <w:sz w:val="28"/>
          <w:szCs w:val="28"/>
          <w:u w:val="single"/>
        </w:rPr>
        <w:t>«Основ геодезии»:</w:t>
      </w:r>
    </w:p>
    <w:p w:rsidR="00ED4EF7" w:rsidRPr="002673C6" w:rsidRDefault="00ED4EF7" w:rsidP="00774754">
      <w:pPr>
        <w:pStyle w:val="21"/>
        <w:tabs>
          <w:tab w:val="left" w:pos="0"/>
        </w:tabs>
        <w:spacing w:after="0" w:line="240" w:lineRule="auto"/>
        <w:jc w:val="both"/>
        <w:rPr>
          <w:color w:val="00B050"/>
          <w:sz w:val="28"/>
          <w:szCs w:val="28"/>
        </w:rPr>
      </w:pPr>
      <w:r w:rsidRPr="002673C6">
        <w:rPr>
          <w:sz w:val="28"/>
          <w:szCs w:val="28"/>
        </w:rPr>
        <w:t>- комплект учебно-методической документации;</w:t>
      </w:r>
    </w:p>
    <w:p w:rsidR="00ED4EF7" w:rsidRPr="008A452A" w:rsidRDefault="00ED4EF7" w:rsidP="00774754">
      <w:pPr>
        <w:widowControl w:val="0"/>
        <w:spacing w:line="240" w:lineRule="auto"/>
        <w:jc w:val="both"/>
        <w:rPr>
          <w:rFonts w:ascii="Times New Roman" w:hAnsi="Times New Roman"/>
          <w:color w:val="000000"/>
          <w:sz w:val="28"/>
          <w:szCs w:val="28"/>
        </w:rPr>
      </w:pPr>
      <w:r w:rsidRPr="008A452A">
        <w:rPr>
          <w:rFonts w:ascii="Times New Roman" w:hAnsi="Times New Roman"/>
          <w:color w:val="000000"/>
          <w:sz w:val="28"/>
          <w:szCs w:val="28"/>
        </w:rPr>
        <w:t>- комплекты теодолитов: Т30</w:t>
      </w:r>
      <w:r>
        <w:rPr>
          <w:rFonts w:ascii="Times New Roman" w:hAnsi="Times New Roman"/>
          <w:color w:val="000000"/>
          <w:sz w:val="28"/>
          <w:szCs w:val="28"/>
        </w:rPr>
        <w:t>;</w:t>
      </w:r>
    </w:p>
    <w:p w:rsidR="00ED4EF7" w:rsidRPr="002673C6" w:rsidRDefault="00ED4EF7" w:rsidP="00774754">
      <w:pPr>
        <w:spacing w:line="240" w:lineRule="auto"/>
        <w:jc w:val="both"/>
        <w:rPr>
          <w:rFonts w:ascii="Times New Roman" w:hAnsi="Times New Roman"/>
          <w:color w:val="000000"/>
          <w:sz w:val="28"/>
          <w:szCs w:val="28"/>
        </w:rPr>
      </w:pPr>
      <w:r>
        <w:rPr>
          <w:rFonts w:ascii="Times New Roman" w:hAnsi="Times New Roman"/>
          <w:color w:val="000000"/>
          <w:sz w:val="28"/>
          <w:szCs w:val="28"/>
        </w:rPr>
        <w:t>- комплекты нивелиров: Н3;</w:t>
      </w:r>
    </w:p>
    <w:p w:rsidR="00ED4EF7" w:rsidRPr="002673C6" w:rsidRDefault="00ED4EF7" w:rsidP="00774754">
      <w:pPr>
        <w:spacing w:line="240" w:lineRule="auto"/>
        <w:jc w:val="both"/>
        <w:rPr>
          <w:rFonts w:ascii="Times New Roman" w:hAnsi="Times New Roman"/>
          <w:color w:val="000000"/>
          <w:sz w:val="28"/>
          <w:szCs w:val="28"/>
        </w:rPr>
      </w:pPr>
      <w:r w:rsidRPr="002673C6">
        <w:rPr>
          <w:rFonts w:ascii="Times New Roman" w:hAnsi="Times New Roman"/>
          <w:color w:val="000000"/>
          <w:sz w:val="28"/>
          <w:szCs w:val="28"/>
        </w:rPr>
        <w:t>- мерный комплект;</w:t>
      </w:r>
    </w:p>
    <w:p w:rsidR="00ED4EF7" w:rsidRPr="002673C6" w:rsidRDefault="00ED4EF7" w:rsidP="00774754">
      <w:pPr>
        <w:spacing w:line="240" w:lineRule="auto"/>
        <w:rPr>
          <w:rFonts w:ascii="Times New Roman" w:hAnsi="Times New Roman"/>
          <w:color w:val="000000"/>
          <w:sz w:val="28"/>
          <w:szCs w:val="28"/>
        </w:rPr>
      </w:pPr>
      <w:r w:rsidRPr="002673C6">
        <w:rPr>
          <w:rFonts w:ascii="Times New Roman" w:hAnsi="Times New Roman"/>
          <w:color w:val="000000"/>
          <w:sz w:val="28"/>
          <w:szCs w:val="28"/>
        </w:rPr>
        <w:t>- компьютер с лицензионным программным обеспечением и мультимедиапроектор.</w:t>
      </w:r>
    </w:p>
    <w:p w:rsidR="00ED4EF7" w:rsidRPr="002673C6" w:rsidRDefault="00ED4EF7" w:rsidP="00774754">
      <w:pPr>
        <w:spacing w:line="240" w:lineRule="auto"/>
        <w:rPr>
          <w:rFonts w:ascii="Times New Roman" w:hAnsi="Times New Roman"/>
          <w:color w:val="000000"/>
          <w:sz w:val="28"/>
          <w:szCs w:val="28"/>
          <w:u w:val="single"/>
        </w:rPr>
      </w:pPr>
      <w:r w:rsidRPr="002673C6">
        <w:rPr>
          <w:rFonts w:ascii="Times New Roman" w:hAnsi="Times New Roman"/>
          <w:b/>
          <w:color w:val="000000"/>
          <w:sz w:val="28"/>
          <w:szCs w:val="28"/>
        </w:rPr>
        <w:t xml:space="preserve"> «</w:t>
      </w:r>
      <w:r w:rsidRPr="002673C6">
        <w:rPr>
          <w:rFonts w:ascii="Times New Roman" w:hAnsi="Times New Roman"/>
          <w:color w:val="000000"/>
          <w:sz w:val="28"/>
          <w:szCs w:val="28"/>
          <w:u w:val="single"/>
        </w:rPr>
        <w:t>Технологии и организации строительных процессов»:</w:t>
      </w:r>
    </w:p>
    <w:p w:rsidR="00ED4EF7" w:rsidRDefault="00ED4EF7" w:rsidP="00774754">
      <w:pPr>
        <w:pStyle w:val="21"/>
        <w:tabs>
          <w:tab w:val="left" w:pos="0"/>
        </w:tabs>
        <w:spacing w:after="0" w:line="240" w:lineRule="auto"/>
        <w:jc w:val="both"/>
        <w:rPr>
          <w:color w:val="000000"/>
          <w:sz w:val="28"/>
          <w:szCs w:val="28"/>
        </w:rPr>
      </w:pPr>
      <w:r w:rsidRPr="002673C6">
        <w:rPr>
          <w:color w:val="000000"/>
          <w:sz w:val="28"/>
          <w:szCs w:val="28"/>
        </w:rPr>
        <w:t>- комплект учебно-методической документации;</w:t>
      </w:r>
    </w:p>
    <w:p w:rsidR="00ED4EF7" w:rsidRPr="002673C6" w:rsidRDefault="00ED4EF7" w:rsidP="00774754">
      <w:pPr>
        <w:pStyle w:val="21"/>
        <w:tabs>
          <w:tab w:val="left" w:pos="0"/>
        </w:tabs>
        <w:spacing w:after="0" w:line="240" w:lineRule="auto"/>
        <w:jc w:val="both"/>
        <w:rPr>
          <w:color w:val="000000"/>
          <w:sz w:val="28"/>
          <w:szCs w:val="28"/>
        </w:rPr>
      </w:pPr>
      <w:r w:rsidRPr="002673C6">
        <w:rPr>
          <w:color w:val="000000"/>
          <w:sz w:val="28"/>
          <w:szCs w:val="28"/>
        </w:rPr>
        <w:t>- комплект бланков технологической документации;</w:t>
      </w:r>
    </w:p>
    <w:p w:rsidR="00ED4EF7" w:rsidRPr="002673C6"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8"/>
          <w:szCs w:val="28"/>
        </w:rPr>
      </w:pPr>
      <w:r w:rsidRPr="002673C6">
        <w:rPr>
          <w:rFonts w:ascii="Times New Roman" w:hAnsi="Times New Roman"/>
          <w:color w:val="000000"/>
          <w:sz w:val="28"/>
          <w:szCs w:val="28"/>
        </w:rPr>
        <w:t>- комплект нормативно-технической документации и информационных технологических материалов;</w:t>
      </w:r>
    </w:p>
    <w:p w:rsidR="00ED4EF7"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sz w:val="28"/>
          <w:szCs w:val="28"/>
        </w:rPr>
      </w:pPr>
      <w:r w:rsidRPr="002673C6">
        <w:rPr>
          <w:rFonts w:ascii="Times New Roman" w:hAnsi="Times New Roman"/>
          <w:color w:val="000000"/>
          <w:sz w:val="28"/>
          <w:szCs w:val="28"/>
        </w:rPr>
        <w:t>- персональные компьютер</w:t>
      </w:r>
    </w:p>
    <w:p w:rsidR="00ED4EF7" w:rsidRPr="002673C6"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2673C6">
        <w:rPr>
          <w:rFonts w:ascii="Times New Roman" w:hAnsi="Times New Roman"/>
          <w:color w:val="000000"/>
          <w:sz w:val="28"/>
          <w:szCs w:val="28"/>
        </w:rPr>
        <w:t xml:space="preserve"> </w:t>
      </w:r>
    </w:p>
    <w:p w:rsidR="00ED4EF7" w:rsidRPr="002673C6" w:rsidRDefault="00ED4EF7" w:rsidP="00774754">
      <w:pPr>
        <w:widowControl w:val="0"/>
        <w:spacing w:line="240" w:lineRule="auto"/>
        <w:jc w:val="both"/>
        <w:rPr>
          <w:rFonts w:ascii="Times New Roman" w:hAnsi="Times New Roman"/>
          <w:color w:val="000000"/>
          <w:sz w:val="28"/>
          <w:szCs w:val="28"/>
          <w:u w:val="single"/>
        </w:rPr>
      </w:pPr>
      <w:r w:rsidRPr="002673C6">
        <w:rPr>
          <w:rFonts w:ascii="Times New Roman" w:hAnsi="Times New Roman"/>
          <w:color w:val="000000"/>
          <w:sz w:val="28"/>
          <w:szCs w:val="28"/>
          <w:u w:val="single"/>
        </w:rPr>
        <w:lastRenderedPageBreak/>
        <w:t>«Проектно-сметное дело»</w:t>
      </w:r>
    </w:p>
    <w:p w:rsidR="00ED4EF7" w:rsidRPr="002673C6" w:rsidRDefault="00ED4EF7" w:rsidP="00774754">
      <w:pPr>
        <w:pStyle w:val="21"/>
        <w:tabs>
          <w:tab w:val="left" w:pos="0"/>
        </w:tabs>
        <w:spacing w:after="0" w:line="240" w:lineRule="auto"/>
        <w:jc w:val="both"/>
        <w:rPr>
          <w:sz w:val="28"/>
          <w:szCs w:val="28"/>
        </w:rPr>
      </w:pPr>
      <w:r w:rsidRPr="002673C6">
        <w:rPr>
          <w:sz w:val="28"/>
          <w:szCs w:val="28"/>
        </w:rPr>
        <w:t>- комплект учебно-методической документации;</w:t>
      </w:r>
    </w:p>
    <w:p w:rsidR="00ED4EF7" w:rsidRPr="002673C6" w:rsidRDefault="00ED4EF7" w:rsidP="00774754">
      <w:pPr>
        <w:pStyle w:val="21"/>
        <w:tabs>
          <w:tab w:val="left" w:pos="0"/>
        </w:tabs>
        <w:spacing w:after="0" w:line="240" w:lineRule="auto"/>
        <w:jc w:val="both"/>
        <w:rPr>
          <w:sz w:val="28"/>
          <w:szCs w:val="28"/>
        </w:rPr>
      </w:pPr>
      <w:r w:rsidRPr="002673C6">
        <w:rPr>
          <w:sz w:val="28"/>
          <w:szCs w:val="28"/>
        </w:rPr>
        <w:t>- комплекты сметных нормати</w:t>
      </w:r>
      <w:r>
        <w:rPr>
          <w:sz w:val="28"/>
          <w:szCs w:val="28"/>
        </w:rPr>
        <w:t>вов (ГЭСН, оплата труда рабочих - строитеей, сметные расценки на эксплуатацию строительных машин и автотранспортных средств</w:t>
      </w:r>
      <w:r w:rsidRPr="002673C6">
        <w:rPr>
          <w:sz w:val="28"/>
          <w:szCs w:val="28"/>
        </w:rPr>
        <w:t>);</w:t>
      </w:r>
    </w:p>
    <w:p w:rsidR="00ED4EF7" w:rsidRPr="00A3221F" w:rsidRDefault="00ED4EF7" w:rsidP="00A3221F">
      <w:pPr>
        <w:pStyle w:val="21"/>
        <w:tabs>
          <w:tab w:val="left" w:pos="0"/>
        </w:tabs>
        <w:spacing w:after="0" w:line="240" w:lineRule="auto"/>
        <w:jc w:val="both"/>
        <w:rPr>
          <w:sz w:val="28"/>
          <w:szCs w:val="28"/>
        </w:rPr>
      </w:pPr>
      <w:r w:rsidRPr="002673C6">
        <w:t xml:space="preserve">- </w:t>
      </w:r>
      <w:r w:rsidRPr="00A3221F">
        <w:rPr>
          <w:sz w:val="28"/>
          <w:szCs w:val="28"/>
        </w:rPr>
        <w:t xml:space="preserve">наглядные пособия (комплект </w:t>
      </w:r>
      <w:r>
        <w:rPr>
          <w:sz w:val="28"/>
          <w:szCs w:val="28"/>
        </w:rPr>
        <w:t>бланков сметной  документации</w:t>
      </w:r>
      <w:r w:rsidRPr="00A3221F">
        <w:rPr>
          <w:sz w:val="28"/>
          <w:szCs w:val="28"/>
        </w:rPr>
        <w:t>)</w:t>
      </w:r>
    </w:p>
    <w:p w:rsidR="00ED4EF7" w:rsidRPr="00A3221F" w:rsidRDefault="00ED4EF7" w:rsidP="00A3221F">
      <w:pPr>
        <w:pStyle w:val="21"/>
        <w:tabs>
          <w:tab w:val="left" w:pos="0"/>
        </w:tabs>
        <w:spacing w:after="0" w:line="240" w:lineRule="auto"/>
        <w:jc w:val="both"/>
        <w:rPr>
          <w:sz w:val="28"/>
          <w:szCs w:val="28"/>
        </w:rPr>
      </w:pPr>
    </w:p>
    <w:p w:rsidR="00ED4EF7" w:rsidRPr="00A3221F" w:rsidRDefault="00ED4EF7" w:rsidP="00774754">
      <w:pPr>
        <w:widowControl w:val="0"/>
        <w:spacing w:line="240" w:lineRule="auto"/>
        <w:jc w:val="both"/>
        <w:rPr>
          <w:rFonts w:ascii="Times New Roman" w:hAnsi="Times New Roman"/>
          <w:color w:val="000000"/>
          <w:sz w:val="28"/>
          <w:szCs w:val="28"/>
        </w:rPr>
      </w:pPr>
      <w:r w:rsidRPr="002673C6">
        <w:rPr>
          <w:rFonts w:ascii="Times New Roman" w:hAnsi="Times New Roman"/>
          <w:color w:val="000000"/>
          <w:sz w:val="28"/>
          <w:szCs w:val="28"/>
          <w:u w:val="single"/>
        </w:rPr>
        <w:t xml:space="preserve">«Оперативного управления деятельностью </w:t>
      </w:r>
      <w:r w:rsidRPr="002673C6">
        <w:rPr>
          <w:rFonts w:ascii="Times New Roman" w:hAnsi="Times New Roman"/>
          <w:color w:val="000000"/>
          <w:sz w:val="28"/>
          <w:szCs w:val="28"/>
        </w:rPr>
        <w:t>структурных подразделений»:</w:t>
      </w:r>
    </w:p>
    <w:p w:rsidR="00ED4EF7" w:rsidRPr="002673C6" w:rsidRDefault="00ED4EF7" w:rsidP="00774754">
      <w:pPr>
        <w:widowControl w:val="0"/>
        <w:spacing w:line="240" w:lineRule="auto"/>
        <w:jc w:val="both"/>
        <w:rPr>
          <w:rFonts w:ascii="Times New Roman" w:hAnsi="Times New Roman"/>
          <w:color w:val="FF0000"/>
          <w:sz w:val="28"/>
          <w:szCs w:val="28"/>
        </w:rPr>
      </w:pPr>
      <w:r w:rsidRPr="002673C6">
        <w:rPr>
          <w:rFonts w:ascii="Times New Roman" w:hAnsi="Times New Roman"/>
          <w:sz w:val="28"/>
          <w:szCs w:val="28"/>
        </w:rPr>
        <w:t>- комплект учебно-методической документации</w:t>
      </w:r>
    </w:p>
    <w:p w:rsidR="00ED4EF7" w:rsidRDefault="00ED4EF7" w:rsidP="00774754">
      <w:pPr>
        <w:widowControl w:val="0"/>
        <w:spacing w:line="240" w:lineRule="auto"/>
        <w:jc w:val="both"/>
        <w:rPr>
          <w:rFonts w:ascii="Times New Roman" w:hAnsi="Times New Roman"/>
          <w:color w:val="000000"/>
          <w:sz w:val="28"/>
          <w:szCs w:val="28"/>
        </w:rPr>
      </w:pPr>
      <w:r w:rsidRPr="002673C6">
        <w:rPr>
          <w:rFonts w:ascii="Times New Roman" w:hAnsi="Times New Roman"/>
          <w:color w:val="000000"/>
          <w:sz w:val="28"/>
          <w:szCs w:val="28"/>
        </w:rPr>
        <w:t>- демонстрационный комплекс с комплектом демонстрационных материалов</w:t>
      </w:r>
      <w:r w:rsidRPr="009130AF">
        <w:rPr>
          <w:rFonts w:ascii="Times New Roman" w:hAnsi="Times New Roman"/>
          <w:bCs/>
          <w:sz w:val="28"/>
          <w:szCs w:val="28"/>
        </w:rPr>
        <w:t xml:space="preserve"> </w:t>
      </w:r>
      <w:r>
        <w:rPr>
          <w:rFonts w:ascii="Times New Roman" w:hAnsi="Times New Roman"/>
          <w:bCs/>
          <w:sz w:val="28"/>
          <w:szCs w:val="28"/>
        </w:rPr>
        <w:t xml:space="preserve">- </w:t>
      </w:r>
      <w:r w:rsidRPr="002673C6">
        <w:rPr>
          <w:rFonts w:ascii="Times New Roman" w:hAnsi="Times New Roman"/>
          <w:bCs/>
          <w:sz w:val="28"/>
          <w:szCs w:val="28"/>
        </w:rPr>
        <w:t>комплект учебно-наглядных пособий «Электротехника»;</w:t>
      </w:r>
    </w:p>
    <w:p w:rsidR="00ED4EF7" w:rsidRPr="002673C6" w:rsidRDefault="00ED4EF7" w:rsidP="00774754">
      <w:pPr>
        <w:widowControl w:val="0"/>
        <w:spacing w:line="240" w:lineRule="auto"/>
        <w:jc w:val="both"/>
        <w:rPr>
          <w:rFonts w:ascii="Times New Roman" w:hAnsi="Times New Roman"/>
          <w:color w:val="000000"/>
          <w:sz w:val="28"/>
          <w:szCs w:val="28"/>
        </w:rPr>
      </w:pPr>
    </w:p>
    <w:p w:rsidR="00ED4EF7" w:rsidRPr="002673C6"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2673C6">
        <w:rPr>
          <w:rFonts w:ascii="Times New Roman" w:hAnsi="Times New Roman"/>
          <w:sz w:val="28"/>
          <w:szCs w:val="28"/>
        </w:rPr>
        <w:t>Оборудование лабораторий и рабочих мест лабораторий:</w:t>
      </w:r>
    </w:p>
    <w:p w:rsidR="00ED4EF7" w:rsidRPr="002673C6"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8"/>
          <w:szCs w:val="28"/>
          <w:u w:val="single"/>
        </w:rPr>
      </w:pPr>
      <w:r w:rsidRPr="002673C6">
        <w:rPr>
          <w:rFonts w:ascii="Times New Roman" w:hAnsi="Times New Roman"/>
          <w:color w:val="000000"/>
          <w:sz w:val="28"/>
          <w:szCs w:val="28"/>
          <w:u w:val="single"/>
        </w:rPr>
        <w:t>«Испытания строительных материалов и конструкций»:</w:t>
      </w:r>
    </w:p>
    <w:p w:rsidR="00ED4EF7" w:rsidRPr="002673C6" w:rsidRDefault="00ED4EF7" w:rsidP="00774754">
      <w:pPr>
        <w:tabs>
          <w:tab w:val="num" w:pos="851"/>
        </w:tabs>
        <w:spacing w:line="240" w:lineRule="auto"/>
        <w:rPr>
          <w:rFonts w:ascii="Times New Roman" w:hAnsi="Times New Roman"/>
          <w:sz w:val="28"/>
          <w:szCs w:val="28"/>
        </w:rPr>
      </w:pPr>
      <w:r w:rsidRPr="002673C6">
        <w:rPr>
          <w:rFonts w:ascii="Times New Roman" w:hAnsi="Times New Roman"/>
          <w:sz w:val="28"/>
          <w:szCs w:val="28"/>
        </w:rPr>
        <w:t xml:space="preserve">- </w:t>
      </w:r>
      <w:r>
        <w:rPr>
          <w:rFonts w:ascii="Times New Roman" w:hAnsi="Times New Roman"/>
          <w:sz w:val="28"/>
          <w:szCs w:val="28"/>
        </w:rPr>
        <w:t xml:space="preserve">гидравлический пресс, макет универсальной испытательной машины, макет испытательной машины балочек на изгиб; </w:t>
      </w:r>
    </w:p>
    <w:p w:rsidR="00ED4EF7" w:rsidRPr="002673C6" w:rsidRDefault="00ED4EF7" w:rsidP="00774754">
      <w:pPr>
        <w:spacing w:line="240" w:lineRule="auto"/>
        <w:jc w:val="both"/>
        <w:rPr>
          <w:rFonts w:ascii="Times New Roman" w:hAnsi="Times New Roman"/>
          <w:sz w:val="28"/>
          <w:szCs w:val="28"/>
        </w:rPr>
      </w:pPr>
      <w:r w:rsidRPr="002673C6">
        <w:rPr>
          <w:rFonts w:ascii="Times New Roman" w:hAnsi="Times New Roman"/>
          <w:sz w:val="28"/>
          <w:szCs w:val="28"/>
        </w:rPr>
        <w:t>- приборы для измерения точности, плотности строительных материалов и адгезии;</w:t>
      </w:r>
    </w:p>
    <w:p w:rsidR="00ED4EF7" w:rsidRPr="002673C6" w:rsidRDefault="00ED4EF7" w:rsidP="00774754">
      <w:pPr>
        <w:spacing w:line="240" w:lineRule="auto"/>
        <w:rPr>
          <w:rFonts w:ascii="Times New Roman" w:hAnsi="Times New Roman"/>
          <w:sz w:val="28"/>
          <w:szCs w:val="28"/>
        </w:rPr>
      </w:pPr>
      <w:r w:rsidRPr="002673C6">
        <w:rPr>
          <w:rFonts w:ascii="Times New Roman" w:hAnsi="Times New Roman"/>
          <w:sz w:val="28"/>
          <w:szCs w:val="28"/>
        </w:rPr>
        <w:t>- различные формы для образцов и раствора.</w:t>
      </w:r>
    </w:p>
    <w:p w:rsidR="00ED4EF7" w:rsidRPr="002673C6" w:rsidRDefault="00ED4EF7" w:rsidP="00774754">
      <w:pPr>
        <w:spacing w:line="240" w:lineRule="auto"/>
        <w:rPr>
          <w:rFonts w:ascii="Times New Roman" w:hAnsi="Times New Roman"/>
          <w:color w:val="000000"/>
          <w:sz w:val="28"/>
          <w:szCs w:val="28"/>
          <w:u w:val="single"/>
        </w:rPr>
      </w:pPr>
      <w:r w:rsidRPr="002673C6">
        <w:rPr>
          <w:rFonts w:ascii="Times New Roman" w:hAnsi="Times New Roman"/>
          <w:color w:val="000000"/>
          <w:sz w:val="28"/>
          <w:szCs w:val="28"/>
          <w:u w:val="single"/>
        </w:rPr>
        <w:t xml:space="preserve">«Информационных технологий в профессиональной деятельности»: </w:t>
      </w:r>
    </w:p>
    <w:p w:rsidR="00ED4EF7" w:rsidRPr="002673C6"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 xml:space="preserve">- </w:t>
      </w:r>
      <w:r w:rsidRPr="002673C6">
        <w:rPr>
          <w:rFonts w:ascii="Times New Roman" w:hAnsi="Times New Roman"/>
          <w:sz w:val="28"/>
          <w:szCs w:val="28"/>
        </w:rPr>
        <w:t>лаборатория оснащена современными персональными компьютерами, объединенными в локальную сеть с выходом в Интернет</w:t>
      </w:r>
      <w:r>
        <w:rPr>
          <w:rFonts w:ascii="Times New Roman" w:hAnsi="Times New Roman"/>
          <w:sz w:val="28"/>
          <w:szCs w:val="28"/>
        </w:rPr>
        <w:t>;</w:t>
      </w:r>
    </w:p>
    <w:p w:rsidR="00ED4EF7" w:rsidRDefault="00ED4EF7" w:rsidP="00A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w:t>
      </w:r>
      <w:r w:rsidRPr="002673C6">
        <w:rPr>
          <w:rFonts w:ascii="Times New Roman" w:hAnsi="Times New Roman"/>
          <w:sz w:val="28"/>
          <w:szCs w:val="28"/>
        </w:rPr>
        <w:t xml:space="preserve"> дополнительное оборудование: </w:t>
      </w:r>
      <w:r>
        <w:rPr>
          <w:rFonts w:ascii="Times New Roman" w:hAnsi="Times New Roman"/>
          <w:sz w:val="28"/>
          <w:szCs w:val="28"/>
        </w:rPr>
        <w:t>лазерный принтер формата А3,</w:t>
      </w:r>
      <w:r w:rsidRPr="002673C6">
        <w:rPr>
          <w:rFonts w:ascii="Times New Roman" w:hAnsi="Times New Roman"/>
          <w:sz w:val="28"/>
          <w:szCs w:val="28"/>
        </w:rPr>
        <w:t xml:space="preserve"> сканер формата А4</w:t>
      </w:r>
      <w:r>
        <w:rPr>
          <w:rFonts w:ascii="Times New Roman" w:hAnsi="Times New Roman"/>
          <w:sz w:val="28"/>
          <w:szCs w:val="28"/>
        </w:rPr>
        <w:t>.</w:t>
      </w:r>
    </w:p>
    <w:p w:rsidR="00ED4EF7" w:rsidRDefault="00ED4EF7" w:rsidP="00A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ED4EF7" w:rsidRDefault="00ED4EF7" w:rsidP="00A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ED4EF7" w:rsidRDefault="00ED4EF7" w:rsidP="00A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ED4EF7" w:rsidRDefault="00ED4EF7" w:rsidP="00A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ED4EF7" w:rsidRDefault="00ED4EF7" w:rsidP="00A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ED4EF7" w:rsidRPr="00A50C29" w:rsidRDefault="00ED4EF7" w:rsidP="00A5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p>
    <w:p w:rsidR="00ED4EF7" w:rsidRPr="007F6556" w:rsidRDefault="00ED4EF7" w:rsidP="00774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olor w:val="000000"/>
          <w:sz w:val="28"/>
          <w:szCs w:val="28"/>
        </w:rPr>
      </w:pPr>
    </w:p>
    <w:p w:rsidR="00ED4EF7" w:rsidRPr="007F6556" w:rsidRDefault="00ED4EF7" w:rsidP="00885177">
      <w:pPr>
        <w:rPr>
          <w:rFonts w:ascii="Times New Roman" w:hAnsi="Times New Roman"/>
          <w:color w:val="000000"/>
          <w:sz w:val="28"/>
          <w:szCs w:val="28"/>
        </w:rPr>
      </w:pPr>
    </w:p>
    <w:p w:rsidR="00ED4EF7" w:rsidRPr="007F6556" w:rsidRDefault="00ED4EF7" w:rsidP="008851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7F6556">
        <w:rPr>
          <w:b/>
          <w:sz w:val="28"/>
          <w:szCs w:val="28"/>
        </w:rPr>
        <w:lastRenderedPageBreak/>
        <w:t>4.2. Информационное обеспечение обучения</w:t>
      </w:r>
    </w:p>
    <w:p w:rsidR="00ED4EF7" w:rsidRPr="007F6556" w:rsidRDefault="00ED4EF7" w:rsidP="0088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7F6556">
        <w:rPr>
          <w:rFonts w:ascii="Times New Roman" w:hAnsi="Times New Roman"/>
          <w:b/>
          <w:bCs/>
          <w:sz w:val="28"/>
          <w:szCs w:val="28"/>
        </w:rPr>
        <w:t xml:space="preserve">Перечень рекомендуемых учебных изданий, </w:t>
      </w:r>
      <w:r>
        <w:rPr>
          <w:rFonts w:ascii="Times New Roman" w:hAnsi="Times New Roman"/>
          <w:b/>
          <w:bCs/>
          <w:color w:val="000000"/>
          <w:sz w:val="28"/>
          <w:szCs w:val="28"/>
        </w:rPr>
        <w:t>и</w:t>
      </w:r>
      <w:r w:rsidRPr="007F6556">
        <w:rPr>
          <w:rFonts w:ascii="Times New Roman" w:hAnsi="Times New Roman"/>
          <w:b/>
          <w:bCs/>
          <w:color w:val="000000"/>
          <w:sz w:val="28"/>
          <w:szCs w:val="28"/>
        </w:rPr>
        <w:t>нтернет-ресурсов,</w:t>
      </w:r>
      <w:r w:rsidRPr="007F6556">
        <w:rPr>
          <w:rFonts w:ascii="Times New Roman" w:hAnsi="Times New Roman"/>
          <w:b/>
          <w:bCs/>
          <w:sz w:val="28"/>
          <w:szCs w:val="28"/>
        </w:rPr>
        <w:t xml:space="preserve"> дополнительной литературы</w:t>
      </w:r>
    </w:p>
    <w:p w:rsidR="00ED4EF7" w:rsidRPr="007F6556" w:rsidRDefault="00ED4EF7" w:rsidP="0088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7F6556">
        <w:rPr>
          <w:rFonts w:ascii="Times New Roman" w:hAnsi="Times New Roman"/>
          <w:bCs/>
          <w:sz w:val="28"/>
          <w:szCs w:val="28"/>
        </w:rPr>
        <w:t>Основные источники:</w:t>
      </w:r>
    </w:p>
    <w:p w:rsidR="00ED4EF7" w:rsidRPr="007F6556" w:rsidRDefault="00ED4EF7" w:rsidP="00885177">
      <w:pPr>
        <w:ind w:left="644" w:hanging="644"/>
        <w:jc w:val="both"/>
        <w:rPr>
          <w:rFonts w:ascii="Times New Roman" w:hAnsi="Times New Roman"/>
          <w:bCs/>
          <w:sz w:val="28"/>
          <w:szCs w:val="28"/>
        </w:rPr>
      </w:pPr>
      <w:r w:rsidRPr="007F6556">
        <w:rPr>
          <w:rFonts w:ascii="Times New Roman" w:hAnsi="Times New Roman"/>
          <w:bCs/>
          <w:sz w:val="28"/>
          <w:szCs w:val="28"/>
        </w:rPr>
        <w:t>Учебники</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Г.А. Айрапетов., Г.В. Несветаева., Строительные матералы.- Ростов н/Д:  Феникс, 2004. – 608с;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Ю.Л. Бобров., Е.Г.Овчаренко., Б.М.Шойхет., Е.Ю.Петухова., - Теплоизоляционные материалы и конструкции: - М.: ИНФРА-М,2010.-266с.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Ю.Г.Барабанщиков.,- Строительные материалы и изделия.- М.: Издательский центр «Академия», 2008. – 368с.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В.А.Смирнов., Б.А.Ефимов., О.В. Кульков и др.- Материаловедение.Отделочные работы.- Издательский центр «Академия», 2010.-320с.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Ю.И.Киреева., О.В. Лазаренко., - Строительные материалы и изделия.- Ростов н/Д: Феникс, 2010. – 348с;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К.Н.Попов., М.Б. Кадо - Строительные материалы и изделия – М.: Высш.шк, 2006. - 440с</w:t>
      </w:r>
    </w:p>
    <w:p w:rsidR="00ED4EF7" w:rsidRPr="007F6556" w:rsidRDefault="00ED4EF7" w:rsidP="00E21680">
      <w:pPr>
        <w:numPr>
          <w:ilvl w:val="0"/>
          <w:numId w:val="4"/>
        </w:numPr>
        <w:spacing w:after="0" w:line="240" w:lineRule="auto"/>
        <w:ind w:left="567" w:hanging="567"/>
        <w:rPr>
          <w:rFonts w:ascii="Times New Roman" w:hAnsi="Times New Roman"/>
          <w:color w:val="000000"/>
          <w:sz w:val="28"/>
          <w:szCs w:val="28"/>
        </w:rPr>
      </w:pPr>
      <w:r>
        <w:rPr>
          <w:rFonts w:ascii="Times New Roman" w:hAnsi="Times New Roman"/>
          <w:sz w:val="28"/>
          <w:szCs w:val="28"/>
        </w:rPr>
        <w:t>В.Е.Зайцев.,</w:t>
      </w:r>
      <w:r w:rsidRPr="007F6556">
        <w:rPr>
          <w:rFonts w:ascii="Times New Roman" w:hAnsi="Times New Roman"/>
          <w:sz w:val="28"/>
          <w:szCs w:val="28"/>
        </w:rPr>
        <w:t xml:space="preserve"> </w:t>
      </w:r>
      <w:r>
        <w:rPr>
          <w:rFonts w:ascii="Times New Roman" w:hAnsi="Times New Roman"/>
          <w:sz w:val="28"/>
          <w:szCs w:val="28"/>
        </w:rPr>
        <w:t>Т.А.Нестерова .,</w:t>
      </w:r>
      <w:r w:rsidRPr="007F6556">
        <w:rPr>
          <w:rFonts w:ascii="Times New Roman" w:hAnsi="Times New Roman"/>
          <w:sz w:val="28"/>
          <w:szCs w:val="28"/>
        </w:rPr>
        <w:t xml:space="preserve"> </w:t>
      </w:r>
      <w:r>
        <w:rPr>
          <w:rFonts w:ascii="Times New Roman" w:hAnsi="Times New Roman"/>
          <w:sz w:val="28"/>
          <w:szCs w:val="28"/>
        </w:rPr>
        <w:t xml:space="preserve">- </w:t>
      </w:r>
      <w:r w:rsidRPr="007F6556">
        <w:rPr>
          <w:rFonts w:ascii="Times New Roman" w:hAnsi="Times New Roman"/>
          <w:sz w:val="28"/>
          <w:szCs w:val="28"/>
        </w:rPr>
        <w:t xml:space="preserve">Электротехника. Электроснабжение, электротехнология и электрооборудование строительных площадок-М.; </w:t>
      </w:r>
      <w:r>
        <w:rPr>
          <w:rFonts w:ascii="Times New Roman" w:hAnsi="Times New Roman"/>
          <w:sz w:val="28"/>
          <w:szCs w:val="28"/>
        </w:rPr>
        <w:t>- Издательский центр «Академия», 2008. – 128с.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Ю.Д.Сибикин., - Электроснабжение промышленных и гражданских зданий.,-М.: Издательский центр «Академсия», 2006.-368с.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Г.К.Соколов., -Технология и организация строительства.-М.: Издательский центр «Академия», 2006.- 528с.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Г.К.Соколов., А.А.Гончаров., - Технология возведения специальных зданий и сооружений. – М.: Издательский центр «Академия», 2005. – 352с.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В.М.Калинин., С.Д.Соколов., - Оценка технического состояния зданий. – М.: ИНФРА-М, 2010.- 268с.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В.А. Комков., С.И.Рощина., И.Н. Тимахова., - Тезхническая эксплуатация зданий и сооружений.- М.: ИНФРА-М, 2008.-288с.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А.Ф.Юдина., - Реконструкция и техническая реставрация зданий и сооружений.- М.: Издательский центр «Академия», 2010.-320с.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В.Д.Ардзинов., - Как составлять и проверять строительные сметы.- СПб.: Питер, 2008. – 208с.</w:t>
      </w:r>
    </w:p>
    <w:p w:rsidR="00ED4EF7" w:rsidRDefault="00ED4EF7" w:rsidP="00016CD6">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В.Д.Ардзинов., - Ценообразование и составление смет в строительстве.- СПб.: Питер, 2006. – 240с.</w:t>
      </w:r>
    </w:p>
    <w:p w:rsidR="00ED4EF7" w:rsidRDefault="00ED4EF7" w:rsidP="00016CD6">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Е.Н. Попова., - Проектно – сметное дело.- Ростов н/Д:  Феникс, 2003. – 288с;</w:t>
      </w:r>
    </w:p>
    <w:p w:rsidR="00ED4EF7" w:rsidRDefault="00ED4EF7" w:rsidP="00284EFB">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В.В.Бузырев., А.П.Суворова., Н.М.Аммосова., - Основы ценообразования и сметного нормирования в строительстве.- Ростов н/Д:  Феникс, 2006. – 256с;</w:t>
      </w:r>
    </w:p>
    <w:p w:rsidR="00ED4EF7" w:rsidRPr="00174863" w:rsidRDefault="00ED4EF7" w:rsidP="00174863">
      <w:pPr>
        <w:numPr>
          <w:ilvl w:val="0"/>
          <w:numId w:val="4"/>
        </w:numPr>
        <w:spacing w:after="0" w:line="240" w:lineRule="auto"/>
        <w:ind w:left="567" w:hanging="567"/>
        <w:jc w:val="both"/>
        <w:rPr>
          <w:rFonts w:ascii="Times New Roman" w:hAnsi="Times New Roman"/>
          <w:color w:val="000000"/>
          <w:sz w:val="28"/>
          <w:szCs w:val="28"/>
        </w:rPr>
      </w:pPr>
      <w:r w:rsidRPr="00174863">
        <w:rPr>
          <w:rFonts w:ascii="Times New Roman" w:hAnsi="Times New Roman"/>
          <w:sz w:val="28"/>
          <w:szCs w:val="28"/>
        </w:rPr>
        <w:lastRenderedPageBreak/>
        <w:t>В.А. Бейербах.</w:t>
      </w:r>
      <w:r>
        <w:rPr>
          <w:rFonts w:ascii="Times New Roman" w:hAnsi="Times New Roman"/>
          <w:sz w:val="28"/>
          <w:szCs w:val="28"/>
        </w:rPr>
        <w:t xml:space="preserve"> -</w:t>
      </w:r>
      <w:r w:rsidRPr="00174863">
        <w:rPr>
          <w:rFonts w:ascii="Times New Roman" w:hAnsi="Times New Roman"/>
          <w:sz w:val="28"/>
          <w:szCs w:val="28"/>
        </w:rPr>
        <w:t xml:space="preserve"> Инженерные сети, подготовка территорий и зданий, Ростов н/Д: Феникс, 2004.- 640с.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Е.Н. Бухарин., В.М.Овсянников., К.С.Орлов и др.- Инженерные сети, оборудование зданий и сооружений.- М.: Высшая школа, 2001. – 415с.</w:t>
      </w:r>
    </w:p>
    <w:p w:rsidR="00ED4EF7" w:rsidRDefault="00ED4EF7" w:rsidP="0064321A">
      <w:pPr>
        <w:numPr>
          <w:ilvl w:val="0"/>
          <w:numId w:val="4"/>
        </w:numPr>
        <w:spacing w:after="0" w:line="240" w:lineRule="auto"/>
        <w:ind w:left="567" w:hanging="567"/>
        <w:jc w:val="both"/>
        <w:rPr>
          <w:rFonts w:ascii="Times New Roman" w:hAnsi="Times New Roman"/>
          <w:bCs/>
          <w:sz w:val="28"/>
          <w:szCs w:val="28"/>
        </w:rPr>
      </w:pPr>
      <w:r>
        <w:rPr>
          <w:rFonts w:ascii="Times New Roman" w:hAnsi="Times New Roman"/>
          <w:bCs/>
          <w:sz w:val="28"/>
          <w:szCs w:val="28"/>
        </w:rPr>
        <w:t>Ю.И. Короев., - Черчение для строителей. – М.: Высш.шк., - 2003.-256с</w:t>
      </w:r>
    </w:p>
    <w:p w:rsidR="00ED4EF7" w:rsidRPr="008F1D6A" w:rsidRDefault="00ED4EF7" w:rsidP="0064321A">
      <w:pPr>
        <w:numPr>
          <w:ilvl w:val="0"/>
          <w:numId w:val="4"/>
        </w:numPr>
        <w:spacing w:after="0" w:line="240" w:lineRule="auto"/>
        <w:ind w:left="567" w:hanging="567"/>
        <w:jc w:val="both"/>
        <w:rPr>
          <w:rFonts w:ascii="Times New Roman" w:hAnsi="Times New Roman"/>
          <w:bCs/>
          <w:color w:val="000000"/>
          <w:sz w:val="28"/>
          <w:szCs w:val="28"/>
        </w:rPr>
      </w:pPr>
      <w:r w:rsidRPr="008F1D6A">
        <w:rPr>
          <w:rFonts w:ascii="Times New Roman" w:hAnsi="Times New Roman"/>
          <w:sz w:val="28"/>
          <w:szCs w:val="28"/>
        </w:rPr>
        <w:t>Ефремова О.С. Охрана труда в строительстве  -Издательство: Альфа-Пресс, 2006 г</w:t>
      </w:r>
    </w:p>
    <w:p w:rsidR="00ED4EF7" w:rsidRPr="008F1D6A" w:rsidRDefault="00ED4EF7" w:rsidP="0064321A">
      <w:pPr>
        <w:pStyle w:val="a6"/>
        <w:numPr>
          <w:ilvl w:val="0"/>
          <w:numId w:val="4"/>
        </w:numPr>
        <w:spacing w:after="0" w:line="240" w:lineRule="auto"/>
        <w:ind w:left="567" w:hanging="567"/>
        <w:rPr>
          <w:rFonts w:ascii="Times New Roman" w:hAnsi="Times New Roman"/>
          <w:sz w:val="28"/>
          <w:szCs w:val="28"/>
        </w:rPr>
      </w:pPr>
      <w:r w:rsidRPr="008F1D6A">
        <w:rPr>
          <w:rFonts w:ascii="Times New Roman" w:hAnsi="Times New Roman"/>
          <w:sz w:val="28"/>
          <w:szCs w:val="28"/>
        </w:rPr>
        <w:t>Платов Н. А. Основы инженерной геологии. – М.: Инфра-М.2007г.</w:t>
      </w:r>
    </w:p>
    <w:p w:rsidR="00ED4EF7" w:rsidRPr="008F1D6A" w:rsidRDefault="00ED4EF7" w:rsidP="00885177">
      <w:pPr>
        <w:pStyle w:val="a6"/>
        <w:spacing w:after="0" w:line="240" w:lineRule="auto"/>
        <w:ind w:left="0"/>
        <w:rPr>
          <w:rFonts w:ascii="Times New Roman" w:hAnsi="Times New Roman"/>
          <w:sz w:val="28"/>
          <w:szCs w:val="28"/>
        </w:rPr>
      </w:pPr>
    </w:p>
    <w:p w:rsidR="00ED4EF7" w:rsidRPr="008F1D6A" w:rsidRDefault="00ED4EF7" w:rsidP="00885177">
      <w:pPr>
        <w:tabs>
          <w:tab w:val="left" w:pos="5025"/>
        </w:tabs>
        <w:rPr>
          <w:rFonts w:ascii="Times New Roman" w:hAnsi="Times New Roman"/>
          <w:color w:val="000000"/>
          <w:sz w:val="28"/>
          <w:szCs w:val="28"/>
        </w:rPr>
      </w:pPr>
      <w:r w:rsidRPr="008F1D6A">
        <w:rPr>
          <w:rFonts w:ascii="Times New Roman" w:hAnsi="Times New Roman"/>
          <w:color w:val="000000"/>
          <w:sz w:val="28"/>
          <w:szCs w:val="28"/>
        </w:rPr>
        <w:t>Нормативно-техническая литература:</w:t>
      </w:r>
      <w:r w:rsidRPr="008F1D6A">
        <w:rPr>
          <w:rFonts w:ascii="Times New Roman" w:hAnsi="Times New Roman"/>
          <w:color w:val="000000"/>
          <w:sz w:val="28"/>
          <w:szCs w:val="28"/>
        </w:rPr>
        <w:tab/>
      </w:r>
    </w:p>
    <w:p w:rsidR="00ED4EF7" w:rsidRPr="008F1D6A" w:rsidRDefault="00ED4EF7" w:rsidP="0064321A">
      <w:pPr>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862"/>
        <w:rPr>
          <w:rFonts w:ascii="Times New Roman" w:hAnsi="Times New Roman"/>
          <w:bCs/>
          <w:color w:val="000000"/>
          <w:sz w:val="28"/>
          <w:szCs w:val="28"/>
        </w:rPr>
      </w:pPr>
      <w:r w:rsidRPr="008F1D6A">
        <w:rPr>
          <w:rFonts w:ascii="Times New Roman" w:hAnsi="Times New Roman"/>
          <w:bCs/>
          <w:color w:val="000000"/>
          <w:sz w:val="28"/>
          <w:szCs w:val="28"/>
        </w:rPr>
        <w:t xml:space="preserve">ГОСТ 12.1.009-76 ССБТ. Электробезопасность. Термины и определения </w:t>
      </w:r>
    </w:p>
    <w:p w:rsidR="00ED4EF7" w:rsidRPr="008F1D6A" w:rsidRDefault="00ED4EF7" w:rsidP="0064321A">
      <w:pPr>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bCs/>
          <w:color w:val="000000"/>
          <w:sz w:val="28"/>
          <w:szCs w:val="28"/>
        </w:rPr>
      </w:pPr>
      <w:r w:rsidRPr="008F1D6A">
        <w:rPr>
          <w:rFonts w:ascii="Times New Roman" w:hAnsi="Times New Roman"/>
          <w:bCs/>
          <w:color w:val="000000"/>
          <w:sz w:val="28"/>
          <w:szCs w:val="28"/>
        </w:rPr>
        <w:t>ГОСТ 12.1.035-81 ССБТ. Оборудование для дуговой и контактной электросварки. Допустимые уровни шума и методы измерения.</w:t>
      </w:r>
    </w:p>
    <w:p w:rsidR="00ED4EF7" w:rsidRPr="008F1D6A" w:rsidRDefault="00ED4EF7" w:rsidP="0064321A">
      <w:pPr>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olor w:val="000000"/>
          <w:sz w:val="28"/>
          <w:szCs w:val="28"/>
        </w:rPr>
      </w:pPr>
      <w:r w:rsidRPr="008F1D6A">
        <w:rPr>
          <w:rFonts w:ascii="Times New Roman" w:hAnsi="Times New Roman"/>
          <w:color w:val="000000"/>
          <w:sz w:val="28"/>
          <w:szCs w:val="28"/>
        </w:rPr>
        <w:t>ГОСТ 21.508 – 93 СПДС. Правила выполнения рабочей документации генеральных планов предприятий, сооружений и жилищно-гражданский объектов.</w:t>
      </w:r>
    </w:p>
    <w:p w:rsidR="00ED4EF7" w:rsidRPr="008F1D6A" w:rsidRDefault="00ED4EF7" w:rsidP="0064321A">
      <w:pPr>
        <w:numPr>
          <w:ilvl w:val="0"/>
          <w:numId w:val="5"/>
        </w:numPr>
        <w:tabs>
          <w:tab w:val="left" w:pos="567"/>
        </w:tabs>
        <w:spacing w:after="0" w:line="240" w:lineRule="auto"/>
        <w:ind w:left="567" w:hanging="567"/>
        <w:rPr>
          <w:rFonts w:ascii="Times New Roman" w:hAnsi="Times New Roman"/>
          <w:color w:val="000000"/>
          <w:sz w:val="28"/>
          <w:szCs w:val="28"/>
        </w:rPr>
      </w:pPr>
      <w:r w:rsidRPr="008F1D6A">
        <w:rPr>
          <w:rFonts w:ascii="Times New Roman" w:hAnsi="Times New Roman"/>
          <w:color w:val="000000"/>
          <w:sz w:val="28"/>
          <w:szCs w:val="28"/>
        </w:rPr>
        <w:t>ГОСТ  5180-84. Грунты. Методы лабораторного определения физических характеристик</w:t>
      </w:r>
    </w:p>
    <w:p w:rsidR="00ED4EF7" w:rsidRPr="008F1D6A" w:rsidRDefault="00ED4EF7" w:rsidP="0064321A">
      <w:pPr>
        <w:numPr>
          <w:ilvl w:val="0"/>
          <w:numId w:val="5"/>
        </w:numPr>
        <w:tabs>
          <w:tab w:val="left" w:pos="567"/>
        </w:tabs>
        <w:spacing w:after="0" w:line="240" w:lineRule="auto"/>
        <w:ind w:hanging="862"/>
        <w:rPr>
          <w:rFonts w:ascii="Times New Roman" w:hAnsi="Times New Roman"/>
          <w:color w:val="000000"/>
          <w:sz w:val="28"/>
          <w:szCs w:val="28"/>
        </w:rPr>
      </w:pPr>
      <w:r w:rsidRPr="008F1D6A">
        <w:rPr>
          <w:rFonts w:ascii="Times New Roman" w:hAnsi="Times New Roman"/>
          <w:color w:val="000000"/>
          <w:sz w:val="28"/>
          <w:szCs w:val="28"/>
        </w:rPr>
        <w:t>ГОСТ  25100-95. Грунты. Классификация</w:t>
      </w:r>
    </w:p>
    <w:p w:rsidR="00ED4EF7" w:rsidRPr="008F1D6A" w:rsidRDefault="00ED4EF7" w:rsidP="0064321A">
      <w:pPr>
        <w:numPr>
          <w:ilvl w:val="0"/>
          <w:numId w:val="5"/>
        </w:numPr>
        <w:tabs>
          <w:tab w:val="left" w:pos="567"/>
        </w:tabs>
        <w:spacing w:after="0" w:line="240" w:lineRule="auto"/>
        <w:ind w:left="567" w:hanging="567"/>
        <w:rPr>
          <w:rFonts w:ascii="Times New Roman" w:hAnsi="Times New Roman"/>
          <w:color w:val="000000"/>
          <w:sz w:val="28"/>
          <w:szCs w:val="28"/>
        </w:rPr>
      </w:pPr>
      <w:r w:rsidRPr="008F1D6A">
        <w:rPr>
          <w:rFonts w:ascii="Times New Roman" w:hAnsi="Times New Roman"/>
          <w:color w:val="000000"/>
          <w:spacing w:val="2"/>
          <w:sz w:val="28"/>
          <w:szCs w:val="28"/>
        </w:rPr>
        <w:t xml:space="preserve">ГСН 81-05-01-2001. Сборник сметных норм затрат на строительство временных зданий и </w:t>
      </w:r>
      <w:r w:rsidRPr="008F1D6A">
        <w:rPr>
          <w:rFonts w:ascii="Times New Roman" w:hAnsi="Times New Roman"/>
          <w:color w:val="000000"/>
          <w:sz w:val="28"/>
          <w:szCs w:val="28"/>
        </w:rPr>
        <w:t>сооружений. Госстрой России. - М., 2001</w:t>
      </w:r>
    </w:p>
    <w:p w:rsidR="00ED4EF7" w:rsidRPr="008F1D6A" w:rsidRDefault="00ED4EF7" w:rsidP="0064321A">
      <w:pPr>
        <w:widowControl w:val="0"/>
        <w:numPr>
          <w:ilvl w:val="0"/>
          <w:numId w:val="5"/>
        </w:numPr>
        <w:shd w:val="clear" w:color="auto" w:fill="FFFFFF"/>
        <w:tabs>
          <w:tab w:val="left" w:pos="567"/>
        </w:tabs>
        <w:autoSpaceDE w:val="0"/>
        <w:autoSpaceDN w:val="0"/>
        <w:adjustRightInd w:val="0"/>
        <w:spacing w:after="0" w:line="240" w:lineRule="auto"/>
        <w:ind w:left="567" w:hanging="567"/>
        <w:rPr>
          <w:rFonts w:ascii="Times New Roman" w:hAnsi="Times New Roman"/>
          <w:color w:val="000000"/>
          <w:spacing w:val="-22"/>
          <w:sz w:val="28"/>
          <w:szCs w:val="28"/>
        </w:rPr>
      </w:pPr>
      <w:r w:rsidRPr="008F1D6A">
        <w:rPr>
          <w:rFonts w:ascii="Times New Roman" w:hAnsi="Times New Roman"/>
          <w:color w:val="000000"/>
          <w:spacing w:val="4"/>
          <w:sz w:val="28"/>
          <w:szCs w:val="28"/>
        </w:rPr>
        <w:t xml:space="preserve">ГСН 81-05-02-2001. Сборник. Дополнительные затраты при производстве строительно- </w:t>
      </w:r>
      <w:r w:rsidRPr="008F1D6A">
        <w:rPr>
          <w:rFonts w:ascii="Times New Roman" w:hAnsi="Times New Roman"/>
          <w:color w:val="000000"/>
          <w:spacing w:val="1"/>
          <w:sz w:val="28"/>
          <w:szCs w:val="28"/>
        </w:rPr>
        <w:t xml:space="preserve">монтажных работ в зимнее время. </w:t>
      </w:r>
    </w:p>
    <w:p w:rsidR="00ED4EF7" w:rsidRPr="008F1D6A" w:rsidRDefault="00ED4EF7" w:rsidP="0064321A">
      <w:pPr>
        <w:widowControl w:val="0"/>
        <w:numPr>
          <w:ilvl w:val="0"/>
          <w:numId w:val="5"/>
        </w:numPr>
        <w:shd w:val="clear" w:color="auto" w:fill="FFFFFF"/>
        <w:tabs>
          <w:tab w:val="left" w:pos="567"/>
        </w:tabs>
        <w:autoSpaceDE w:val="0"/>
        <w:autoSpaceDN w:val="0"/>
        <w:adjustRightInd w:val="0"/>
        <w:spacing w:after="0" w:line="240" w:lineRule="auto"/>
        <w:ind w:left="567" w:hanging="567"/>
        <w:rPr>
          <w:rFonts w:ascii="Times New Roman" w:hAnsi="Times New Roman"/>
          <w:color w:val="000000"/>
          <w:spacing w:val="-18"/>
          <w:sz w:val="28"/>
          <w:szCs w:val="28"/>
        </w:rPr>
      </w:pPr>
      <w:r w:rsidRPr="008F1D6A">
        <w:rPr>
          <w:rFonts w:ascii="Times New Roman" w:hAnsi="Times New Roman"/>
          <w:color w:val="000000"/>
          <w:sz w:val="28"/>
          <w:szCs w:val="28"/>
        </w:rPr>
        <w:t>ГЭСН - 2001. Государственные элементные сметные нормы на общестроительные работы.</w:t>
      </w:r>
    </w:p>
    <w:p w:rsidR="00ED4EF7" w:rsidRPr="008F1D6A" w:rsidRDefault="00ED4EF7" w:rsidP="00EB0179">
      <w:pPr>
        <w:widowControl w:val="0"/>
        <w:numPr>
          <w:ilvl w:val="0"/>
          <w:numId w:val="5"/>
        </w:numPr>
        <w:shd w:val="clear" w:color="auto" w:fill="FFFFFF"/>
        <w:tabs>
          <w:tab w:val="left" w:pos="567"/>
        </w:tabs>
        <w:autoSpaceDE w:val="0"/>
        <w:autoSpaceDN w:val="0"/>
        <w:adjustRightInd w:val="0"/>
        <w:spacing w:after="0" w:line="240" w:lineRule="auto"/>
        <w:ind w:left="567" w:hanging="567"/>
        <w:rPr>
          <w:rFonts w:ascii="Times New Roman" w:hAnsi="Times New Roman"/>
          <w:color w:val="000000"/>
          <w:spacing w:val="-29"/>
          <w:sz w:val="28"/>
          <w:szCs w:val="28"/>
        </w:rPr>
      </w:pPr>
      <w:r w:rsidRPr="008F1D6A">
        <w:rPr>
          <w:rFonts w:ascii="Times New Roman" w:hAnsi="Times New Roman"/>
          <w:color w:val="000000"/>
          <w:spacing w:val="2"/>
          <w:sz w:val="28"/>
          <w:szCs w:val="28"/>
        </w:rPr>
        <w:t xml:space="preserve">МДС    81-35.2004   Методика   определения   стоимости   строительства   продукции   на территории Российской Федерации. Госстроя России. </w:t>
      </w:r>
    </w:p>
    <w:p w:rsidR="00ED4EF7" w:rsidRPr="008F1D6A" w:rsidRDefault="00ED4EF7" w:rsidP="00EB0179">
      <w:pPr>
        <w:widowControl w:val="0"/>
        <w:numPr>
          <w:ilvl w:val="0"/>
          <w:numId w:val="5"/>
        </w:numPr>
        <w:shd w:val="clear" w:color="auto" w:fill="FFFFFF"/>
        <w:tabs>
          <w:tab w:val="left" w:pos="567"/>
        </w:tabs>
        <w:autoSpaceDE w:val="0"/>
        <w:autoSpaceDN w:val="0"/>
        <w:adjustRightInd w:val="0"/>
        <w:spacing w:after="0" w:line="240" w:lineRule="auto"/>
        <w:ind w:left="567" w:hanging="567"/>
        <w:rPr>
          <w:rFonts w:ascii="Times New Roman" w:hAnsi="Times New Roman"/>
          <w:color w:val="000000"/>
          <w:spacing w:val="-7"/>
          <w:sz w:val="28"/>
          <w:szCs w:val="28"/>
        </w:rPr>
      </w:pPr>
      <w:r w:rsidRPr="008F1D6A">
        <w:rPr>
          <w:rFonts w:ascii="Times New Roman" w:hAnsi="Times New Roman"/>
          <w:color w:val="000000"/>
          <w:spacing w:val="3"/>
          <w:sz w:val="28"/>
          <w:szCs w:val="28"/>
        </w:rPr>
        <w:t xml:space="preserve">МДС  81-3.99.   Методические  указания  по  разработке  сметных  норм  и  расценок  на </w:t>
      </w:r>
      <w:r w:rsidRPr="008F1D6A">
        <w:rPr>
          <w:rFonts w:ascii="Times New Roman" w:hAnsi="Times New Roman"/>
          <w:color w:val="000000"/>
          <w:spacing w:val="4"/>
          <w:sz w:val="28"/>
          <w:szCs w:val="28"/>
        </w:rPr>
        <w:t xml:space="preserve">эксплуатацию строительных машин и автотранспортных средств.  </w:t>
      </w:r>
    </w:p>
    <w:p w:rsidR="00ED4EF7" w:rsidRPr="008F1D6A" w:rsidRDefault="00ED4EF7" w:rsidP="00EB0179">
      <w:pPr>
        <w:widowControl w:val="0"/>
        <w:numPr>
          <w:ilvl w:val="0"/>
          <w:numId w:val="5"/>
        </w:numPr>
        <w:shd w:val="clear" w:color="auto" w:fill="FFFFFF"/>
        <w:tabs>
          <w:tab w:val="left" w:pos="567"/>
        </w:tabs>
        <w:autoSpaceDE w:val="0"/>
        <w:autoSpaceDN w:val="0"/>
        <w:adjustRightInd w:val="0"/>
        <w:spacing w:after="0" w:line="240" w:lineRule="auto"/>
        <w:ind w:left="567" w:hanging="567"/>
        <w:rPr>
          <w:rFonts w:ascii="Times New Roman" w:hAnsi="Times New Roman"/>
          <w:color w:val="000000"/>
          <w:spacing w:val="-22"/>
          <w:sz w:val="28"/>
          <w:szCs w:val="28"/>
        </w:rPr>
      </w:pPr>
      <w:r w:rsidRPr="008F1D6A">
        <w:rPr>
          <w:rFonts w:ascii="Times New Roman" w:hAnsi="Times New Roman"/>
          <w:color w:val="000000"/>
          <w:spacing w:val="3"/>
          <w:sz w:val="28"/>
          <w:szCs w:val="28"/>
        </w:rPr>
        <w:t xml:space="preserve">МДС 81-25.2001. Методические указания по определению величины сметной прибыли в </w:t>
      </w:r>
      <w:r w:rsidRPr="008F1D6A">
        <w:rPr>
          <w:rFonts w:ascii="Times New Roman" w:hAnsi="Times New Roman"/>
          <w:color w:val="000000"/>
          <w:spacing w:val="1"/>
          <w:sz w:val="28"/>
          <w:szCs w:val="28"/>
        </w:rPr>
        <w:t xml:space="preserve">строительстве. </w:t>
      </w:r>
    </w:p>
    <w:p w:rsidR="00ED4EF7" w:rsidRPr="008F1D6A" w:rsidRDefault="00ED4EF7" w:rsidP="00EB0179">
      <w:pPr>
        <w:widowControl w:val="0"/>
        <w:numPr>
          <w:ilvl w:val="0"/>
          <w:numId w:val="5"/>
        </w:numPr>
        <w:shd w:val="clear" w:color="auto" w:fill="FFFFFF"/>
        <w:tabs>
          <w:tab w:val="left" w:pos="567"/>
        </w:tabs>
        <w:autoSpaceDE w:val="0"/>
        <w:autoSpaceDN w:val="0"/>
        <w:adjustRightInd w:val="0"/>
        <w:spacing w:after="0" w:line="240" w:lineRule="auto"/>
        <w:ind w:left="567" w:hanging="567"/>
        <w:rPr>
          <w:rFonts w:ascii="Times New Roman" w:hAnsi="Times New Roman"/>
          <w:color w:val="000000"/>
          <w:spacing w:val="-14"/>
          <w:sz w:val="28"/>
          <w:szCs w:val="28"/>
        </w:rPr>
      </w:pPr>
      <w:r w:rsidRPr="008F1D6A">
        <w:rPr>
          <w:rFonts w:ascii="Times New Roman" w:hAnsi="Times New Roman"/>
          <w:color w:val="000000"/>
          <w:spacing w:val="2"/>
          <w:sz w:val="28"/>
          <w:szCs w:val="28"/>
        </w:rPr>
        <w:t xml:space="preserve">МДС 81-33.2004. Методические указания по определению величины накладных расходов </w:t>
      </w:r>
      <w:r w:rsidRPr="008F1D6A">
        <w:rPr>
          <w:rFonts w:ascii="Times New Roman" w:hAnsi="Times New Roman"/>
          <w:color w:val="000000"/>
          <w:spacing w:val="1"/>
          <w:sz w:val="28"/>
          <w:szCs w:val="28"/>
        </w:rPr>
        <w:t xml:space="preserve">в строительстве.  </w:t>
      </w:r>
    </w:p>
    <w:p w:rsidR="00ED4EF7" w:rsidRPr="008F1D6A" w:rsidRDefault="00ED4EF7" w:rsidP="00EB0179">
      <w:pPr>
        <w:numPr>
          <w:ilvl w:val="0"/>
          <w:numId w:val="5"/>
        </w:numPr>
        <w:tabs>
          <w:tab w:val="left" w:pos="567"/>
        </w:tabs>
        <w:spacing w:after="0" w:line="240" w:lineRule="auto"/>
        <w:ind w:left="567" w:hanging="567"/>
        <w:rPr>
          <w:rFonts w:ascii="Times New Roman" w:hAnsi="Times New Roman"/>
          <w:color w:val="000000"/>
          <w:spacing w:val="-10"/>
          <w:sz w:val="28"/>
          <w:szCs w:val="28"/>
        </w:rPr>
      </w:pPr>
      <w:r w:rsidRPr="008F1D6A">
        <w:rPr>
          <w:rFonts w:ascii="Times New Roman" w:hAnsi="Times New Roman"/>
          <w:color w:val="000000"/>
          <w:spacing w:val="5"/>
          <w:sz w:val="28"/>
          <w:szCs w:val="28"/>
        </w:rPr>
        <w:t xml:space="preserve">МДС 83-1.99. Методические рекомендации по определению размера средств на оплату </w:t>
      </w:r>
      <w:r w:rsidRPr="008F1D6A">
        <w:rPr>
          <w:rFonts w:ascii="Times New Roman" w:hAnsi="Times New Roman"/>
          <w:color w:val="000000"/>
          <w:spacing w:val="11"/>
          <w:sz w:val="28"/>
          <w:szCs w:val="28"/>
        </w:rPr>
        <w:t xml:space="preserve">труда в договорных ценах  и сметах на строительство    и оплате труда работников </w:t>
      </w:r>
      <w:r w:rsidRPr="008F1D6A">
        <w:rPr>
          <w:rFonts w:ascii="Times New Roman" w:hAnsi="Times New Roman"/>
          <w:color w:val="000000"/>
          <w:spacing w:val="3"/>
          <w:sz w:val="28"/>
          <w:szCs w:val="28"/>
        </w:rPr>
        <w:t xml:space="preserve">строительно-монтажных и ремонтно-строительных организаций.  </w:t>
      </w:r>
    </w:p>
    <w:p w:rsidR="00ED4EF7" w:rsidRPr="008F1D6A" w:rsidRDefault="00ED4EF7" w:rsidP="0064321A">
      <w:pPr>
        <w:widowControl w:val="0"/>
        <w:numPr>
          <w:ilvl w:val="0"/>
          <w:numId w:val="5"/>
        </w:numPr>
        <w:shd w:val="clear" w:color="auto" w:fill="FFFFFF"/>
        <w:tabs>
          <w:tab w:val="left" w:pos="567"/>
        </w:tabs>
        <w:autoSpaceDE w:val="0"/>
        <w:autoSpaceDN w:val="0"/>
        <w:adjustRightInd w:val="0"/>
        <w:spacing w:after="0" w:line="240" w:lineRule="auto"/>
        <w:ind w:left="567" w:hanging="567"/>
        <w:rPr>
          <w:rFonts w:ascii="Times New Roman" w:hAnsi="Times New Roman"/>
          <w:color w:val="000000"/>
          <w:spacing w:val="-21"/>
          <w:sz w:val="28"/>
          <w:szCs w:val="28"/>
        </w:rPr>
      </w:pPr>
      <w:r w:rsidRPr="008F1D6A">
        <w:rPr>
          <w:rFonts w:ascii="Times New Roman" w:hAnsi="Times New Roman"/>
          <w:color w:val="000000"/>
          <w:spacing w:val="4"/>
          <w:sz w:val="28"/>
          <w:szCs w:val="28"/>
        </w:rPr>
        <w:t>ГЭСН-2001-46. Работы при реконструкции зданий и сооружений. Госстрой России.</w:t>
      </w:r>
    </w:p>
    <w:p w:rsidR="00ED4EF7" w:rsidRPr="008F1D6A" w:rsidRDefault="00ED4EF7" w:rsidP="0064321A">
      <w:pPr>
        <w:numPr>
          <w:ilvl w:val="0"/>
          <w:numId w:val="5"/>
        </w:numPr>
        <w:tabs>
          <w:tab w:val="left" w:pos="567"/>
        </w:tabs>
        <w:spacing w:after="0" w:line="240" w:lineRule="auto"/>
        <w:ind w:left="567" w:hanging="567"/>
        <w:rPr>
          <w:rFonts w:ascii="Times New Roman" w:hAnsi="Times New Roman"/>
          <w:color w:val="000000"/>
          <w:sz w:val="28"/>
          <w:szCs w:val="28"/>
        </w:rPr>
      </w:pPr>
      <w:r w:rsidRPr="008F1D6A">
        <w:rPr>
          <w:rFonts w:ascii="Times New Roman" w:hAnsi="Times New Roman"/>
          <w:color w:val="000000"/>
          <w:sz w:val="28"/>
          <w:szCs w:val="28"/>
        </w:rPr>
        <w:t>МДС 12-19.2004 Механизация строительства. Эксплуатация башенных кранов в стесненных условиях</w:t>
      </w:r>
    </w:p>
    <w:p w:rsidR="00ED4EF7" w:rsidRPr="008F1D6A" w:rsidRDefault="00ED4EF7" w:rsidP="0064321A">
      <w:pPr>
        <w:numPr>
          <w:ilvl w:val="0"/>
          <w:numId w:val="5"/>
        </w:numPr>
        <w:tabs>
          <w:tab w:val="left" w:pos="567"/>
        </w:tabs>
        <w:spacing w:after="0" w:line="240" w:lineRule="auto"/>
        <w:ind w:left="567" w:hanging="567"/>
        <w:rPr>
          <w:rFonts w:ascii="Times New Roman" w:hAnsi="Times New Roman"/>
          <w:sz w:val="28"/>
          <w:szCs w:val="28"/>
        </w:rPr>
      </w:pPr>
      <w:r w:rsidRPr="008F1D6A">
        <w:rPr>
          <w:rFonts w:ascii="Times New Roman" w:hAnsi="Times New Roman"/>
          <w:sz w:val="28"/>
          <w:szCs w:val="28"/>
        </w:rPr>
        <w:lastRenderedPageBreak/>
        <w:t>МИ 1317-86. ГСИ. Результаты и характеристики погрешности измерений. Формы представления. Способы использования при испытаниях образцов продукции и контроле их параметров</w:t>
      </w:r>
    </w:p>
    <w:p w:rsidR="00ED4EF7" w:rsidRPr="008F1D6A" w:rsidRDefault="00ED4EF7" w:rsidP="0064321A">
      <w:pPr>
        <w:numPr>
          <w:ilvl w:val="0"/>
          <w:numId w:val="5"/>
        </w:numPr>
        <w:tabs>
          <w:tab w:val="left" w:pos="567"/>
        </w:tabs>
        <w:spacing w:after="0" w:line="240" w:lineRule="auto"/>
        <w:ind w:hanging="862"/>
        <w:rPr>
          <w:rFonts w:ascii="Times New Roman" w:hAnsi="Times New Roman"/>
          <w:color w:val="000000"/>
          <w:sz w:val="28"/>
          <w:szCs w:val="28"/>
        </w:rPr>
      </w:pPr>
      <w:r w:rsidRPr="008F1D6A">
        <w:rPr>
          <w:rFonts w:ascii="Times New Roman" w:hAnsi="Times New Roman"/>
          <w:color w:val="000000"/>
          <w:sz w:val="28"/>
          <w:szCs w:val="28"/>
        </w:rPr>
        <w:t xml:space="preserve">СНиП 3.01.03 – 84 Геодезические работы в строительстве </w:t>
      </w:r>
    </w:p>
    <w:p w:rsidR="00ED4EF7" w:rsidRPr="008F1D6A" w:rsidRDefault="00ED4EF7" w:rsidP="0064321A">
      <w:pPr>
        <w:numPr>
          <w:ilvl w:val="0"/>
          <w:numId w:val="5"/>
        </w:numPr>
        <w:tabs>
          <w:tab w:val="left" w:pos="567"/>
        </w:tabs>
        <w:spacing w:after="0" w:line="240" w:lineRule="auto"/>
        <w:ind w:hanging="862"/>
        <w:rPr>
          <w:rFonts w:ascii="Times New Roman" w:hAnsi="Times New Roman"/>
          <w:color w:val="000000"/>
          <w:sz w:val="28"/>
          <w:szCs w:val="28"/>
        </w:rPr>
      </w:pPr>
      <w:r w:rsidRPr="008F1D6A">
        <w:rPr>
          <w:rFonts w:ascii="Times New Roman" w:hAnsi="Times New Roman"/>
          <w:color w:val="000000"/>
          <w:sz w:val="28"/>
          <w:szCs w:val="28"/>
        </w:rPr>
        <w:t>СНиП 3.02.01-87 Земляные сооружения, основания и фундаменты</w:t>
      </w:r>
    </w:p>
    <w:p w:rsidR="00ED4EF7" w:rsidRPr="008F1D6A" w:rsidRDefault="00ED4EF7" w:rsidP="0064321A">
      <w:pPr>
        <w:numPr>
          <w:ilvl w:val="0"/>
          <w:numId w:val="5"/>
        </w:numPr>
        <w:tabs>
          <w:tab w:val="left" w:pos="567"/>
        </w:tabs>
        <w:spacing w:after="0" w:line="240" w:lineRule="auto"/>
        <w:ind w:hanging="862"/>
        <w:rPr>
          <w:rFonts w:ascii="Times New Roman" w:hAnsi="Times New Roman"/>
          <w:color w:val="000000"/>
          <w:sz w:val="28"/>
          <w:szCs w:val="28"/>
        </w:rPr>
      </w:pPr>
      <w:r w:rsidRPr="008F1D6A">
        <w:rPr>
          <w:rFonts w:ascii="Times New Roman" w:hAnsi="Times New Roman"/>
          <w:color w:val="000000"/>
          <w:sz w:val="28"/>
          <w:szCs w:val="28"/>
        </w:rPr>
        <w:t>СНиП 3.03.01-87 Несущие и ограждающие конструкции</w:t>
      </w:r>
    </w:p>
    <w:p w:rsidR="00ED4EF7" w:rsidRPr="008F1D6A" w:rsidRDefault="00ED4EF7" w:rsidP="00806BEA">
      <w:pPr>
        <w:numPr>
          <w:ilvl w:val="0"/>
          <w:numId w:val="5"/>
        </w:numPr>
        <w:tabs>
          <w:tab w:val="left" w:pos="567"/>
        </w:tabs>
        <w:spacing w:after="0" w:line="240" w:lineRule="auto"/>
        <w:ind w:left="110" w:firstLine="110"/>
        <w:rPr>
          <w:rFonts w:ascii="Times New Roman" w:hAnsi="Times New Roman"/>
          <w:color w:val="000000"/>
          <w:sz w:val="28"/>
          <w:szCs w:val="28"/>
        </w:rPr>
      </w:pPr>
      <w:r w:rsidRPr="008F1D6A">
        <w:rPr>
          <w:rFonts w:ascii="Times New Roman" w:hAnsi="Times New Roman"/>
          <w:color w:val="000000"/>
          <w:sz w:val="28"/>
          <w:szCs w:val="28"/>
        </w:rPr>
        <w:t>СНиП 3.04.01-87 Изоляционные и отделочные покрытия</w:t>
      </w:r>
    </w:p>
    <w:p w:rsidR="00ED4EF7" w:rsidRPr="008F1D6A" w:rsidRDefault="00ED4EF7" w:rsidP="0064321A">
      <w:pPr>
        <w:numPr>
          <w:ilvl w:val="0"/>
          <w:numId w:val="5"/>
        </w:numPr>
        <w:tabs>
          <w:tab w:val="left" w:pos="567"/>
        </w:tabs>
        <w:spacing w:after="0" w:line="240" w:lineRule="auto"/>
        <w:ind w:left="567" w:hanging="567"/>
        <w:rPr>
          <w:rFonts w:ascii="Times New Roman" w:hAnsi="Times New Roman"/>
          <w:bCs/>
          <w:color w:val="000000"/>
          <w:sz w:val="28"/>
          <w:szCs w:val="28"/>
        </w:rPr>
      </w:pPr>
      <w:r w:rsidRPr="008F1D6A">
        <w:rPr>
          <w:rStyle w:val="af0"/>
          <w:rFonts w:ascii="Times New Roman" w:hAnsi="Times New Roman"/>
          <w:b w:val="0"/>
          <w:color w:val="000000"/>
          <w:sz w:val="28"/>
          <w:szCs w:val="28"/>
        </w:rPr>
        <w:t>СНиП 3.05.04-85*</w:t>
      </w:r>
      <w:r w:rsidRPr="008F1D6A">
        <w:rPr>
          <w:rFonts w:ascii="Times New Roman" w:hAnsi="Times New Roman"/>
          <w:b/>
          <w:color w:val="000000"/>
          <w:sz w:val="28"/>
          <w:szCs w:val="28"/>
        </w:rPr>
        <w:t xml:space="preserve"> </w:t>
      </w:r>
      <w:r w:rsidRPr="008F1D6A">
        <w:rPr>
          <w:rStyle w:val="af0"/>
          <w:rFonts w:ascii="Times New Roman" w:hAnsi="Times New Roman"/>
          <w:b w:val="0"/>
          <w:color w:val="000000"/>
          <w:sz w:val="28"/>
          <w:szCs w:val="28"/>
        </w:rPr>
        <w:t>Наружные сети и сооружения водоснабжения и канализации</w:t>
      </w:r>
      <w:r w:rsidRPr="008F1D6A">
        <w:rPr>
          <w:rFonts w:ascii="Times New Roman" w:hAnsi="Times New Roman"/>
          <w:b/>
          <w:color w:val="000000"/>
          <w:sz w:val="28"/>
          <w:szCs w:val="28"/>
        </w:rPr>
        <w:t xml:space="preserve"> </w:t>
      </w:r>
    </w:p>
    <w:p w:rsidR="00ED4EF7" w:rsidRPr="008F1D6A" w:rsidRDefault="00ED4EF7" w:rsidP="0064321A">
      <w:pPr>
        <w:numPr>
          <w:ilvl w:val="0"/>
          <w:numId w:val="5"/>
        </w:numPr>
        <w:tabs>
          <w:tab w:val="left" w:pos="567"/>
        </w:tabs>
        <w:spacing w:after="0" w:line="240" w:lineRule="auto"/>
        <w:ind w:hanging="862"/>
        <w:rPr>
          <w:rFonts w:ascii="Times New Roman" w:hAnsi="Times New Roman"/>
          <w:bCs/>
          <w:color w:val="000000"/>
          <w:sz w:val="28"/>
          <w:szCs w:val="28"/>
        </w:rPr>
      </w:pPr>
      <w:r w:rsidRPr="008F1D6A">
        <w:rPr>
          <w:rFonts w:ascii="Times New Roman" w:hAnsi="Times New Roman"/>
          <w:bCs/>
          <w:color w:val="000000"/>
          <w:sz w:val="28"/>
          <w:szCs w:val="28"/>
        </w:rPr>
        <w:t>СНиП 3.05.03-85 Тепловые сети</w:t>
      </w:r>
    </w:p>
    <w:p w:rsidR="00ED4EF7" w:rsidRPr="008F1D6A" w:rsidRDefault="00ED4EF7" w:rsidP="0064321A">
      <w:pPr>
        <w:numPr>
          <w:ilvl w:val="0"/>
          <w:numId w:val="5"/>
        </w:numPr>
        <w:tabs>
          <w:tab w:val="left" w:pos="567"/>
        </w:tabs>
        <w:spacing w:after="0" w:line="240" w:lineRule="auto"/>
        <w:ind w:left="567" w:hanging="567"/>
        <w:contextualSpacing/>
        <w:rPr>
          <w:rFonts w:ascii="Times New Roman" w:hAnsi="Times New Roman"/>
          <w:color w:val="000000"/>
          <w:sz w:val="28"/>
          <w:szCs w:val="28"/>
        </w:rPr>
      </w:pPr>
      <w:r w:rsidRPr="008F1D6A">
        <w:rPr>
          <w:rFonts w:ascii="Times New Roman" w:hAnsi="Times New Roman"/>
          <w:color w:val="000000"/>
          <w:sz w:val="28"/>
          <w:szCs w:val="28"/>
        </w:rPr>
        <w:t>СНиП 11.-02-96. Инженерные изыскания для строительства. Основные положения.</w:t>
      </w:r>
    </w:p>
    <w:p w:rsidR="00ED4EF7" w:rsidRPr="008F1D6A" w:rsidRDefault="00ED4EF7" w:rsidP="0064321A">
      <w:pPr>
        <w:numPr>
          <w:ilvl w:val="0"/>
          <w:numId w:val="5"/>
        </w:numPr>
        <w:tabs>
          <w:tab w:val="left" w:pos="567"/>
        </w:tabs>
        <w:spacing w:after="0" w:line="240" w:lineRule="auto"/>
        <w:ind w:hanging="862"/>
        <w:contextualSpacing/>
        <w:rPr>
          <w:rFonts w:ascii="Times New Roman" w:hAnsi="Times New Roman"/>
          <w:color w:val="000000"/>
          <w:sz w:val="28"/>
          <w:szCs w:val="28"/>
        </w:rPr>
      </w:pPr>
      <w:r w:rsidRPr="008F1D6A">
        <w:rPr>
          <w:rFonts w:ascii="Times New Roman" w:hAnsi="Times New Roman"/>
          <w:color w:val="000000"/>
          <w:sz w:val="28"/>
          <w:szCs w:val="28"/>
        </w:rPr>
        <w:t>СНиП 12-01-2004 Организация строительства</w:t>
      </w:r>
    </w:p>
    <w:p w:rsidR="00ED4EF7" w:rsidRPr="008F1D6A" w:rsidRDefault="00ED4EF7" w:rsidP="0064321A">
      <w:pPr>
        <w:numPr>
          <w:ilvl w:val="0"/>
          <w:numId w:val="5"/>
        </w:numPr>
        <w:tabs>
          <w:tab w:val="left" w:pos="567"/>
        </w:tabs>
        <w:spacing w:after="0" w:line="240" w:lineRule="auto"/>
        <w:ind w:left="567" w:hanging="567"/>
        <w:rPr>
          <w:rFonts w:ascii="Times New Roman" w:hAnsi="Times New Roman"/>
          <w:color w:val="000000"/>
          <w:sz w:val="28"/>
          <w:szCs w:val="28"/>
        </w:rPr>
      </w:pPr>
      <w:r w:rsidRPr="008F1D6A">
        <w:rPr>
          <w:rFonts w:ascii="Times New Roman" w:hAnsi="Times New Roman"/>
          <w:color w:val="000000"/>
          <w:sz w:val="28"/>
          <w:szCs w:val="28"/>
        </w:rPr>
        <w:t>СНиП 12.03.2001 Безопасность труда в строительстве. Часть 1.Общие положения</w:t>
      </w:r>
    </w:p>
    <w:p w:rsidR="00ED4EF7" w:rsidRPr="008F1D6A" w:rsidRDefault="00ED4EF7" w:rsidP="0064321A">
      <w:pPr>
        <w:numPr>
          <w:ilvl w:val="0"/>
          <w:numId w:val="5"/>
        </w:numPr>
        <w:tabs>
          <w:tab w:val="left" w:pos="567"/>
        </w:tabs>
        <w:spacing w:after="0" w:line="240" w:lineRule="auto"/>
        <w:ind w:left="567" w:hanging="567"/>
        <w:rPr>
          <w:rFonts w:ascii="Times New Roman" w:hAnsi="Times New Roman"/>
          <w:color w:val="000000"/>
          <w:sz w:val="28"/>
          <w:szCs w:val="28"/>
        </w:rPr>
      </w:pPr>
      <w:r w:rsidRPr="008F1D6A">
        <w:rPr>
          <w:rFonts w:ascii="Times New Roman" w:hAnsi="Times New Roman"/>
          <w:color w:val="000000"/>
          <w:sz w:val="28"/>
          <w:szCs w:val="28"/>
        </w:rPr>
        <w:t>СНиП 12.04.2002 Безопасность труда в строительстве. Часть2. Строительное производство</w:t>
      </w:r>
    </w:p>
    <w:p w:rsidR="00ED4EF7" w:rsidRPr="008F1D6A" w:rsidRDefault="00ED4EF7" w:rsidP="00293106">
      <w:pPr>
        <w:numPr>
          <w:ilvl w:val="0"/>
          <w:numId w:val="5"/>
        </w:numPr>
        <w:tabs>
          <w:tab w:val="left" w:pos="567"/>
        </w:tabs>
        <w:spacing w:after="0" w:line="240" w:lineRule="auto"/>
        <w:ind w:hanging="862"/>
        <w:contextualSpacing/>
        <w:rPr>
          <w:rFonts w:ascii="Times New Roman" w:hAnsi="Times New Roman"/>
          <w:color w:val="000000"/>
          <w:sz w:val="28"/>
          <w:szCs w:val="28"/>
        </w:rPr>
      </w:pPr>
      <w:r w:rsidRPr="008F1D6A">
        <w:rPr>
          <w:rFonts w:ascii="Times New Roman" w:hAnsi="Times New Roman"/>
          <w:color w:val="000000"/>
          <w:sz w:val="28"/>
          <w:szCs w:val="28"/>
        </w:rPr>
        <w:t>СП 11.-105-97. Инженерно-геологические изыскания для строительства.</w:t>
      </w:r>
    </w:p>
    <w:p w:rsidR="00ED4EF7" w:rsidRPr="008F1D6A" w:rsidRDefault="00ED4EF7" w:rsidP="00293106">
      <w:pPr>
        <w:tabs>
          <w:tab w:val="left" w:pos="567"/>
        </w:tabs>
        <w:spacing w:after="0" w:line="240" w:lineRule="auto"/>
        <w:ind w:left="862"/>
        <w:contextualSpacing/>
        <w:rPr>
          <w:rFonts w:ascii="Times New Roman" w:hAnsi="Times New Roman"/>
          <w:color w:val="000000"/>
          <w:sz w:val="28"/>
          <w:szCs w:val="28"/>
        </w:rPr>
      </w:pPr>
    </w:p>
    <w:p w:rsidR="00ED4EF7" w:rsidRPr="008F1D6A" w:rsidRDefault="00ED4EF7" w:rsidP="00885177">
      <w:pPr>
        <w:ind w:left="644" w:hanging="644"/>
        <w:contextualSpacing/>
        <w:rPr>
          <w:rFonts w:ascii="Times New Roman" w:hAnsi="Times New Roman"/>
          <w:bCs/>
          <w:sz w:val="28"/>
          <w:szCs w:val="28"/>
        </w:rPr>
      </w:pPr>
      <w:r w:rsidRPr="008F1D6A">
        <w:rPr>
          <w:rFonts w:ascii="Times New Roman" w:hAnsi="Times New Roman"/>
          <w:bCs/>
          <w:sz w:val="28"/>
          <w:szCs w:val="28"/>
        </w:rPr>
        <w:t>Справочники:</w:t>
      </w:r>
    </w:p>
    <w:p w:rsidR="00ED4EF7" w:rsidRPr="008F1D6A" w:rsidRDefault="00ED4EF7" w:rsidP="00885177">
      <w:pPr>
        <w:ind w:left="644" w:hanging="644"/>
        <w:contextualSpacing/>
        <w:rPr>
          <w:rFonts w:ascii="Times New Roman" w:hAnsi="Times New Roman"/>
          <w:bCs/>
          <w:sz w:val="28"/>
          <w:szCs w:val="28"/>
        </w:rPr>
      </w:pPr>
    </w:p>
    <w:p w:rsidR="00ED4EF7" w:rsidRPr="006D6353" w:rsidRDefault="00ED4EF7" w:rsidP="00C36717">
      <w:pPr>
        <w:numPr>
          <w:ilvl w:val="0"/>
          <w:numId w:val="6"/>
        </w:numPr>
        <w:spacing w:after="0" w:line="240" w:lineRule="auto"/>
        <w:ind w:left="110" w:firstLine="0"/>
        <w:rPr>
          <w:rFonts w:ascii="Times New Roman" w:hAnsi="Times New Roman"/>
          <w:color w:val="000000"/>
          <w:sz w:val="28"/>
          <w:szCs w:val="28"/>
        </w:rPr>
      </w:pPr>
      <w:r w:rsidRPr="008F1D6A">
        <w:rPr>
          <w:rFonts w:ascii="Times New Roman" w:hAnsi="Times New Roman"/>
          <w:sz w:val="28"/>
          <w:szCs w:val="28"/>
        </w:rPr>
        <w:t>В.Е.Зайцев., Т.А.Нестерова ., Электротехника. Электроснабжение,</w:t>
      </w:r>
      <w:r w:rsidRPr="007F6556">
        <w:rPr>
          <w:rFonts w:ascii="Times New Roman" w:hAnsi="Times New Roman"/>
          <w:sz w:val="28"/>
          <w:szCs w:val="28"/>
        </w:rPr>
        <w:t xml:space="preserve"> </w:t>
      </w:r>
    </w:p>
    <w:p w:rsidR="00ED4EF7" w:rsidRDefault="00ED4EF7" w:rsidP="006D6353">
      <w:pPr>
        <w:spacing w:after="0" w:line="240" w:lineRule="auto"/>
        <w:ind w:left="110"/>
        <w:rPr>
          <w:rFonts w:ascii="Times New Roman" w:hAnsi="Times New Roman"/>
          <w:sz w:val="28"/>
          <w:szCs w:val="28"/>
        </w:rPr>
      </w:pPr>
      <w:r>
        <w:rPr>
          <w:rFonts w:ascii="Times New Roman" w:hAnsi="Times New Roman"/>
          <w:sz w:val="28"/>
          <w:szCs w:val="28"/>
        </w:rPr>
        <w:t xml:space="preserve">        </w:t>
      </w:r>
      <w:r w:rsidRPr="007F6556">
        <w:rPr>
          <w:rFonts w:ascii="Times New Roman" w:hAnsi="Times New Roman"/>
          <w:sz w:val="28"/>
          <w:szCs w:val="28"/>
        </w:rPr>
        <w:t>электротехнология и электрооборудование строительных площадок-</w:t>
      </w:r>
    </w:p>
    <w:p w:rsidR="00ED4EF7" w:rsidRDefault="00ED4EF7" w:rsidP="006D6353">
      <w:pPr>
        <w:spacing w:after="0" w:line="240" w:lineRule="auto"/>
        <w:ind w:left="110"/>
        <w:rPr>
          <w:rFonts w:ascii="Times New Roman" w:hAnsi="Times New Roman"/>
          <w:sz w:val="28"/>
          <w:szCs w:val="28"/>
        </w:rPr>
      </w:pPr>
      <w:r>
        <w:rPr>
          <w:rFonts w:ascii="Times New Roman" w:hAnsi="Times New Roman"/>
          <w:sz w:val="28"/>
          <w:szCs w:val="28"/>
        </w:rPr>
        <w:t xml:space="preserve">        </w:t>
      </w:r>
      <w:r w:rsidRPr="007F6556">
        <w:rPr>
          <w:rFonts w:ascii="Times New Roman" w:hAnsi="Times New Roman"/>
          <w:sz w:val="28"/>
          <w:szCs w:val="28"/>
        </w:rPr>
        <w:t xml:space="preserve">М.; </w:t>
      </w:r>
      <w:r>
        <w:rPr>
          <w:rFonts w:ascii="Times New Roman" w:hAnsi="Times New Roman"/>
          <w:sz w:val="28"/>
          <w:szCs w:val="28"/>
        </w:rPr>
        <w:t>- Издательский центр «Академия», 2008. – 128с.</w:t>
      </w:r>
    </w:p>
    <w:p w:rsidR="00ED4EF7" w:rsidRDefault="00ED4EF7" w:rsidP="006D6353">
      <w:pPr>
        <w:spacing w:after="0" w:line="240" w:lineRule="auto"/>
        <w:ind w:left="110"/>
        <w:rPr>
          <w:rFonts w:ascii="Times New Roman" w:hAnsi="Times New Roman"/>
          <w:sz w:val="28"/>
          <w:szCs w:val="28"/>
        </w:rPr>
      </w:pPr>
      <w:r>
        <w:rPr>
          <w:rFonts w:ascii="Times New Roman" w:hAnsi="Times New Roman"/>
          <w:sz w:val="28"/>
          <w:szCs w:val="28"/>
        </w:rPr>
        <w:t>2.     В.С.Аканов., Г.А.Ткаченко.,- Справочник строителя.- Ростов н/Д: Фе</w:t>
      </w:r>
    </w:p>
    <w:p w:rsidR="00ED4EF7" w:rsidRDefault="00ED4EF7" w:rsidP="006D6353">
      <w:pPr>
        <w:spacing w:after="0" w:line="240" w:lineRule="auto"/>
        <w:ind w:left="110"/>
        <w:rPr>
          <w:rFonts w:ascii="Times New Roman" w:hAnsi="Times New Roman"/>
          <w:sz w:val="28"/>
          <w:szCs w:val="28"/>
        </w:rPr>
      </w:pPr>
      <w:r>
        <w:rPr>
          <w:rFonts w:ascii="Times New Roman" w:hAnsi="Times New Roman"/>
          <w:sz w:val="28"/>
          <w:szCs w:val="28"/>
        </w:rPr>
        <w:t xml:space="preserve">       никс. 2009.- 495с.</w:t>
      </w:r>
    </w:p>
    <w:p w:rsidR="00ED4EF7" w:rsidRDefault="00ED4EF7" w:rsidP="00806BEA">
      <w:pPr>
        <w:spacing w:after="0" w:line="240" w:lineRule="auto"/>
        <w:ind w:left="110"/>
        <w:rPr>
          <w:rFonts w:ascii="Times New Roman" w:hAnsi="Times New Roman"/>
          <w:sz w:val="28"/>
          <w:szCs w:val="28"/>
        </w:rPr>
      </w:pPr>
      <w:r>
        <w:rPr>
          <w:rFonts w:ascii="Times New Roman" w:hAnsi="Times New Roman"/>
          <w:sz w:val="28"/>
          <w:szCs w:val="28"/>
        </w:rPr>
        <w:t xml:space="preserve">3.    В.В. Стеблев., Справочник строителя. – М.: Издательство АСВ, 2007. – </w:t>
      </w:r>
    </w:p>
    <w:p w:rsidR="00ED4EF7" w:rsidRDefault="00ED4EF7" w:rsidP="00806BEA">
      <w:pPr>
        <w:spacing w:after="0" w:line="240" w:lineRule="auto"/>
        <w:ind w:left="110"/>
        <w:rPr>
          <w:rFonts w:ascii="Times New Roman" w:hAnsi="Times New Roman"/>
          <w:sz w:val="28"/>
          <w:szCs w:val="28"/>
        </w:rPr>
      </w:pPr>
      <w:r>
        <w:rPr>
          <w:rFonts w:ascii="Times New Roman" w:hAnsi="Times New Roman"/>
          <w:sz w:val="28"/>
          <w:szCs w:val="28"/>
        </w:rPr>
        <w:t xml:space="preserve">       320с.</w:t>
      </w:r>
    </w:p>
    <w:p w:rsidR="00ED4EF7" w:rsidRDefault="00ED4EF7" w:rsidP="00806BEA">
      <w:pPr>
        <w:numPr>
          <w:ilvl w:val="0"/>
          <w:numId w:val="10"/>
        </w:numPr>
        <w:spacing w:after="0" w:line="240" w:lineRule="auto"/>
        <w:rPr>
          <w:rFonts w:ascii="Times New Roman" w:hAnsi="Times New Roman"/>
          <w:sz w:val="28"/>
          <w:szCs w:val="28"/>
        </w:rPr>
      </w:pPr>
      <w:r>
        <w:rPr>
          <w:rFonts w:ascii="Times New Roman" w:hAnsi="Times New Roman"/>
          <w:sz w:val="28"/>
          <w:szCs w:val="28"/>
        </w:rPr>
        <w:t xml:space="preserve">Л.А. Зинева. – Справочник инженера – строителя. Общестроительные и </w:t>
      </w:r>
    </w:p>
    <w:p w:rsidR="00ED4EF7" w:rsidRDefault="00ED4EF7" w:rsidP="00806BEA">
      <w:pPr>
        <w:spacing w:after="0" w:line="240" w:lineRule="auto"/>
        <w:ind w:left="110"/>
        <w:rPr>
          <w:rFonts w:ascii="Times New Roman" w:hAnsi="Times New Roman"/>
          <w:sz w:val="28"/>
          <w:szCs w:val="28"/>
        </w:rPr>
      </w:pPr>
      <w:r>
        <w:rPr>
          <w:rFonts w:ascii="Times New Roman" w:hAnsi="Times New Roman"/>
          <w:sz w:val="28"/>
          <w:szCs w:val="28"/>
        </w:rPr>
        <w:t xml:space="preserve">       отделочные работы: расход материалов.- Ростов н/Д: Феникс. 2009.-    </w:t>
      </w:r>
    </w:p>
    <w:p w:rsidR="00ED4EF7" w:rsidRDefault="00ED4EF7" w:rsidP="00806BEA">
      <w:pPr>
        <w:spacing w:after="0" w:line="240" w:lineRule="auto"/>
        <w:ind w:left="110"/>
        <w:rPr>
          <w:rFonts w:ascii="Times New Roman" w:hAnsi="Times New Roman"/>
          <w:sz w:val="28"/>
          <w:szCs w:val="28"/>
        </w:rPr>
      </w:pPr>
      <w:r>
        <w:rPr>
          <w:rFonts w:ascii="Times New Roman" w:hAnsi="Times New Roman"/>
          <w:sz w:val="28"/>
          <w:szCs w:val="28"/>
        </w:rPr>
        <w:t xml:space="preserve">       495с.</w:t>
      </w:r>
    </w:p>
    <w:p w:rsidR="00ED4EF7" w:rsidRDefault="00ED4EF7" w:rsidP="00471F2C">
      <w:pPr>
        <w:numPr>
          <w:ilvl w:val="0"/>
          <w:numId w:val="10"/>
        </w:numPr>
        <w:spacing w:after="0" w:line="240" w:lineRule="auto"/>
        <w:rPr>
          <w:rFonts w:ascii="Times New Roman" w:hAnsi="Times New Roman"/>
          <w:sz w:val="28"/>
          <w:szCs w:val="28"/>
        </w:rPr>
      </w:pPr>
      <w:r>
        <w:rPr>
          <w:rFonts w:ascii="Times New Roman" w:hAnsi="Times New Roman"/>
          <w:sz w:val="28"/>
          <w:szCs w:val="28"/>
        </w:rPr>
        <w:t>В.С. Самиойлов., Справочник строителя. – М.: Аделант. 2004. – 480с.</w:t>
      </w:r>
    </w:p>
    <w:p w:rsidR="00ED4EF7" w:rsidRDefault="00ED4EF7" w:rsidP="00471F2C">
      <w:pPr>
        <w:numPr>
          <w:ilvl w:val="0"/>
          <w:numId w:val="10"/>
        </w:numPr>
        <w:spacing w:after="0" w:line="240" w:lineRule="auto"/>
        <w:rPr>
          <w:rFonts w:ascii="Times New Roman" w:hAnsi="Times New Roman"/>
          <w:sz w:val="28"/>
          <w:szCs w:val="28"/>
        </w:rPr>
      </w:pPr>
      <w:r>
        <w:rPr>
          <w:rFonts w:ascii="Times New Roman" w:hAnsi="Times New Roman"/>
          <w:sz w:val="28"/>
          <w:szCs w:val="28"/>
        </w:rPr>
        <w:t>Ю.Ф. Симионов и др., Справочник мастера – строителя.- .- Ростов н/Д: Феникс. 2009.-   437с.</w:t>
      </w:r>
    </w:p>
    <w:p w:rsidR="00ED4EF7" w:rsidRPr="00F02EBC" w:rsidRDefault="00ED4EF7" w:rsidP="00471F2C">
      <w:pPr>
        <w:numPr>
          <w:ilvl w:val="0"/>
          <w:numId w:val="10"/>
        </w:numPr>
        <w:spacing w:after="0" w:line="240" w:lineRule="auto"/>
        <w:rPr>
          <w:rFonts w:ascii="Times New Roman" w:hAnsi="Times New Roman"/>
          <w:sz w:val="28"/>
          <w:szCs w:val="28"/>
        </w:rPr>
      </w:pPr>
      <w:r w:rsidRPr="00F02EBC">
        <w:rPr>
          <w:rFonts w:ascii="Times New Roman" w:hAnsi="Times New Roman"/>
          <w:bCs/>
          <w:sz w:val="28"/>
          <w:szCs w:val="28"/>
        </w:rPr>
        <w:t xml:space="preserve">Белецкий Б. Ф., Булгакова И. Г. Строительные машины и оборудование: Справочное пособие для производственников-механизаторов, инженерно-технических работников строительных организаций, а также студентов строительных вузов, факультетов и техникумов.  – Ростов н/Д: Феникс, 2005 г. </w:t>
      </w:r>
    </w:p>
    <w:p w:rsidR="00ED4EF7" w:rsidRPr="00F02EBC" w:rsidRDefault="00ED4EF7" w:rsidP="00471F2C">
      <w:pPr>
        <w:numPr>
          <w:ilvl w:val="0"/>
          <w:numId w:val="10"/>
        </w:numPr>
        <w:spacing w:after="0" w:line="240" w:lineRule="auto"/>
        <w:rPr>
          <w:rFonts w:ascii="Times New Roman" w:hAnsi="Times New Roman"/>
          <w:sz w:val="28"/>
          <w:szCs w:val="28"/>
        </w:rPr>
      </w:pPr>
      <w:r w:rsidRPr="00F02EBC">
        <w:rPr>
          <w:rFonts w:ascii="Times New Roman" w:hAnsi="Times New Roman"/>
          <w:sz w:val="28"/>
          <w:szCs w:val="28"/>
        </w:rPr>
        <w:t>Справочник по геодезическим работам в строительно-монтажном производстве (Под ред. Ю.В. Полищука – М.: Высшая школа, 2006)</w:t>
      </w:r>
    </w:p>
    <w:p w:rsidR="00ED4EF7" w:rsidRPr="00F02EBC" w:rsidRDefault="00ED4EF7" w:rsidP="00471F2C">
      <w:pPr>
        <w:numPr>
          <w:ilvl w:val="0"/>
          <w:numId w:val="10"/>
        </w:numPr>
        <w:spacing w:after="0" w:line="240" w:lineRule="auto"/>
        <w:rPr>
          <w:rFonts w:ascii="Times New Roman" w:hAnsi="Times New Roman"/>
          <w:sz w:val="28"/>
          <w:szCs w:val="28"/>
        </w:rPr>
      </w:pPr>
      <w:r w:rsidRPr="00F02EBC">
        <w:rPr>
          <w:rFonts w:ascii="Times New Roman" w:hAnsi="Times New Roman"/>
          <w:color w:val="000000"/>
          <w:sz w:val="28"/>
          <w:szCs w:val="28"/>
        </w:rPr>
        <w:t>Справочник по строительству: нормативы,  правила, документы. /сост.Е.Н. Романенкова. - М.: Проспект, 2008</w:t>
      </w:r>
      <w:r w:rsidRPr="00F02EBC">
        <w:rPr>
          <w:rFonts w:ascii="Times New Roman" w:hAnsi="Times New Roman"/>
          <w:bCs/>
          <w:sz w:val="28"/>
          <w:szCs w:val="28"/>
        </w:rPr>
        <w:t xml:space="preserve">  </w:t>
      </w:r>
    </w:p>
    <w:p w:rsidR="00ED4EF7" w:rsidRPr="00F02EBC" w:rsidRDefault="00ED4EF7" w:rsidP="00471F2C">
      <w:pPr>
        <w:numPr>
          <w:ilvl w:val="0"/>
          <w:numId w:val="10"/>
        </w:numPr>
        <w:spacing w:after="0" w:line="240" w:lineRule="auto"/>
        <w:rPr>
          <w:rFonts w:ascii="Times New Roman" w:hAnsi="Times New Roman"/>
          <w:sz w:val="28"/>
          <w:szCs w:val="28"/>
        </w:rPr>
      </w:pPr>
      <w:r w:rsidRPr="00F02EBC">
        <w:rPr>
          <w:rFonts w:ascii="Times New Roman" w:hAnsi="Times New Roman"/>
          <w:color w:val="000000"/>
          <w:sz w:val="28"/>
          <w:szCs w:val="28"/>
        </w:rPr>
        <w:lastRenderedPageBreak/>
        <w:t>Справочник современного строителя/ Л.Р.Маилян [и др.]; под общ.ред. Л.Р.Маиляна.-. - Ростовн/д: Феникс,2006 г.</w:t>
      </w:r>
    </w:p>
    <w:p w:rsidR="00ED4EF7" w:rsidRPr="00F02EBC" w:rsidRDefault="00ED4EF7" w:rsidP="00471F2C">
      <w:pPr>
        <w:numPr>
          <w:ilvl w:val="0"/>
          <w:numId w:val="10"/>
        </w:numPr>
        <w:spacing w:after="0" w:line="240" w:lineRule="auto"/>
        <w:rPr>
          <w:rFonts w:ascii="Times New Roman" w:hAnsi="Times New Roman"/>
          <w:sz w:val="28"/>
          <w:szCs w:val="28"/>
        </w:rPr>
      </w:pPr>
      <w:r w:rsidRPr="00F02EBC">
        <w:rPr>
          <w:rFonts w:ascii="Times New Roman" w:hAnsi="Times New Roman"/>
          <w:color w:val="000000"/>
          <w:sz w:val="28"/>
          <w:szCs w:val="28"/>
        </w:rPr>
        <w:t>Справочник современного технолога строительного производства/ под общ. ред. Л.Р. Маиляна. – Ростов н/Д: Феникс, 2008 г.</w:t>
      </w:r>
    </w:p>
    <w:p w:rsidR="00ED4EF7" w:rsidRPr="00F02EBC" w:rsidRDefault="00ED4EF7" w:rsidP="00214414">
      <w:pPr>
        <w:spacing w:after="0" w:line="240" w:lineRule="auto"/>
        <w:rPr>
          <w:rFonts w:ascii="Times New Roman" w:hAnsi="Times New Roman"/>
          <w:color w:val="000000"/>
          <w:sz w:val="28"/>
          <w:szCs w:val="28"/>
        </w:rPr>
      </w:pPr>
    </w:p>
    <w:p w:rsidR="00ED4EF7" w:rsidRPr="00F02EBC" w:rsidRDefault="00ED4EF7" w:rsidP="0088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F02EBC">
        <w:rPr>
          <w:rFonts w:ascii="Times New Roman" w:hAnsi="Times New Roman"/>
          <w:bCs/>
          <w:sz w:val="28"/>
          <w:szCs w:val="28"/>
        </w:rPr>
        <w:t>Дополнительные источники:</w:t>
      </w:r>
    </w:p>
    <w:p w:rsidR="00ED4EF7" w:rsidRPr="00F02EBC" w:rsidRDefault="00ED4EF7" w:rsidP="0088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F02EBC">
        <w:rPr>
          <w:rFonts w:ascii="Times New Roman" w:hAnsi="Times New Roman"/>
          <w:bCs/>
          <w:sz w:val="28"/>
          <w:szCs w:val="28"/>
        </w:rPr>
        <w:t>Учебники</w:t>
      </w:r>
    </w:p>
    <w:p w:rsidR="00ED4EF7" w:rsidRPr="00F02EBC" w:rsidRDefault="00ED4EF7" w:rsidP="0064321A">
      <w:pPr>
        <w:pStyle w:val="a6"/>
        <w:numPr>
          <w:ilvl w:val="0"/>
          <w:numId w:val="7"/>
        </w:numPr>
        <w:spacing w:after="0" w:line="240" w:lineRule="auto"/>
        <w:ind w:left="567" w:hanging="567"/>
        <w:rPr>
          <w:rFonts w:ascii="Times New Roman" w:hAnsi="Times New Roman"/>
          <w:sz w:val="28"/>
          <w:szCs w:val="28"/>
        </w:rPr>
      </w:pPr>
      <w:r w:rsidRPr="00F02EBC">
        <w:rPr>
          <w:rFonts w:ascii="Times New Roman" w:hAnsi="Times New Roman"/>
          <w:sz w:val="28"/>
          <w:szCs w:val="28"/>
        </w:rPr>
        <w:t>Ананьев. В. П. Потапов Д. А. Инженерная геология.  Москва. Высшая школа. 2005г.</w:t>
      </w:r>
    </w:p>
    <w:p w:rsidR="00ED4EF7" w:rsidRPr="00F02EBC" w:rsidRDefault="00746976" w:rsidP="0064321A">
      <w:pPr>
        <w:pStyle w:val="1"/>
        <w:numPr>
          <w:ilvl w:val="0"/>
          <w:numId w:val="7"/>
        </w:numPr>
        <w:ind w:left="567" w:hanging="567"/>
        <w:rPr>
          <w:sz w:val="28"/>
          <w:szCs w:val="28"/>
        </w:rPr>
      </w:pPr>
      <w:hyperlink r:id="rId9" w:tooltip="Афонина А.В. - список книг" w:history="1">
        <w:r w:rsidR="00ED4EF7" w:rsidRPr="00F02EBC">
          <w:rPr>
            <w:rStyle w:val="a8"/>
            <w:bCs/>
            <w:color w:val="000000"/>
            <w:sz w:val="28"/>
            <w:szCs w:val="28"/>
          </w:rPr>
          <w:t>Афонина А.В.</w:t>
        </w:r>
      </w:hyperlink>
      <w:r w:rsidR="00ED4EF7" w:rsidRPr="00F02EBC">
        <w:rPr>
          <w:color w:val="000000"/>
          <w:sz w:val="28"/>
          <w:szCs w:val="28"/>
        </w:rPr>
        <w:t xml:space="preserve"> </w:t>
      </w:r>
      <w:r w:rsidR="00ED4EF7" w:rsidRPr="00F02EBC">
        <w:rPr>
          <w:sz w:val="28"/>
          <w:szCs w:val="28"/>
        </w:rPr>
        <w:t>Охрана труда в строительстве: Законодательные и нормативные акты с комментариями – -Л.: Омега – Л, 2009г</w:t>
      </w:r>
      <w:r w:rsidR="00ED4EF7" w:rsidRPr="00F02EBC">
        <w:rPr>
          <w:color w:val="000000"/>
          <w:sz w:val="28"/>
          <w:szCs w:val="28"/>
        </w:rPr>
        <w:t>.</w:t>
      </w:r>
    </w:p>
    <w:p w:rsidR="00ED4EF7" w:rsidRPr="00F02EBC" w:rsidRDefault="00ED4EF7" w:rsidP="0064321A">
      <w:pPr>
        <w:numPr>
          <w:ilvl w:val="0"/>
          <w:numId w:val="7"/>
        </w:numPr>
        <w:tabs>
          <w:tab w:val="left" w:pos="180"/>
        </w:tabs>
        <w:spacing w:after="0" w:line="240" w:lineRule="auto"/>
        <w:ind w:left="567" w:hanging="567"/>
        <w:contextualSpacing/>
        <w:rPr>
          <w:rFonts w:ascii="Times New Roman" w:hAnsi="Times New Roman"/>
          <w:sz w:val="28"/>
          <w:szCs w:val="28"/>
        </w:rPr>
      </w:pPr>
      <w:r w:rsidRPr="00F02EBC">
        <w:rPr>
          <w:rFonts w:ascii="Times New Roman" w:hAnsi="Times New Roman"/>
          <w:sz w:val="28"/>
          <w:szCs w:val="28"/>
        </w:rPr>
        <w:t>Бондарев В. П.  Геология. Практикум. – М.:  Форум-Инфра. 2002г.</w:t>
      </w:r>
    </w:p>
    <w:p w:rsidR="00ED4EF7" w:rsidRPr="00F02EBC" w:rsidRDefault="00ED4EF7" w:rsidP="0064321A">
      <w:pPr>
        <w:numPr>
          <w:ilvl w:val="0"/>
          <w:numId w:val="7"/>
        </w:numPr>
        <w:spacing w:after="0" w:line="240" w:lineRule="auto"/>
        <w:ind w:left="567" w:hanging="567"/>
        <w:jc w:val="both"/>
        <w:rPr>
          <w:rFonts w:ascii="Times New Roman" w:hAnsi="Times New Roman"/>
          <w:color w:val="000000"/>
          <w:sz w:val="28"/>
          <w:szCs w:val="28"/>
        </w:rPr>
      </w:pPr>
      <w:r w:rsidRPr="00F02EBC">
        <w:rPr>
          <w:rFonts w:ascii="Times New Roman" w:hAnsi="Times New Roman"/>
          <w:color w:val="000000"/>
          <w:sz w:val="28"/>
          <w:szCs w:val="28"/>
        </w:rPr>
        <w:t>Гончаров А.А. Метрология, стандартизация и сертификация. – М.: Академия, 2004</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8"/>
          <w:szCs w:val="28"/>
        </w:rPr>
      </w:pPr>
      <w:r w:rsidRPr="00F02EBC">
        <w:rPr>
          <w:rFonts w:ascii="Times New Roman" w:hAnsi="Times New Roman"/>
          <w:sz w:val="28"/>
          <w:szCs w:val="28"/>
        </w:rPr>
        <w:t>Добронравов С. С. Строительные машины и основы автоматизации: Учебник для строительных вузов / С. С. Добронравов, В. Г. Дронов – М.: Высшая школа, 2003</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sz w:val="28"/>
          <w:szCs w:val="28"/>
        </w:rPr>
      </w:pPr>
      <w:r w:rsidRPr="00F02EBC">
        <w:rPr>
          <w:rFonts w:ascii="Times New Roman" w:hAnsi="Times New Roman"/>
          <w:color w:val="000000"/>
          <w:sz w:val="28"/>
          <w:szCs w:val="28"/>
        </w:rPr>
        <w:t>Куликов О.Н., Ролин Е.И. Охрана труда в строительстве: Учебник для нач. проф. Образования. – М.: ПрофОбрИздат, 2006</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rPr>
          <w:rFonts w:ascii="Times New Roman" w:hAnsi="Times New Roman"/>
          <w:bCs/>
          <w:sz w:val="28"/>
          <w:szCs w:val="28"/>
        </w:rPr>
      </w:pPr>
      <w:r w:rsidRPr="00F02EBC">
        <w:rPr>
          <w:rFonts w:ascii="Times New Roman" w:hAnsi="Times New Roman"/>
          <w:bCs/>
          <w:sz w:val="28"/>
          <w:szCs w:val="28"/>
        </w:rPr>
        <w:t>Короновский Н. В., Ясаманов Н. А.. Геология. М .: АСА</w:t>
      </w:r>
      <w:r w:rsidRPr="00F02EBC">
        <w:rPr>
          <w:rFonts w:ascii="Times New Roman" w:hAnsi="Times New Roman"/>
          <w:bCs/>
          <w:sz w:val="28"/>
          <w:szCs w:val="28"/>
          <w:lang w:val="en-US"/>
        </w:rPr>
        <w:t>D</w:t>
      </w:r>
      <w:r w:rsidRPr="00F02EBC">
        <w:rPr>
          <w:rFonts w:ascii="Times New Roman" w:hAnsi="Times New Roman"/>
          <w:bCs/>
          <w:sz w:val="28"/>
          <w:szCs w:val="28"/>
        </w:rPr>
        <w:t>ЕМА. 2003г.</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rPr>
          <w:rFonts w:ascii="Times New Roman" w:hAnsi="Times New Roman"/>
          <w:bCs/>
          <w:sz w:val="28"/>
          <w:szCs w:val="28"/>
        </w:rPr>
      </w:pPr>
      <w:r w:rsidRPr="00F02EBC">
        <w:rPr>
          <w:rFonts w:ascii="Times New Roman" w:hAnsi="Times New Roman"/>
          <w:bCs/>
          <w:sz w:val="28"/>
          <w:szCs w:val="28"/>
        </w:rPr>
        <w:t>Михайлова Н., Васильев В., Миронов К. Современные строительные материалы и товары. М.: Эксмо. 2003</w:t>
      </w:r>
    </w:p>
    <w:p w:rsidR="00ED4EF7" w:rsidRPr="00F02EBC" w:rsidRDefault="00ED4EF7" w:rsidP="0064321A">
      <w:pPr>
        <w:numPr>
          <w:ilvl w:val="0"/>
          <w:numId w:val="7"/>
        </w:numPr>
        <w:spacing w:after="0" w:line="240" w:lineRule="auto"/>
        <w:ind w:left="567" w:hanging="567"/>
        <w:contextualSpacing/>
        <w:rPr>
          <w:rFonts w:ascii="Times New Roman" w:hAnsi="Times New Roman"/>
          <w:sz w:val="28"/>
          <w:szCs w:val="28"/>
        </w:rPr>
      </w:pPr>
      <w:r w:rsidRPr="00F02EBC">
        <w:rPr>
          <w:rFonts w:ascii="Times New Roman" w:hAnsi="Times New Roman"/>
          <w:sz w:val="28"/>
          <w:szCs w:val="28"/>
        </w:rPr>
        <w:t>Л.Н.Попов.,  Н.Л.Попов., - Лабораторные работы по дисциплине «Строительные материалы и изделия» – М.:  ИНФРА-М. 2005. – 219с</w:t>
      </w:r>
    </w:p>
    <w:p w:rsidR="00ED4EF7" w:rsidRPr="00F02EBC" w:rsidRDefault="00ED4EF7" w:rsidP="0064321A">
      <w:pPr>
        <w:numPr>
          <w:ilvl w:val="0"/>
          <w:numId w:val="7"/>
        </w:numPr>
        <w:spacing w:after="0" w:line="240" w:lineRule="auto"/>
        <w:ind w:left="567" w:hanging="567"/>
        <w:contextualSpacing/>
        <w:rPr>
          <w:rFonts w:ascii="Times New Roman" w:hAnsi="Times New Roman"/>
          <w:sz w:val="28"/>
          <w:szCs w:val="28"/>
        </w:rPr>
      </w:pPr>
      <w:r w:rsidRPr="00F02EBC">
        <w:rPr>
          <w:rFonts w:ascii="Times New Roman" w:hAnsi="Times New Roman"/>
          <w:sz w:val="28"/>
          <w:szCs w:val="28"/>
        </w:rPr>
        <w:t>С.Н. Леонович., - Технология строительного производства. Лабораторный практикум: учебное пособие.- Минск.: Новое знание, 2007.- 116с.</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bCs/>
          <w:sz w:val="28"/>
          <w:szCs w:val="28"/>
        </w:rPr>
      </w:pPr>
      <w:r w:rsidRPr="00F02EBC">
        <w:rPr>
          <w:rFonts w:ascii="Times New Roman" w:hAnsi="Times New Roman"/>
          <w:bCs/>
          <w:sz w:val="28"/>
          <w:szCs w:val="28"/>
        </w:rPr>
        <w:t>Пособие по безопасному проведению погрузочно-разгрузочных и транспортно-складских работ.  – М: Изд-во НЦ ЭНАС, 2004. г</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bCs/>
          <w:sz w:val="28"/>
          <w:szCs w:val="28"/>
        </w:rPr>
      </w:pPr>
      <w:r w:rsidRPr="00F02EBC">
        <w:rPr>
          <w:rFonts w:ascii="Times New Roman" w:hAnsi="Times New Roman"/>
          <w:bCs/>
          <w:sz w:val="28"/>
          <w:szCs w:val="28"/>
        </w:rPr>
        <w:t xml:space="preserve">Пособие по безопасной работе на высоте. – М: Изд-во НЦ ЭНАС, 2007г. </w:t>
      </w:r>
    </w:p>
    <w:p w:rsidR="00ED4EF7" w:rsidRPr="00F02EBC" w:rsidRDefault="00ED4EF7" w:rsidP="0064321A">
      <w:pPr>
        <w:numPr>
          <w:ilvl w:val="0"/>
          <w:numId w:val="7"/>
        </w:numPr>
        <w:spacing w:after="0" w:line="240" w:lineRule="auto"/>
        <w:ind w:left="567" w:hanging="567"/>
        <w:contextualSpacing/>
        <w:rPr>
          <w:rFonts w:ascii="Times New Roman" w:hAnsi="Times New Roman"/>
          <w:sz w:val="28"/>
          <w:szCs w:val="28"/>
        </w:rPr>
      </w:pPr>
      <w:r w:rsidRPr="00F02EBC">
        <w:rPr>
          <w:rFonts w:ascii="Times New Roman" w:hAnsi="Times New Roman"/>
          <w:bCs/>
          <w:sz w:val="28"/>
          <w:szCs w:val="28"/>
        </w:rPr>
        <w:t>Пособие по пожарной безопасности. – М: Изд-во НЦ ЭНАС, 2007</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olor w:val="000000"/>
          <w:sz w:val="28"/>
          <w:szCs w:val="28"/>
        </w:rPr>
      </w:pPr>
      <w:r w:rsidRPr="00F02EBC">
        <w:rPr>
          <w:rFonts w:ascii="Times New Roman" w:hAnsi="Times New Roman"/>
          <w:color w:val="000000"/>
          <w:sz w:val="28"/>
          <w:szCs w:val="28"/>
        </w:rPr>
        <w:t>Сварочные работы: Практическое пособие для электрогазосварщика/Сост. Е.М. Костенко. - М.: Издательство НЦ ЭНАС, 2005 г.</w:t>
      </w:r>
    </w:p>
    <w:p w:rsidR="00ED4EF7" w:rsidRPr="00F02EBC" w:rsidRDefault="00ED4EF7" w:rsidP="0064321A">
      <w:pPr>
        <w:numPr>
          <w:ilvl w:val="0"/>
          <w:numId w:val="7"/>
        </w:numPr>
        <w:spacing w:after="0" w:line="240" w:lineRule="auto"/>
        <w:ind w:left="567" w:hanging="567"/>
        <w:rPr>
          <w:rFonts w:ascii="Times New Roman" w:hAnsi="Times New Roman"/>
          <w:color w:val="000000"/>
          <w:sz w:val="28"/>
          <w:szCs w:val="28"/>
        </w:rPr>
      </w:pPr>
      <w:r w:rsidRPr="00F02EBC">
        <w:rPr>
          <w:rFonts w:ascii="Times New Roman" w:hAnsi="Times New Roman"/>
          <w:color w:val="000000"/>
          <w:sz w:val="28"/>
          <w:szCs w:val="28"/>
        </w:rPr>
        <w:t>Соколова Т.Н., Рудская Л.А., Соколов А.Л.  Архитектурные обмеры/</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olor w:val="000000"/>
          <w:sz w:val="28"/>
          <w:szCs w:val="28"/>
        </w:rPr>
      </w:pPr>
      <w:r w:rsidRPr="00F02EBC">
        <w:rPr>
          <w:rFonts w:ascii="Times New Roman" w:hAnsi="Times New Roman"/>
          <w:color w:val="000000"/>
          <w:sz w:val="28"/>
          <w:szCs w:val="28"/>
        </w:rPr>
        <w:t>Соколова Т.Н., Рудская Л.А., Соколов А.Л.-М.:«Архитектура-С»,2006 г.</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rPr>
          <w:rFonts w:ascii="Times New Roman" w:hAnsi="Times New Roman"/>
          <w:bCs/>
          <w:sz w:val="28"/>
          <w:szCs w:val="28"/>
        </w:rPr>
      </w:pPr>
      <w:r w:rsidRPr="00F02EBC">
        <w:rPr>
          <w:rFonts w:ascii="Times New Roman" w:hAnsi="Times New Roman"/>
          <w:bCs/>
          <w:sz w:val="28"/>
          <w:szCs w:val="28"/>
        </w:rPr>
        <w:t xml:space="preserve">Чернышев С. Н., Ревелис И. Л.,. Чумаченко А. Н. Задачи и упражнения по инженерной геологии. Москва. Высшая школа. 2005г. </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rPr>
          <w:rFonts w:ascii="Times New Roman" w:hAnsi="Times New Roman"/>
          <w:bCs/>
          <w:sz w:val="28"/>
          <w:szCs w:val="28"/>
        </w:rPr>
      </w:pPr>
      <w:r w:rsidRPr="00F02EBC">
        <w:rPr>
          <w:rFonts w:ascii="Times New Roman" w:hAnsi="Times New Roman"/>
          <w:bCs/>
          <w:sz w:val="28"/>
          <w:szCs w:val="28"/>
        </w:rPr>
        <w:t xml:space="preserve">Ширяев С. А., Гудков В. А., Миротин Л. Б. Транспортные и погрузочно-разгрузочные средства: учебник для вузов. Под ред. Ширяева. – М.: Горячая линия – Телеком, 2007    </w:t>
      </w:r>
    </w:p>
    <w:p w:rsidR="00ED4EF7" w:rsidRPr="00F02EBC" w:rsidRDefault="00ED4EF7" w:rsidP="0064321A">
      <w:pPr>
        <w:numPr>
          <w:ilvl w:val="0"/>
          <w:numId w:val="7"/>
        </w:numPr>
        <w:tabs>
          <w:tab w:val="left" w:pos="567"/>
          <w:tab w:val="left" w:pos="3402"/>
          <w:tab w:val="left" w:pos="4536"/>
          <w:tab w:val="left" w:pos="5670"/>
          <w:tab w:val="left" w:pos="6804"/>
          <w:tab w:val="left" w:pos="7938"/>
        </w:tabs>
        <w:spacing w:after="0" w:line="240" w:lineRule="auto"/>
        <w:ind w:left="567" w:hanging="567"/>
        <w:rPr>
          <w:rFonts w:ascii="Times New Roman" w:hAnsi="Times New Roman"/>
          <w:color w:val="000000"/>
          <w:sz w:val="28"/>
          <w:szCs w:val="28"/>
        </w:rPr>
      </w:pPr>
      <w:r w:rsidRPr="00F02EBC">
        <w:rPr>
          <w:rFonts w:ascii="Times New Roman" w:hAnsi="Times New Roman"/>
          <w:color w:val="000000"/>
          <w:sz w:val="28"/>
          <w:szCs w:val="28"/>
        </w:rPr>
        <w:t>Хаметов Т.И.  «Геодезическое обеспечение проектирования, строительства и эксплуатации зданий, сооружения» Москва, Высшая школа, 2000г.</w:t>
      </w:r>
    </w:p>
    <w:p w:rsidR="00ED4EF7" w:rsidRPr="00F02EBC" w:rsidRDefault="00ED4EF7" w:rsidP="0064321A">
      <w:pPr>
        <w:numPr>
          <w:ilvl w:val="0"/>
          <w:numId w:val="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contextualSpacing/>
        <w:rPr>
          <w:rFonts w:ascii="Times New Roman" w:hAnsi="Times New Roman"/>
          <w:bCs/>
          <w:sz w:val="28"/>
          <w:szCs w:val="28"/>
        </w:rPr>
      </w:pPr>
      <w:r w:rsidRPr="00F02EBC">
        <w:rPr>
          <w:rFonts w:ascii="Times New Roman" w:hAnsi="Times New Roman"/>
          <w:bCs/>
          <w:sz w:val="28"/>
          <w:szCs w:val="28"/>
        </w:rPr>
        <w:lastRenderedPageBreak/>
        <w:t>Юндин А. Н.  Современные отделочные  и облицовочные материалы. Ростов н/Д. Феникс. 2005г.</w:t>
      </w:r>
    </w:p>
    <w:p w:rsidR="00ED4EF7" w:rsidRPr="00F02EBC" w:rsidRDefault="00ED4EF7" w:rsidP="0088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5"/>
        <w:rPr>
          <w:rFonts w:ascii="Times New Roman" w:hAnsi="Times New Roman"/>
          <w:sz w:val="28"/>
          <w:szCs w:val="28"/>
        </w:rPr>
      </w:pPr>
    </w:p>
    <w:p w:rsidR="00ED4EF7" w:rsidRPr="00F02EBC" w:rsidRDefault="00ED4EF7" w:rsidP="00885177">
      <w:pPr>
        <w:pStyle w:val="a6"/>
        <w:spacing w:after="0" w:line="240" w:lineRule="auto"/>
        <w:ind w:left="0"/>
        <w:rPr>
          <w:rFonts w:ascii="Times New Roman" w:hAnsi="Times New Roman"/>
        </w:rPr>
      </w:pPr>
      <w:r w:rsidRPr="00F02EBC">
        <w:rPr>
          <w:rFonts w:ascii="Times New Roman" w:hAnsi="Times New Roman"/>
          <w:sz w:val="28"/>
          <w:szCs w:val="28"/>
        </w:rPr>
        <w:t>Отечественные журналы</w:t>
      </w:r>
      <w:r w:rsidRPr="00F02EBC">
        <w:rPr>
          <w:rFonts w:ascii="Times New Roman" w:hAnsi="Times New Roman"/>
        </w:rPr>
        <w:t>:</w:t>
      </w:r>
    </w:p>
    <w:p w:rsidR="00ED4EF7" w:rsidRPr="00F02EBC" w:rsidRDefault="00ED4EF7" w:rsidP="00885177">
      <w:pPr>
        <w:pStyle w:val="a6"/>
        <w:spacing w:after="0" w:line="240" w:lineRule="auto"/>
        <w:ind w:left="0"/>
        <w:rPr>
          <w:rFonts w:ascii="Times New Roman" w:hAnsi="Times New Roman"/>
          <w:bCs/>
        </w:rPr>
      </w:pPr>
    </w:p>
    <w:p w:rsidR="00ED4EF7" w:rsidRPr="00F02EBC" w:rsidRDefault="00ED4EF7" w:rsidP="0064321A">
      <w:pPr>
        <w:numPr>
          <w:ilvl w:val="0"/>
          <w:numId w:val="8"/>
        </w:numPr>
        <w:spacing w:after="0" w:line="240" w:lineRule="auto"/>
        <w:ind w:left="567" w:hanging="567"/>
        <w:jc w:val="both"/>
        <w:rPr>
          <w:rFonts w:ascii="Times New Roman" w:hAnsi="Times New Roman"/>
          <w:bCs/>
          <w:sz w:val="28"/>
          <w:szCs w:val="28"/>
        </w:rPr>
      </w:pPr>
      <w:r w:rsidRPr="00F02EBC">
        <w:rPr>
          <w:rFonts w:ascii="Times New Roman" w:hAnsi="Times New Roman"/>
          <w:color w:val="000000"/>
          <w:sz w:val="28"/>
          <w:szCs w:val="28"/>
        </w:rPr>
        <w:t>Прораб</w:t>
      </w:r>
    </w:p>
    <w:p w:rsidR="00ED4EF7" w:rsidRPr="00F02EBC" w:rsidRDefault="00ED4EF7" w:rsidP="0064321A">
      <w:pPr>
        <w:numPr>
          <w:ilvl w:val="0"/>
          <w:numId w:val="8"/>
        </w:numPr>
        <w:spacing w:after="0" w:line="240" w:lineRule="auto"/>
        <w:ind w:left="567" w:hanging="567"/>
        <w:jc w:val="both"/>
        <w:rPr>
          <w:rFonts w:ascii="Times New Roman" w:hAnsi="Times New Roman"/>
          <w:bCs/>
          <w:sz w:val="28"/>
          <w:szCs w:val="28"/>
        </w:rPr>
      </w:pPr>
      <w:r w:rsidRPr="00F02EBC">
        <w:rPr>
          <w:rFonts w:ascii="Times New Roman" w:hAnsi="Times New Roman"/>
          <w:bCs/>
          <w:sz w:val="28"/>
          <w:szCs w:val="28"/>
        </w:rPr>
        <w:t>Строительные материалы, оборудование, технологии XXI века</w:t>
      </w:r>
    </w:p>
    <w:p w:rsidR="00ED4EF7" w:rsidRPr="007F6556" w:rsidRDefault="00ED4EF7" w:rsidP="0064321A">
      <w:pPr>
        <w:pStyle w:val="1"/>
        <w:numPr>
          <w:ilvl w:val="0"/>
          <w:numId w:val="8"/>
        </w:numPr>
        <w:ind w:left="567" w:hanging="567"/>
        <w:jc w:val="both"/>
        <w:rPr>
          <w:color w:val="000000"/>
          <w:sz w:val="28"/>
          <w:szCs w:val="28"/>
        </w:rPr>
      </w:pPr>
      <w:r w:rsidRPr="00F02EBC">
        <w:rPr>
          <w:color w:val="000000"/>
          <w:sz w:val="28"/>
          <w:szCs w:val="28"/>
        </w:rPr>
        <w:t>Строительство. Новые технологии. Новое оборудование</w:t>
      </w:r>
    </w:p>
    <w:p w:rsidR="00ED4EF7" w:rsidRPr="007F6556" w:rsidRDefault="00ED4EF7" w:rsidP="0064321A">
      <w:pPr>
        <w:pStyle w:val="1"/>
        <w:numPr>
          <w:ilvl w:val="0"/>
          <w:numId w:val="8"/>
        </w:numPr>
        <w:ind w:left="567" w:hanging="567"/>
        <w:jc w:val="both"/>
        <w:rPr>
          <w:color w:val="000000"/>
          <w:sz w:val="28"/>
          <w:szCs w:val="28"/>
        </w:rPr>
      </w:pPr>
      <w:r w:rsidRPr="007F6556">
        <w:rPr>
          <w:color w:val="000000"/>
          <w:sz w:val="28"/>
          <w:szCs w:val="28"/>
        </w:rPr>
        <w:t>Стройпрофиль</w:t>
      </w:r>
    </w:p>
    <w:p w:rsidR="00ED4EF7" w:rsidRPr="007F6556" w:rsidRDefault="00ED4EF7" w:rsidP="0064321A">
      <w:pPr>
        <w:numPr>
          <w:ilvl w:val="0"/>
          <w:numId w:val="8"/>
        </w:numPr>
        <w:spacing w:after="0" w:line="240" w:lineRule="auto"/>
        <w:ind w:left="567" w:hanging="567"/>
        <w:jc w:val="both"/>
        <w:rPr>
          <w:rFonts w:ascii="Times New Roman" w:hAnsi="Times New Roman"/>
          <w:bCs/>
          <w:color w:val="000000"/>
          <w:sz w:val="28"/>
          <w:szCs w:val="28"/>
        </w:rPr>
      </w:pPr>
      <w:r w:rsidRPr="007F6556">
        <w:rPr>
          <w:rFonts w:ascii="Times New Roman" w:hAnsi="Times New Roman"/>
          <w:bCs/>
          <w:color w:val="000000"/>
          <w:sz w:val="28"/>
          <w:szCs w:val="28"/>
        </w:rPr>
        <w:t>Стройка</w:t>
      </w:r>
    </w:p>
    <w:p w:rsidR="00ED4EF7" w:rsidRPr="007F6556" w:rsidRDefault="00ED4EF7" w:rsidP="0064321A">
      <w:pPr>
        <w:numPr>
          <w:ilvl w:val="0"/>
          <w:numId w:val="8"/>
        </w:numPr>
        <w:spacing w:after="0" w:line="240" w:lineRule="auto"/>
        <w:ind w:left="567" w:hanging="567"/>
        <w:jc w:val="both"/>
        <w:rPr>
          <w:rFonts w:ascii="Times New Roman" w:hAnsi="Times New Roman"/>
          <w:sz w:val="28"/>
          <w:szCs w:val="28"/>
        </w:rPr>
      </w:pPr>
      <w:r w:rsidRPr="007F6556">
        <w:rPr>
          <w:rFonts w:ascii="Times New Roman" w:hAnsi="Times New Roman"/>
          <w:sz w:val="28"/>
          <w:szCs w:val="28"/>
        </w:rPr>
        <w:t>Управление качеством</w:t>
      </w:r>
    </w:p>
    <w:p w:rsidR="00ED4EF7" w:rsidRPr="007F6556" w:rsidRDefault="00ED4EF7" w:rsidP="0064321A">
      <w:pPr>
        <w:numPr>
          <w:ilvl w:val="0"/>
          <w:numId w:val="8"/>
        </w:numPr>
        <w:spacing w:after="0" w:line="240" w:lineRule="auto"/>
        <w:ind w:left="567" w:hanging="567"/>
        <w:jc w:val="both"/>
        <w:rPr>
          <w:rFonts w:ascii="Times New Roman" w:hAnsi="Times New Roman"/>
          <w:bCs/>
          <w:color w:val="000000"/>
          <w:sz w:val="28"/>
          <w:szCs w:val="28"/>
        </w:rPr>
      </w:pPr>
      <w:r w:rsidRPr="007F6556">
        <w:rPr>
          <w:rFonts w:ascii="Times New Roman" w:hAnsi="Times New Roman"/>
          <w:sz w:val="28"/>
          <w:szCs w:val="28"/>
        </w:rPr>
        <w:t xml:space="preserve">Ценообразование в строительстве     </w:t>
      </w:r>
    </w:p>
    <w:p w:rsidR="00ED4EF7" w:rsidRPr="007F6556" w:rsidRDefault="00ED4EF7" w:rsidP="0064321A">
      <w:pPr>
        <w:numPr>
          <w:ilvl w:val="0"/>
          <w:numId w:val="8"/>
        </w:numPr>
        <w:spacing w:after="0" w:line="240" w:lineRule="auto"/>
        <w:ind w:left="567" w:hanging="567"/>
        <w:jc w:val="both"/>
        <w:rPr>
          <w:rFonts w:ascii="Times New Roman" w:hAnsi="Times New Roman"/>
          <w:bCs/>
          <w:color w:val="000000"/>
          <w:sz w:val="28"/>
          <w:szCs w:val="28"/>
        </w:rPr>
      </w:pPr>
      <w:r w:rsidRPr="007F6556">
        <w:rPr>
          <w:rFonts w:ascii="Times New Roman" w:hAnsi="Times New Roman"/>
          <w:bCs/>
          <w:color w:val="000000"/>
          <w:sz w:val="28"/>
          <w:szCs w:val="28"/>
        </w:rPr>
        <w:t>Энергосбережение</w:t>
      </w:r>
    </w:p>
    <w:p w:rsidR="00ED4EF7" w:rsidRPr="007F6556" w:rsidRDefault="00ED4EF7" w:rsidP="00885177">
      <w:pPr>
        <w:pStyle w:val="1"/>
        <w:tabs>
          <w:tab w:val="num" w:pos="0"/>
        </w:tabs>
        <w:ind w:left="284" w:firstLine="0"/>
        <w:jc w:val="both"/>
      </w:pPr>
    </w:p>
    <w:p w:rsidR="00ED4EF7" w:rsidRDefault="00ED4EF7" w:rsidP="00885177">
      <w:pPr>
        <w:pStyle w:val="1"/>
        <w:tabs>
          <w:tab w:val="num" w:pos="0"/>
        </w:tabs>
        <w:ind w:left="284" w:hanging="284"/>
        <w:jc w:val="both"/>
        <w:rPr>
          <w:color w:val="000000"/>
          <w:sz w:val="28"/>
          <w:szCs w:val="28"/>
        </w:rPr>
      </w:pPr>
      <w:r w:rsidRPr="007F6556">
        <w:rPr>
          <w:color w:val="000000"/>
          <w:sz w:val="28"/>
          <w:szCs w:val="28"/>
        </w:rPr>
        <w:t>Профессиональные информационные системы:</w:t>
      </w:r>
    </w:p>
    <w:p w:rsidR="00ED4EF7" w:rsidRPr="00293106" w:rsidRDefault="00ED4EF7" w:rsidP="00293106"/>
    <w:p w:rsidR="00ED4EF7" w:rsidRPr="007F6556" w:rsidRDefault="00ED4EF7" w:rsidP="00885177">
      <w:pPr>
        <w:pStyle w:val="1"/>
        <w:tabs>
          <w:tab w:val="num" w:pos="0"/>
        </w:tabs>
        <w:ind w:left="567" w:firstLine="0"/>
        <w:jc w:val="both"/>
        <w:rPr>
          <w:color w:val="000000"/>
          <w:sz w:val="28"/>
          <w:szCs w:val="28"/>
        </w:rPr>
      </w:pPr>
      <w:r w:rsidRPr="007F6556">
        <w:rPr>
          <w:color w:val="000000"/>
          <w:sz w:val="28"/>
          <w:szCs w:val="28"/>
        </w:rPr>
        <w:t xml:space="preserve"> </w:t>
      </w:r>
      <w:hyperlink r:id="rId10" w:history="1">
        <w:r w:rsidRPr="007F6556">
          <w:rPr>
            <w:rStyle w:val="a8"/>
            <w:color w:val="000000"/>
            <w:sz w:val="28"/>
            <w:szCs w:val="28"/>
            <w:lang w:val="en-US"/>
          </w:rPr>
          <w:t>www</w:t>
        </w:r>
        <w:r w:rsidRPr="007F6556">
          <w:rPr>
            <w:rStyle w:val="a8"/>
            <w:color w:val="000000"/>
            <w:sz w:val="28"/>
            <w:szCs w:val="28"/>
          </w:rPr>
          <w:t>.</w:t>
        </w:r>
        <w:r w:rsidRPr="007F6556">
          <w:rPr>
            <w:rStyle w:val="a8"/>
            <w:color w:val="000000"/>
            <w:sz w:val="28"/>
            <w:szCs w:val="28"/>
            <w:lang w:val="en-US"/>
          </w:rPr>
          <w:t>best</w:t>
        </w:r>
        <w:r w:rsidRPr="007F6556">
          <w:rPr>
            <w:rStyle w:val="a8"/>
            <w:color w:val="000000"/>
            <w:sz w:val="28"/>
            <w:szCs w:val="28"/>
          </w:rPr>
          <w:t>-</w:t>
        </w:r>
        <w:r w:rsidRPr="007F6556">
          <w:rPr>
            <w:rStyle w:val="a8"/>
            <w:color w:val="000000"/>
            <w:sz w:val="28"/>
            <w:szCs w:val="28"/>
            <w:lang w:val="en-US"/>
          </w:rPr>
          <w:t>stroy</w:t>
        </w:r>
        <w:r w:rsidRPr="007F6556">
          <w:rPr>
            <w:rStyle w:val="a8"/>
            <w:color w:val="000000"/>
            <w:sz w:val="28"/>
            <w:szCs w:val="28"/>
          </w:rPr>
          <w:t>.</w:t>
        </w:r>
        <w:r w:rsidRPr="007F6556">
          <w:rPr>
            <w:rStyle w:val="a8"/>
            <w:color w:val="000000"/>
            <w:sz w:val="28"/>
            <w:szCs w:val="28"/>
            <w:lang w:val="en-US"/>
          </w:rPr>
          <w:t>ru</w:t>
        </w:r>
        <w:r w:rsidRPr="007F6556">
          <w:rPr>
            <w:rStyle w:val="a8"/>
            <w:color w:val="000000"/>
            <w:sz w:val="28"/>
            <w:szCs w:val="28"/>
          </w:rPr>
          <w:t>/</w:t>
        </w:r>
        <w:r w:rsidRPr="007F6556">
          <w:rPr>
            <w:rStyle w:val="a8"/>
            <w:color w:val="000000"/>
            <w:sz w:val="28"/>
            <w:szCs w:val="28"/>
            <w:lang w:val="en-US"/>
          </w:rPr>
          <w:t>gost</w:t>
        </w:r>
      </w:hyperlink>
    </w:p>
    <w:p w:rsidR="00ED4EF7" w:rsidRPr="007F6556" w:rsidRDefault="00746976" w:rsidP="00885177">
      <w:pPr>
        <w:ind w:left="567"/>
        <w:contextualSpacing/>
        <w:rPr>
          <w:rFonts w:ascii="Times New Roman" w:hAnsi="Times New Roman"/>
          <w:color w:val="000000"/>
          <w:sz w:val="28"/>
          <w:szCs w:val="28"/>
        </w:rPr>
      </w:pPr>
      <w:hyperlink r:id="rId11" w:history="1">
        <w:r w:rsidR="00ED4EF7" w:rsidRPr="007F6556">
          <w:rPr>
            <w:rStyle w:val="a8"/>
            <w:rFonts w:ascii="Times New Roman" w:hAnsi="Times New Roman"/>
            <w:color w:val="000000"/>
            <w:sz w:val="28"/>
            <w:szCs w:val="28"/>
            <w:lang w:val="en-US"/>
          </w:rPr>
          <w:t>www</w:t>
        </w:r>
        <w:r w:rsidR="00ED4EF7" w:rsidRPr="007F6556">
          <w:rPr>
            <w:rStyle w:val="a8"/>
            <w:rFonts w:ascii="Times New Roman" w:hAnsi="Times New Roman"/>
            <w:color w:val="000000"/>
            <w:sz w:val="28"/>
            <w:szCs w:val="28"/>
          </w:rPr>
          <w:t>.</w:t>
        </w:r>
        <w:r w:rsidR="00ED4EF7" w:rsidRPr="007F6556">
          <w:rPr>
            <w:rStyle w:val="a8"/>
            <w:rFonts w:ascii="Times New Roman" w:hAnsi="Times New Roman"/>
            <w:color w:val="000000"/>
            <w:sz w:val="28"/>
            <w:szCs w:val="28"/>
            <w:lang w:val="en-US"/>
          </w:rPr>
          <w:t>tyumfair</w:t>
        </w:r>
        <w:r w:rsidR="00ED4EF7" w:rsidRPr="007F6556">
          <w:rPr>
            <w:rStyle w:val="a8"/>
            <w:rFonts w:ascii="Times New Roman" w:hAnsi="Times New Roman"/>
            <w:color w:val="000000"/>
            <w:sz w:val="28"/>
            <w:szCs w:val="28"/>
          </w:rPr>
          <w:t>.</w:t>
        </w:r>
        <w:r w:rsidR="00ED4EF7" w:rsidRPr="007F6556">
          <w:rPr>
            <w:rStyle w:val="a8"/>
            <w:rFonts w:ascii="Times New Roman" w:hAnsi="Times New Roman"/>
            <w:color w:val="000000"/>
            <w:sz w:val="28"/>
            <w:szCs w:val="28"/>
            <w:lang w:val="en-US"/>
          </w:rPr>
          <w:t>ru</w:t>
        </w:r>
      </w:hyperlink>
    </w:p>
    <w:p w:rsidR="00ED4EF7" w:rsidRPr="007F6556" w:rsidRDefault="00ED4EF7" w:rsidP="00885177">
      <w:pPr>
        <w:ind w:left="567"/>
        <w:contextualSpacing/>
        <w:rPr>
          <w:rFonts w:ascii="Times New Roman" w:hAnsi="Times New Roman"/>
          <w:sz w:val="28"/>
          <w:szCs w:val="28"/>
        </w:rPr>
      </w:pPr>
      <w:r w:rsidRPr="007F6556">
        <w:rPr>
          <w:rFonts w:ascii="Times New Roman" w:hAnsi="Times New Roman"/>
          <w:sz w:val="28"/>
          <w:szCs w:val="28"/>
          <w:lang w:val="en-US"/>
        </w:rPr>
        <w:t>www</w:t>
      </w:r>
      <w:r w:rsidRPr="007F6556">
        <w:rPr>
          <w:rFonts w:ascii="Times New Roman" w:hAnsi="Times New Roman"/>
          <w:sz w:val="28"/>
          <w:szCs w:val="28"/>
        </w:rPr>
        <w:t>.</w:t>
      </w:r>
      <w:r w:rsidRPr="007F6556">
        <w:rPr>
          <w:rFonts w:ascii="Times New Roman" w:hAnsi="Times New Roman"/>
          <w:sz w:val="28"/>
          <w:szCs w:val="28"/>
          <w:lang w:val="en-US"/>
        </w:rPr>
        <w:t>bronepol</w:t>
      </w:r>
      <w:r w:rsidRPr="007F6556">
        <w:rPr>
          <w:rFonts w:ascii="Times New Roman" w:hAnsi="Times New Roman"/>
          <w:sz w:val="28"/>
          <w:szCs w:val="28"/>
        </w:rPr>
        <w:t>.</w:t>
      </w:r>
      <w:r w:rsidRPr="007F6556">
        <w:rPr>
          <w:rFonts w:ascii="Times New Roman" w:hAnsi="Times New Roman"/>
          <w:sz w:val="28"/>
          <w:szCs w:val="28"/>
          <w:lang w:val="en-US"/>
        </w:rPr>
        <w:t>ru</w:t>
      </w:r>
    </w:p>
    <w:p w:rsidR="00ED4EF7" w:rsidRDefault="00ED4EF7" w:rsidP="00885177"/>
    <w:p w:rsidR="00ED4EF7" w:rsidRDefault="00ED4EF7" w:rsidP="008851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293106">
        <w:rPr>
          <w:b/>
          <w:sz w:val="28"/>
          <w:szCs w:val="28"/>
        </w:rPr>
        <w:t>4.3. Общие требования к организации образовательного процесса</w:t>
      </w:r>
    </w:p>
    <w:p w:rsidR="00ED4EF7" w:rsidRPr="00F705AE" w:rsidRDefault="00ED4EF7" w:rsidP="00F705AE"/>
    <w:p w:rsidR="00ED4EF7" w:rsidRPr="00293106" w:rsidRDefault="00ED4EF7" w:rsidP="0088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Cs/>
          <w:color w:val="000000"/>
          <w:sz w:val="28"/>
          <w:szCs w:val="28"/>
        </w:rPr>
      </w:pPr>
      <w:r w:rsidRPr="00293106">
        <w:rPr>
          <w:rFonts w:ascii="Times New Roman" w:hAnsi="Times New Roman"/>
          <w:bCs/>
          <w:sz w:val="28"/>
          <w:szCs w:val="28"/>
        </w:rPr>
        <w:t>Обязательным условием допуска к производственной практике (по профилю специальности) в рамках профессионального модуля</w:t>
      </w:r>
      <w:r w:rsidRPr="00293106">
        <w:rPr>
          <w:rFonts w:ascii="Times New Roman" w:hAnsi="Times New Roman"/>
          <w:b/>
          <w:color w:val="000000"/>
          <w:sz w:val="28"/>
          <w:szCs w:val="28"/>
        </w:rPr>
        <w:t xml:space="preserve"> «Выполнение технологических процессов при строительстве, эксплуатации и реконструкции строительных объектов</w:t>
      </w:r>
      <w:r w:rsidRPr="00293106">
        <w:rPr>
          <w:rFonts w:ascii="Times New Roman" w:hAnsi="Times New Roman"/>
          <w:bCs/>
          <w:sz w:val="28"/>
          <w:szCs w:val="28"/>
        </w:rPr>
        <w:t xml:space="preserve">» является освоение </w:t>
      </w:r>
      <w:r w:rsidRPr="00293106">
        <w:rPr>
          <w:rFonts w:ascii="Times New Roman" w:hAnsi="Times New Roman"/>
          <w:sz w:val="28"/>
        </w:rPr>
        <w:t xml:space="preserve"> учебной практики для получения первичных профессиональных навыков</w:t>
      </w:r>
      <w:r w:rsidRPr="00293106">
        <w:rPr>
          <w:rFonts w:ascii="Times New Roman" w:hAnsi="Times New Roman"/>
          <w:bCs/>
          <w:sz w:val="28"/>
          <w:szCs w:val="28"/>
        </w:rPr>
        <w:t xml:space="preserve"> в рамках профессионального модуля </w:t>
      </w:r>
      <w:r w:rsidRPr="00293106">
        <w:rPr>
          <w:rFonts w:ascii="Times New Roman" w:hAnsi="Times New Roman"/>
          <w:bCs/>
          <w:color w:val="000000"/>
          <w:sz w:val="28"/>
          <w:szCs w:val="28"/>
        </w:rPr>
        <w:t>«</w:t>
      </w:r>
      <w:r w:rsidRPr="00293106">
        <w:rPr>
          <w:rFonts w:ascii="Times New Roman" w:hAnsi="Times New Roman"/>
          <w:b/>
          <w:color w:val="000000"/>
          <w:sz w:val="28"/>
        </w:rPr>
        <w:t>Участие в проектировании зданий и сооружений</w:t>
      </w:r>
      <w:r w:rsidRPr="00293106">
        <w:rPr>
          <w:rFonts w:ascii="Times New Roman" w:hAnsi="Times New Roman"/>
          <w:color w:val="000000"/>
          <w:sz w:val="28"/>
        </w:rPr>
        <w:t>».</w:t>
      </w:r>
      <w:r w:rsidRPr="00293106">
        <w:rPr>
          <w:rFonts w:ascii="Times New Roman" w:hAnsi="Times New Roman"/>
          <w:bCs/>
          <w:color w:val="000000"/>
          <w:sz w:val="28"/>
          <w:szCs w:val="28"/>
        </w:rPr>
        <w:t xml:space="preserve"> </w:t>
      </w:r>
    </w:p>
    <w:p w:rsidR="00ED4EF7" w:rsidRPr="00293106" w:rsidRDefault="00ED4EF7" w:rsidP="008851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p>
    <w:p w:rsidR="00ED4EF7" w:rsidRDefault="00ED4EF7" w:rsidP="008851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293106">
        <w:rPr>
          <w:b/>
          <w:sz w:val="28"/>
          <w:szCs w:val="28"/>
        </w:rPr>
        <w:t>4.4. Кадровое обеспечение образовательного процесса</w:t>
      </w:r>
    </w:p>
    <w:p w:rsidR="00ED4EF7" w:rsidRPr="00F705AE" w:rsidRDefault="00ED4EF7" w:rsidP="00F705AE"/>
    <w:p w:rsidR="00ED4EF7" w:rsidRPr="00293106" w:rsidRDefault="00ED4EF7" w:rsidP="0088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93106">
        <w:rPr>
          <w:rFonts w:ascii="Times New Roman" w:hAnsi="Times New Roman"/>
          <w:bCs/>
          <w:sz w:val="28"/>
          <w:szCs w:val="28"/>
        </w:rPr>
        <w:t>Требования к квалификации педагогических (инженерно-педагогических) кадров, обеспечивающих обучение по междисциплинарным курсам:</w:t>
      </w:r>
      <w:r w:rsidRPr="00293106">
        <w:rPr>
          <w:rFonts w:ascii="Times New Roman" w:hAnsi="Times New Roman"/>
          <w:b/>
          <w:bCs/>
          <w:sz w:val="28"/>
          <w:szCs w:val="28"/>
        </w:rPr>
        <w:t xml:space="preserve"> </w:t>
      </w:r>
      <w:r w:rsidRPr="00293106">
        <w:rPr>
          <w:rFonts w:ascii="Times New Roman" w:hAnsi="Times New Roman"/>
          <w:bCs/>
          <w:sz w:val="28"/>
          <w:szCs w:val="28"/>
        </w:rPr>
        <w:t>наличие высшего профессионального образования, соответствующего профилю модуля</w:t>
      </w:r>
      <w:r w:rsidRPr="00293106">
        <w:rPr>
          <w:rFonts w:ascii="Times New Roman" w:hAnsi="Times New Roman"/>
          <w:b/>
          <w:color w:val="000000"/>
          <w:sz w:val="28"/>
          <w:szCs w:val="28"/>
        </w:rPr>
        <w:t xml:space="preserve"> Выполнение технологических процессов при строительстве, эксплуатации и реконструкции строительных объектов</w:t>
      </w:r>
      <w:r w:rsidRPr="00293106">
        <w:rPr>
          <w:rFonts w:ascii="Times New Roman" w:hAnsi="Times New Roman"/>
          <w:bCs/>
          <w:sz w:val="28"/>
          <w:szCs w:val="28"/>
        </w:rPr>
        <w:t xml:space="preserve">» и специальности </w:t>
      </w:r>
      <w:r w:rsidRPr="00293106">
        <w:rPr>
          <w:rFonts w:ascii="Times New Roman" w:hAnsi="Times New Roman"/>
          <w:b/>
          <w:sz w:val="28"/>
          <w:szCs w:val="28"/>
        </w:rPr>
        <w:t>270802 «Строительство и эксплуатация зданий и сооружений</w:t>
      </w:r>
      <w:r w:rsidRPr="00293106">
        <w:rPr>
          <w:rFonts w:ascii="Times New Roman" w:hAnsi="Times New Roman"/>
          <w:bCs/>
          <w:sz w:val="28"/>
          <w:szCs w:val="28"/>
        </w:rPr>
        <w:t>»</w:t>
      </w:r>
      <w:r>
        <w:rPr>
          <w:rFonts w:ascii="Times New Roman" w:hAnsi="Times New Roman"/>
          <w:bCs/>
          <w:sz w:val="28"/>
          <w:szCs w:val="28"/>
        </w:rPr>
        <w:t>.</w:t>
      </w:r>
    </w:p>
    <w:p w:rsidR="00ED4EF7" w:rsidRPr="00293106" w:rsidRDefault="00ED4EF7" w:rsidP="0088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8"/>
          <w:szCs w:val="28"/>
        </w:rPr>
      </w:pPr>
      <w:r w:rsidRPr="00293106">
        <w:rPr>
          <w:rFonts w:ascii="Times New Roman" w:hAnsi="Times New Roman"/>
          <w:bCs/>
          <w:sz w:val="28"/>
          <w:szCs w:val="28"/>
        </w:rPr>
        <w:lastRenderedPageBreak/>
        <w:t xml:space="preserve">Требования к квалификации педагогических кадров, осуществляющих руководство </w:t>
      </w:r>
      <w:r w:rsidRPr="00293106">
        <w:rPr>
          <w:rFonts w:ascii="Times New Roman" w:hAnsi="Times New Roman"/>
          <w:bCs/>
          <w:color w:val="000000"/>
          <w:sz w:val="28"/>
          <w:szCs w:val="28"/>
        </w:rPr>
        <w:t>производственной практикой</w:t>
      </w:r>
    </w:p>
    <w:p w:rsidR="00ED4EF7" w:rsidRPr="00293106" w:rsidRDefault="00ED4EF7" w:rsidP="0088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293106">
        <w:rPr>
          <w:rFonts w:ascii="Times New Roman" w:hAnsi="Times New Roman"/>
          <w:bCs/>
          <w:sz w:val="28"/>
          <w:szCs w:val="28"/>
        </w:rPr>
        <w:t>Инженерно-педагогический состав:</w:t>
      </w:r>
      <w:r w:rsidRPr="00293106">
        <w:rPr>
          <w:rFonts w:ascii="Times New Roman" w:hAnsi="Times New Roman"/>
        </w:rPr>
        <w:t xml:space="preserve"> </w:t>
      </w:r>
      <w:r w:rsidRPr="00293106">
        <w:rPr>
          <w:rFonts w:ascii="Times New Roman" w:hAnsi="Times New Roman"/>
          <w:bCs/>
          <w:sz w:val="28"/>
          <w:szCs w:val="28"/>
        </w:rPr>
        <w:t xml:space="preserve">дипломированные специалисты – преподаватели междисциплинарных курсов </w:t>
      </w: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Default="00ED4EF7" w:rsidP="00885177">
      <w:pPr>
        <w:rPr>
          <w:rFonts w:ascii="Times New Roman" w:hAnsi="Times New Roman"/>
        </w:rPr>
      </w:pPr>
    </w:p>
    <w:p w:rsidR="00ED4EF7" w:rsidRPr="00293106" w:rsidRDefault="00ED4EF7" w:rsidP="00885177">
      <w:pPr>
        <w:rPr>
          <w:rFonts w:ascii="Times New Roman" w:hAnsi="Times New Roman"/>
        </w:rPr>
      </w:pPr>
    </w:p>
    <w:p w:rsidR="00ED4EF7" w:rsidRDefault="00ED4EF7" w:rsidP="008851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293106">
        <w:rPr>
          <w:b/>
          <w:caps/>
          <w:sz w:val="28"/>
          <w:szCs w:val="28"/>
        </w:rPr>
        <w:lastRenderedPageBreak/>
        <w:t>5. Контроль и оценка результатов освоения профессионального модуля (вида профессиональной деятельности)</w:t>
      </w:r>
    </w:p>
    <w:p w:rsidR="00ED4EF7" w:rsidRPr="00F705AE" w:rsidRDefault="00ED4EF7" w:rsidP="00F705AE"/>
    <w:tbl>
      <w:tblPr>
        <w:tblW w:w="98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9"/>
        <w:gridCol w:w="4531"/>
        <w:gridCol w:w="2470"/>
      </w:tblGrid>
      <w:tr w:rsidR="00ED4EF7" w:rsidRPr="00D56431" w:rsidTr="004915B3">
        <w:tc>
          <w:tcPr>
            <w:tcW w:w="2809" w:type="dxa"/>
            <w:vAlign w:val="center"/>
          </w:tcPr>
          <w:p w:rsidR="00ED4EF7" w:rsidRPr="008566EF" w:rsidRDefault="00ED4EF7" w:rsidP="001C15B7">
            <w:pPr>
              <w:jc w:val="center"/>
              <w:rPr>
                <w:rFonts w:ascii="Times New Roman" w:hAnsi="Times New Roman"/>
                <w:b/>
                <w:bCs/>
                <w:color w:val="000000"/>
                <w:sz w:val="24"/>
                <w:szCs w:val="24"/>
              </w:rPr>
            </w:pPr>
            <w:r w:rsidRPr="008566EF">
              <w:rPr>
                <w:rFonts w:ascii="Times New Roman" w:hAnsi="Times New Roman"/>
                <w:b/>
                <w:bCs/>
                <w:color w:val="000000"/>
                <w:sz w:val="24"/>
                <w:szCs w:val="24"/>
              </w:rPr>
              <w:t xml:space="preserve">Результаты </w:t>
            </w:r>
          </w:p>
          <w:p w:rsidR="00ED4EF7" w:rsidRPr="008566EF" w:rsidRDefault="00ED4EF7" w:rsidP="001C15B7">
            <w:pPr>
              <w:jc w:val="center"/>
              <w:rPr>
                <w:rFonts w:ascii="Times New Roman" w:hAnsi="Times New Roman"/>
                <w:b/>
                <w:bCs/>
                <w:color w:val="000000"/>
                <w:sz w:val="24"/>
                <w:szCs w:val="24"/>
              </w:rPr>
            </w:pPr>
            <w:r w:rsidRPr="008566EF">
              <w:rPr>
                <w:rFonts w:ascii="Times New Roman" w:hAnsi="Times New Roman"/>
                <w:b/>
                <w:bCs/>
                <w:color w:val="000000"/>
                <w:sz w:val="24"/>
                <w:szCs w:val="24"/>
              </w:rPr>
              <w:t>(освоенные профессиональные компетенции)</w:t>
            </w:r>
          </w:p>
        </w:tc>
        <w:tc>
          <w:tcPr>
            <w:tcW w:w="4531" w:type="dxa"/>
          </w:tcPr>
          <w:p w:rsidR="00ED4EF7" w:rsidRPr="008566EF" w:rsidRDefault="00ED4EF7" w:rsidP="001C15B7">
            <w:pPr>
              <w:jc w:val="center"/>
              <w:rPr>
                <w:rFonts w:ascii="Times New Roman" w:hAnsi="Times New Roman"/>
                <w:bCs/>
                <w:color w:val="000000"/>
                <w:sz w:val="24"/>
                <w:szCs w:val="24"/>
              </w:rPr>
            </w:pPr>
            <w:r w:rsidRPr="008566EF">
              <w:rPr>
                <w:rFonts w:ascii="Times New Roman" w:hAnsi="Times New Roman"/>
                <w:b/>
                <w:color w:val="000000"/>
                <w:sz w:val="24"/>
                <w:szCs w:val="24"/>
              </w:rPr>
              <w:t>Основные показатели оценки результата</w:t>
            </w:r>
          </w:p>
        </w:tc>
        <w:tc>
          <w:tcPr>
            <w:tcW w:w="2470" w:type="dxa"/>
            <w:vAlign w:val="center"/>
          </w:tcPr>
          <w:p w:rsidR="00ED4EF7" w:rsidRPr="008566EF" w:rsidRDefault="00ED4EF7" w:rsidP="001C15B7">
            <w:pPr>
              <w:jc w:val="center"/>
              <w:rPr>
                <w:rFonts w:ascii="Times New Roman" w:hAnsi="Times New Roman"/>
                <w:b/>
                <w:bCs/>
                <w:iCs/>
                <w:color w:val="000000"/>
                <w:sz w:val="24"/>
                <w:szCs w:val="24"/>
              </w:rPr>
            </w:pPr>
            <w:r w:rsidRPr="008566EF">
              <w:rPr>
                <w:rFonts w:ascii="Times New Roman" w:hAnsi="Times New Roman"/>
                <w:b/>
                <w:iCs/>
                <w:color w:val="000000"/>
                <w:sz w:val="24"/>
                <w:szCs w:val="24"/>
              </w:rPr>
              <w:t xml:space="preserve">Формы и методы контроля и оценки </w:t>
            </w:r>
          </w:p>
        </w:tc>
      </w:tr>
      <w:tr w:rsidR="00ED4EF7" w:rsidRPr="00D56431" w:rsidTr="004915B3">
        <w:trPr>
          <w:trHeight w:val="6450"/>
        </w:trPr>
        <w:tc>
          <w:tcPr>
            <w:tcW w:w="2809" w:type="dxa"/>
          </w:tcPr>
          <w:p w:rsidR="00ED4EF7" w:rsidRPr="008566EF" w:rsidRDefault="00ED4EF7" w:rsidP="001C15B7">
            <w:pPr>
              <w:rPr>
                <w:rFonts w:ascii="Times New Roman" w:hAnsi="Times New Roman"/>
                <w:color w:val="000000"/>
                <w:sz w:val="24"/>
                <w:szCs w:val="24"/>
              </w:rPr>
            </w:pPr>
            <w:r w:rsidRPr="008566EF">
              <w:rPr>
                <w:rFonts w:ascii="Times New Roman" w:hAnsi="Times New Roman"/>
                <w:color w:val="000000"/>
                <w:sz w:val="24"/>
                <w:szCs w:val="24"/>
              </w:rPr>
              <w:t xml:space="preserve">ПК 2.1. Организовывать и выполнять подготовительные работы </w:t>
            </w:r>
            <w:r w:rsidRPr="008566EF">
              <w:rPr>
                <w:rFonts w:ascii="Times New Roman" w:hAnsi="Times New Roman"/>
                <w:color w:val="000000"/>
                <w:sz w:val="24"/>
                <w:szCs w:val="24"/>
              </w:rPr>
              <w:br/>
              <w:t>на строительной площадке.</w:t>
            </w:r>
          </w:p>
          <w:p w:rsidR="00ED4EF7" w:rsidRPr="008566EF" w:rsidRDefault="00ED4EF7" w:rsidP="001C15B7">
            <w:pPr>
              <w:ind w:firstLine="720"/>
              <w:jc w:val="both"/>
              <w:rPr>
                <w:rFonts w:ascii="Times New Roman" w:hAnsi="Times New Roman"/>
                <w:color w:val="000000"/>
                <w:sz w:val="24"/>
                <w:szCs w:val="24"/>
              </w:rPr>
            </w:pPr>
          </w:p>
          <w:p w:rsidR="00ED4EF7" w:rsidRPr="008566EF" w:rsidRDefault="00ED4EF7" w:rsidP="001C15B7">
            <w:pPr>
              <w:ind w:firstLine="720"/>
              <w:jc w:val="both"/>
              <w:rPr>
                <w:rFonts w:ascii="Times New Roman" w:hAnsi="Times New Roman"/>
                <w:color w:val="000000"/>
                <w:sz w:val="24"/>
                <w:szCs w:val="24"/>
              </w:rPr>
            </w:pPr>
          </w:p>
          <w:p w:rsidR="00ED4EF7" w:rsidRPr="008566EF" w:rsidRDefault="00ED4EF7" w:rsidP="001C15B7">
            <w:pPr>
              <w:ind w:firstLine="720"/>
              <w:jc w:val="both"/>
              <w:rPr>
                <w:rFonts w:ascii="Times New Roman" w:hAnsi="Times New Roman"/>
                <w:color w:val="000000"/>
                <w:sz w:val="24"/>
                <w:szCs w:val="24"/>
              </w:rPr>
            </w:pPr>
          </w:p>
          <w:p w:rsidR="00ED4EF7" w:rsidRPr="008566EF" w:rsidRDefault="00ED4EF7" w:rsidP="001C15B7">
            <w:pPr>
              <w:ind w:firstLine="720"/>
              <w:jc w:val="both"/>
              <w:rPr>
                <w:rFonts w:ascii="Times New Roman" w:hAnsi="Times New Roman"/>
                <w:color w:val="000000"/>
                <w:sz w:val="24"/>
                <w:szCs w:val="24"/>
              </w:rPr>
            </w:pPr>
          </w:p>
          <w:p w:rsidR="00ED4EF7" w:rsidRPr="008566EF" w:rsidRDefault="00ED4EF7" w:rsidP="002D73B3">
            <w:pPr>
              <w:tabs>
                <w:tab w:val="num" w:pos="435"/>
              </w:tabs>
              <w:rPr>
                <w:rFonts w:ascii="Times New Roman" w:hAnsi="Times New Roman"/>
                <w:color w:val="000000"/>
                <w:sz w:val="24"/>
                <w:szCs w:val="24"/>
              </w:rPr>
            </w:pPr>
          </w:p>
        </w:tc>
        <w:tc>
          <w:tcPr>
            <w:tcW w:w="4531" w:type="dxa"/>
            <w:tcBorders>
              <w:bottom w:val="single" w:sz="4" w:space="0" w:color="auto"/>
            </w:tcBorders>
          </w:tcPr>
          <w:p w:rsidR="00ED4EF7" w:rsidRPr="008566EF" w:rsidRDefault="00ED4EF7" w:rsidP="001C15B7">
            <w:pPr>
              <w:rPr>
                <w:rFonts w:ascii="Times New Roman" w:hAnsi="Times New Roman"/>
                <w:color w:val="000000"/>
                <w:sz w:val="24"/>
                <w:szCs w:val="24"/>
              </w:rPr>
            </w:pPr>
            <w:r w:rsidRPr="008566EF">
              <w:rPr>
                <w:rFonts w:ascii="Times New Roman" w:hAnsi="Times New Roman"/>
                <w:color w:val="000000"/>
                <w:sz w:val="24"/>
                <w:szCs w:val="24"/>
              </w:rPr>
              <w:t>-определение свойства  основных конструктивных материалов и изделий;</w:t>
            </w:r>
          </w:p>
          <w:p w:rsidR="00ED4EF7" w:rsidRPr="008566EF" w:rsidRDefault="00ED4EF7" w:rsidP="009E1AF4">
            <w:pPr>
              <w:rPr>
                <w:rFonts w:ascii="Times New Roman" w:hAnsi="Times New Roman"/>
                <w:sz w:val="24"/>
                <w:szCs w:val="24"/>
              </w:rPr>
            </w:pPr>
            <w:r w:rsidRPr="008566EF">
              <w:rPr>
                <w:rFonts w:ascii="Times New Roman" w:hAnsi="Times New Roman"/>
                <w:sz w:val="24"/>
                <w:szCs w:val="24"/>
              </w:rPr>
              <w:t xml:space="preserve">- </w:t>
            </w:r>
            <w:r>
              <w:rPr>
                <w:rFonts w:ascii="Times New Roman" w:hAnsi="Times New Roman"/>
                <w:sz w:val="24"/>
                <w:szCs w:val="24"/>
              </w:rPr>
              <w:t xml:space="preserve"> обоснование правильности</w:t>
            </w:r>
            <w:r w:rsidRPr="008566EF">
              <w:rPr>
                <w:rFonts w:ascii="Times New Roman" w:hAnsi="Times New Roman"/>
                <w:sz w:val="24"/>
                <w:szCs w:val="24"/>
              </w:rPr>
              <w:t xml:space="preserve"> подбора состава строительных растворов в соответствии с их назначением;</w:t>
            </w:r>
          </w:p>
          <w:p w:rsidR="00ED4EF7" w:rsidRPr="008566EF" w:rsidRDefault="00ED4EF7" w:rsidP="001C15B7">
            <w:pPr>
              <w:jc w:val="both"/>
              <w:rPr>
                <w:rFonts w:ascii="Times New Roman" w:hAnsi="Times New Roman"/>
                <w:color w:val="000000"/>
                <w:sz w:val="24"/>
                <w:szCs w:val="24"/>
              </w:rPr>
            </w:pPr>
            <w:r w:rsidRPr="008566EF">
              <w:rPr>
                <w:rFonts w:ascii="Times New Roman" w:hAnsi="Times New Roman"/>
                <w:color w:val="000000"/>
                <w:sz w:val="24"/>
                <w:szCs w:val="24"/>
              </w:rPr>
              <w:t>-рационально выбирает  методику и производит  расчеты по проектированию горизонтальной площадки для составления картограммы земляных работ;</w:t>
            </w:r>
          </w:p>
          <w:p w:rsidR="00ED4EF7" w:rsidRPr="008566EF" w:rsidRDefault="00ED4EF7" w:rsidP="001C15B7">
            <w:pPr>
              <w:rPr>
                <w:rFonts w:ascii="Times New Roman" w:hAnsi="Times New Roman"/>
                <w:color w:val="000000"/>
                <w:sz w:val="24"/>
                <w:szCs w:val="24"/>
              </w:rPr>
            </w:pPr>
            <w:r w:rsidRPr="008566EF">
              <w:rPr>
                <w:rFonts w:ascii="Times New Roman" w:hAnsi="Times New Roman"/>
                <w:color w:val="000000"/>
                <w:sz w:val="24"/>
                <w:szCs w:val="24"/>
              </w:rPr>
              <w:t>- уверенно излагает значение подготовки строительной площадки в соответствии с проектом организации строительства (ПОС) и проектом производства работ (ППР</w:t>
            </w:r>
            <w:r>
              <w:rPr>
                <w:rFonts w:ascii="Times New Roman" w:hAnsi="Times New Roman"/>
                <w:color w:val="000000"/>
                <w:sz w:val="24"/>
                <w:szCs w:val="24"/>
              </w:rPr>
              <w:t>)</w:t>
            </w:r>
          </w:p>
          <w:p w:rsidR="00ED4EF7" w:rsidRPr="008566EF" w:rsidRDefault="00ED4EF7" w:rsidP="001C15B7">
            <w:pPr>
              <w:rPr>
                <w:rFonts w:ascii="Times New Roman" w:hAnsi="Times New Roman"/>
                <w:color w:val="000000"/>
                <w:sz w:val="24"/>
                <w:szCs w:val="24"/>
              </w:rPr>
            </w:pPr>
            <w:r w:rsidRPr="008566EF">
              <w:rPr>
                <w:rFonts w:ascii="Times New Roman" w:hAnsi="Times New Roman"/>
                <w:color w:val="000000"/>
                <w:sz w:val="24"/>
                <w:szCs w:val="24"/>
              </w:rPr>
              <w:t xml:space="preserve">-читает проектно- сметную документацию; </w:t>
            </w:r>
          </w:p>
          <w:p w:rsidR="00ED4EF7" w:rsidRPr="008566EF" w:rsidRDefault="00ED4EF7" w:rsidP="001C15B7">
            <w:pPr>
              <w:jc w:val="both"/>
              <w:rPr>
                <w:rFonts w:ascii="Times New Roman" w:hAnsi="Times New Roman"/>
                <w:color w:val="000000"/>
                <w:sz w:val="24"/>
                <w:szCs w:val="24"/>
              </w:rPr>
            </w:pPr>
            <w:r w:rsidRPr="008566EF">
              <w:rPr>
                <w:rFonts w:ascii="Times New Roman" w:hAnsi="Times New Roman"/>
                <w:color w:val="000000"/>
                <w:sz w:val="24"/>
                <w:szCs w:val="24"/>
              </w:rPr>
              <w:t xml:space="preserve"> </w:t>
            </w:r>
          </w:p>
        </w:tc>
        <w:tc>
          <w:tcPr>
            <w:tcW w:w="2470" w:type="dxa"/>
            <w:vMerge w:val="restart"/>
          </w:tcPr>
          <w:p w:rsidR="00ED4EF7" w:rsidRPr="008566EF" w:rsidRDefault="00ED4EF7" w:rsidP="001C15B7">
            <w:pPr>
              <w:rPr>
                <w:rFonts w:ascii="Times New Roman" w:hAnsi="Times New Roman"/>
                <w:color w:val="000000"/>
                <w:sz w:val="24"/>
                <w:szCs w:val="24"/>
              </w:rPr>
            </w:pPr>
            <w:r w:rsidRPr="008566EF">
              <w:rPr>
                <w:rFonts w:ascii="Times New Roman" w:hAnsi="Times New Roman"/>
                <w:b/>
                <w:color w:val="000000"/>
                <w:sz w:val="24"/>
                <w:szCs w:val="24"/>
              </w:rPr>
              <w:t xml:space="preserve"> </w:t>
            </w:r>
          </w:p>
          <w:p w:rsidR="00ED4EF7" w:rsidRPr="008566EF" w:rsidRDefault="00ED4EF7" w:rsidP="001C15B7">
            <w:pPr>
              <w:rPr>
                <w:rFonts w:ascii="Times New Roman" w:hAnsi="Times New Roman"/>
                <w:color w:val="000000"/>
                <w:sz w:val="24"/>
                <w:szCs w:val="24"/>
              </w:rPr>
            </w:pPr>
            <w:r w:rsidRPr="008566EF">
              <w:rPr>
                <w:rFonts w:ascii="Times New Roman" w:hAnsi="Times New Roman"/>
                <w:color w:val="000000"/>
                <w:sz w:val="24"/>
                <w:szCs w:val="24"/>
              </w:rPr>
              <w:t>Экспертная защита  практических занятий.</w:t>
            </w:r>
          </w:p>
          <w:p w:rsidR="00ED4EF7" w:rsidRPr="008566EF" w:rsidRDefault="00ED4EF7" w:rsidP="001C15B7">
            <w:pPr>
              <w:rPr>
                <w:rFonts w:ascii="Times New Roman" w:hAnsi="Times New Roman"/>
                <w:color w:val="000000"/>
                <w:sz w:val="24"/>
                <w:szCs w:val="24"/>
              </w:rPr>
            </w:pPr>
            <w:r w:rsidRPr="008566EF">
              <w:rPr>
                <w:rFonts w:ascii="Times New Roman" w:hAnsi="Times New Roman"/>
                <w:color w:val="000000"/>
                <w:sz w:val="24"/>
                <w:szCs w:val="24"/>
              </w:rPr>
              <w:t>Оценка выполнения внеаудиторной самостоятельной работы.</w:t>
            </w:r>
          </w:p>
          <w:p w:rsidR="00ED4EF7" w:rsidRPr="008566EF" w:rsidRDefault="00ED4EF7" w:rsidP="001C15B7">
            <w:pPr>
              <w:rPr>
                <w:rFonts w:ascii="Times New Roman" w:hAnsi="Times New Roman"/>
                <w:bCs/>
                <w:i/>
                <w:iCs/>
                <w:color w:val="000000"/>
                <w:sz w:val="24"/>
                <w:szCs w:val="24"/>
              </w:rPr>
            </w:pPr>
            <w:r w:rsidRPr="008566EF">
              <w:rPr>
                <w:rFonts w:ascii="Times New Roman" w:hAnsi="Times New Roman"/>
                <w:color w:val="000000"/>
                <w:sz w:val="24"/>
                <w:szCs w:val="24"/>
              </w:rPr>
              <w:t xml:space="preserve"> </w:t>
            </w:r>
            <w:r w:rsidRPr="008566EF">
              <w:rPr>
                <w:rFonts w:ascii="Times New Roman" w:hAnsi="Times New Roman"/>
                <w:bCs/>
                <w:iCs/>
                <w:color w:val="000000"/>
                <w:sz w:val="24"/>
                <w:szCs w:val="24"/>
              </w:rPr>
              <w:t xml:space="preserve">Зачеты по производственной практике.    </w:t>
            </w:r>
          </w:p>
          <w:p w:rsidR="00ED4EF7" w:rsidRPr="008566EF" w:rsidRDefault="00ED4EF7" w:rsidP="001C15B7">
            <w:pPr>
              <w:rPr>
                <w:rFonts w:ascii="Times New Roman" w:hAnsi="Times New Roman"/>
                <w:bCs/>
                <w:iCs/>
                <w:color w:val="000000"/>
                <w:sz w:val="24"/>
                <w:szCs w:val="24"/>
              </w:rPr>
            </w:pPr>
            <w:r w:rsidRPr="008566EF">
              <w:rPr>
                <w:rFonts w:ascii="Times New Roman" w:hAnsi="Times New Roman"/>
                <w:bCs/>
                <w:iCs/>
                <w:color w:val="000000"/>
                <w:sz w:val="24"/>
                <w:szCs w:val="24"/>
              </w:rPr>
              <w:t>Экзамены по междисциплинарным  курсам.</w:t>
            </w:r>
          </w:p>
          <w:p w:rsidR="00ED4EF7" w:rsidRPr="008566EF" w:rsidRDefault="00ED4EF7" w:rsidP="001C15B7">
            <w:pPr>
              <w:rPr>
                <w:rFonts w:ascii="Times New Roman" w:hAnsi="Times New Roman"/>
                <w:bCs/>
                <w:iCs/>
                <w:color w:val="000000"/>
                <w:sz w:val="24"/>
                <w:szCs w:val="24"/>
              </w:rPr>
            </w:pPr>
            <w:r w:rsidRPr="008566EF">
              <w:rPr>
                <w:rFonts w:ascii="Times New Roman" w:hAnsi="Times New Roman"/>
                <w:bCs/>
                <w:iCs/>
                <w:color w:val="000000"/>
                <w:sz w:val="24"/>
                <w:szCs w:val="24"/>
              </w:rPr>
              <w:t xml:space="preserve"> Экзамен (квалификационный) по модулю.</w:t>
            </w:r>
          </w:p>
          <w:p w:rsidR="00ED4EF7" w:rsidRPr="008566EF" w:rsidRDefault="00ED4EF7" w:rsidP="001C15B7">
            <w:pPr>
              <w:rPr>
                <w:rFonts w:ascii="Times New Roman" w:hAnsi="Times New Roman"/>
                <w:bCs/>
                <w:i/>
                <w:iCs/>
                <w:color w:val="000000"/>
                <w:sz w:val="24"/>
                <w:szCs w:val="24"/>
              </w:rPr>
            </w:pPr>
          </w:p>
          <w:p w:rsidR="00ED4EF7" w:rsidRPr="008566EF" w:rsidRDefault="00ED4EF7" w:rsidP="001C15B7">
            <w:pPr>
              <w:rPr>
                <w:rFonts w:ascii="Times New Roman" w:hAnsi="Times New Roman"/>
                <w:bCs/>
                <w:i/>
                <w:iCs/>
                <w:color w:val="000000"/>
                <w:sz w:val="24"/>
                <w:szCs w:val="24"/>
              </w:rPr>
            </w:pPr>
          </w:p>
          <w:p w:rsidR="00ED4EF7" w:rsidRPr="008566EF" w:rsidRDefault="00ED4EF7" w:rsidP="001C15B7">
            <w:pPr>
              <w:rPr>
                <w:rFonts w:ascii="Times New Roman" w:hAnsi="Times New Roman"/>
                <w:bCs/>
                <w:i/>
                <w:iCs/>
                <w:color w:val="000000"/>
                <w:sz w:val="24"/>
                <w:szCs w:val="24"/>
              </w:rPr>
            </w:pPr>
          </w:p>
          <w:p w:rsidR="00ED4EF7" w:rsidRPr="008566EF" w:rsidRDefault="00ED4EF7" w:rsidP="001C15B7">
            <w:pPr>
              <w:rPr>
                <w:rFonts w:ascii="Times New Roman" w:hAnsi="Times New Roman"/>
                <w:bCs/>
                <w:iCs/>
                <w:color w:val="000000"/>
                <w:sz w:val="24"/>
                <w:szCs w:val="24"/>
              </w:rPr>
            </w:pPr>
          </w:p>
        </w:tc>
      </w:tr>
      <w:tr w:rsidR="00ED4EF7" w:rsidRPr="00D56431" w:rsidTr="004915B3">
        <w:tc>
          <w:tcPr>
            <w:tcW w:w="2809" w:type="dxa"/>
          </w:tcPr>
          <w:p w:rsidR="00ED4EF7" w:rsidRPr="008566EF" w:rsidRDefault="00ED4EF7" w:rsidP="001C15B7">
            <w:pPr>
              <w:widowControl w:val="0"/>
              <w:suppressAutoHyphens/>
              <w:jc w:val="both"/>
              <w:rPr>
                <w:rFonts w:ascii="Times New Roman" w:hAnsi="Times New Roman"/>
                <w:color w:val="000000"/>
                <w:sz w:val="24"/>
                <w:szCs w:val="24"/>
              </w:rPr>
            </w:pPr>
            <w:r w:rsidRPr="008566EF">
              <w:rPr>
                <w:rFonts w:ascii="Times New Roman" w:hAnsi="Times New Roman"/>
                <w:color w:val="000000"/>
                <w:sz w:val="24"/>
                <w:szCs w:val="24"/>
              </w:rPr>
              <w:t>ПК 2.2. Организовывать и выполнять строительно-монтажные, ремонтные и работы по реконструкции строительных объектов.</w:t>
            </w:r>
          </w:p>
        </w:tc>
        <w:tc>
          <w:tcPr>
            <w:tcW w:w="4531" w:type="dxa"/>
            <w:tcBorders>
              <w:top w:val="single" w:sz="4" w:space="0" w:color="auto"/>
            </w:tcBorders>
          </w:tcPr>
          <w:p w:rsidR="00ED4EF7" w:rsidRPr="008566EF" w:rsidRDefault="00ED4EF7" w:rsidP="001C15B7">
            <w:pPr>
              <w:tabs>
                <w:tab w:val="num" w:pos="435"/>
              </w:tabs>
              <w:rPr>
                <w:rFonts w:ascii="Times New Roman" w:hAnsi="Times New Roman"/>
                <w:color w:val="000000"/>
                <w:sz w:val="24"/>
                <w:szCs w:val="24"/>
              </w:rPr>
            </w:pPr>
            <w:r w:rsidRPr="008566EF">
              <w:rPr>
                <w:rFonts w:ascii="Times New Roman" w:hAnsi="Times New Roman"/>
                <w:color w:val="000000"/>
                <w:sz w:val="24"/>
                <w:szCs w:val="24"/>
              </w:rPr>
              <w:t xml:space="preserve">- в соответствии нормативным требованиям организует  работы по приемке и складированию материалов, изделий, конструкций; </w:t>
            </w:r>
          </w:p>
          <w:p w:rsidR="00ED4EF7" w:rsidRPr="008566EF" w:rsidRDefault="00ED4EF7" w:rsidP="001C15B7">
            <w:pPr>
              <w:rPr>
                <w:rFonts w:ascii="Times New Roman" w:hAnsi="Times New Roman"/>
                <w:color w:val="000000"/>
                <w:sz w:val="24"/>
                <w:szCs w:val="24"/>
              </w:rPr>
            </w:pPr>
          </w:p>
        </w:tc>
        <w:tc>
          <w:tcPr>
            <w:tcW w:w="2470" w:type="dxa"/>
            <w:vMerge/>
            <w:vAlign w:val="center"/>
          </w:tcPr>
          <w:p w:rsidR="00ED4EF7" w:rsidRPr="00D56431" w:rsidRDefault="00ED4EF7" w:rsidP="001C15B7">
            <w:pPr>
              <w:rPr>
                <w:rFonts w:ascii="Times New Roman" w:hAnsi="Times New Roman"/>
                <w:bCs/>
                <w:i/>
                <w:iCs/>
                <w:color w:val="000000"/>
                <w:sz w:val="24"/>
                <w:szCs w:val="24"/>
              </w:rPr>
            </w:pPr>
          </w:p>
        </w:tc>
      </w:tr>
      <w:tr w:rsidR="00ED4EF7" w:rsidRPr="00D56431" w:rsidTr="004915B3">
        <w:tc>
          <w:tcPr>
            <w:tcW w:w="2809" w:type="dxa"/>
          </w:tcPr>
          <w:p w:rsidR="00ED4EF7" w:rsidRPr="008566EF" w:rsidRDefault="00ED4EF7" w:rsidP="001C15B7">
            <w:pPr>
              <w:widowControl w:val="0"/>
              <w:suppressAutoHyphens/>
              <w:jc w:val="both"/>
              <w:rPr>
                <w:rFonts w:ascii="Times New Roman" w:hAnsi="Times New Roman"/>
                <w:color w:val="000000"/>
                <w:sz w:val="24"/>
                <w:szCs w:val="24"/>
              </w:rPr>
            </w:pPr>
            <w:r w:rsidRPr="008566EF">
              <w:rPr>
                <w:rFonts w:ascii="Times New Roman" w:hAnsi="Times New Roman"/>
                <w:color w:val="000000"/>
                <w:sz w:val="24"/>
                <w:szCs w:val="24"/>
              </w:rPr>
              <w:t>ПК 2.3. Проводить оперативный учёт объёмов выполняемых работ и расхода материальных ресурсов.</w:t>
            </w:r>
          </w:p>
        </w:tc>
        <w:tc>
          <w:tcPr>
            <w:tcW w:w="4531" w:type="dxa"/>
          </w:tcPr>
          <w:p w:rsidR="00ED4EF7" w:rsidRPr="008566EF" w:rsidRDefault="00ED4EF7" w:rsidP="001C15B7">
            <w:pPr>
              <w:tabs>
                <w:tab w:val="left" w:pos="252"/>
              </w:tabs>
              <w:rPr>
                <w:rFonts w:ascii="Times New Roman" w:hAnsi="Times New Roman"/>
                <w:color w:val="000000"/>
                <w:sz w:val="24"/>
                <w:szCs w:val="24"/>
              </w:rPr>
            </w:pPr>
            <w:r w:rsidRPr="008566EF">
              <w:rPr>
                <w:rFonts w:ascii="Times New Roman" w:hAnsi="Times New Roman"/>
                <w:color w:val="000000"/>
                <w:sz w:val="24"/>
                <w:szCs w:val="24"/>
              </w:rPr>
              <w:t>-правильно определяет  расход строительных материалов, изделий и конструкций по выполняемым работам;</w:t>
            </w:r>
          </w:p>
          <w:p w:rsidR="00ED4EF7" w:rsidRPr="008566EF" w:rsidRDefault="00ED4EF7" w:rsidP="001C15B7">
            <w:pPr>
              <w:tabs>
                <w:tab w:val="num" w:pos="435"/>
              </w:tabs>
              <w:rPr>
                <w:rFonts w:ascii="Times New Roman" w:hAnsi="Times New Roman"/>
                <w:color w:val="000000"/>
                <w:sz w:val="24"/>
                <w:szCs w:val="24"/>
              </w:rPr>
            </w:pPr>
            <w:r w:rsidRPr="008566EF">
              <w:rPr>
                <w:rFonts w:ascii="Times New Roman" w:hAnsi="Times New Roman"/>
                <w:color w:val="000000"/>
                <w:sz w:val="24"/>
                <w:szCs w:val="24"/>
              </w:rPr>
              <w:t xml:space="preserve">- правильно осуществляет списание материалов в соответствии с нормами расхода; </w:t>
            </w:r>
          </w:p>
          <w:p w:rsidR="00ED4EF7" w:rsidRPr="008566EF" w:rsidRDefault="00ED4EF7" w:rsidP="001C15B7">
            <w:pPr>
              <w:tabs>
                <w:tab w:val="num" w:pos="432"/>
              </w:tabs>
              <w:rPr>
                <w:rFonts w:ascii="Times New Roman" w:hAnsi="Times New Roman"/>
                <w:bCs/>
                <w:i/>
                <w:color w:val="000000"/>
                <w:sz w:val="24"/>
                <w:szCs w:val="24"/>
              </w:rPr>
            </w:pPr>
            <w:r w:rsidRPr="008566EF">
              <w:rPr>
                <w:rFonts w:ascii="Times New Roman" w:hAnsi="Times New Roman"/>
                <w:color w:val="000000"/>
                <w:sz w:val="24"/>
                <w:szCs w:val="24"/>
              </w:rPr>
              <w:t xml:space="preserve">-качественно составляет исполнительные  сметы на выполненные объемы работ </w:t>
            </w:r>
            <w:r w:rsidRPr="008566EF">
              <w:rPr>
                <w:rFonts w:ascii="Times New Roman" w:hAnsi="Times New Roman"/>
                <w:color w:val="000000"/>
                <w:sz w:val="24"/>
                <w:szCs w:val="24"/>
              </w:rPr>
              <w:lastRenderedPageBreak/>
              <w:t>(акт выполненных работ по форме КС-2)</w:t>
            </w:r>
          </w:p>
        </w:tc>
        <w:tc>
          <w:tcPr>
            <w:tcW w:w="2470" w:type="dxa"/>
            <w:vMerge/>
            <w:vAlign w:val="center"/>
          </w:tcPr>
          <w:p w:rsidR="00ED4EF7" w:rsidRPr="00D56431" w:rsidRDefault="00ED4EF7" w:rsidP="001C15B7">
            <w:pPr>
              <w:rPr>
                <w:rFonts w:ascii="Times New Roman" w:hAnsi="Times New Roman"/>
                <w:bCs/>
                <w:i/>
                <w:iCs/>
                <w:color w:val="000000"/>
                <w:sz w:val="24"/>
                <w:szCs w:val="24"/>
              </w:rPr>
            </w:pPr>
          </w:p>
        </w:tc>
      </w:tr>
      <w:tr w:rsidR="00ED4EF7" w:rsidRPr="00D56431" w:rsidTr="004915B3">
        <w:tc>
          <w:tcPr>
            <w:tcW w:w="2809" w:type="dxa"/>
          </w:tcPr>
          <w:p w:rsidR="00ED4EF7" w:rsidRPr="008566EF" w:rsidRDefault="00ED4EF7" w:rsidP="001C15B7">
            <w:pPr>
              <w:widowControl w:val="0"/>
              <w:suppressAutoHyphens/>
              <w:jc w:val="both"/>
              <w:rPr>
                <w:rFonts w:ascii="Times New Roman" w:hAnsi="Times New Roman"/>
                <w:color w:val="000000"/>
                <w:sz w:val="24"/>
                <w:szCs w:val="24"/>
              </w:rPr>
            </w:pPr>
            <w:r w:rsidRPr="008566EF">
              <w:rPr>
                <w:rFonts w:ascii="Times New Roman" w:hAnsi="Times New Roman"/>
                <w:color w:val="000000"/>
                <w:sz w:val="24"/>
                <w:szCs w:val="24"/>
              </w:rPr>
              <w:lastRenderedPageBreak/>
              <w:t xml:space="preserve">ПК 2.4. Осуществлять мероприятия по контролю качества выполняемых работ </w:t>
            </w:r>
          </w:p>
        </w:tc>
        <w:tc>
          <w:tcPr>
            <w:tcW w:w="4531" w:type="dxa"/>
          </w:tcPr>
          <w:p w:rsidR="00ED4EF7" w:rsidRPr="008566EF" w:rsidRDefault="00ED4EF7" w:rsidP="001C15B7">
            <w:pPr>
              <w:ind w:left="75"/>
              <w:rPr>
                <w:rFonts w:ascii="Times New Roman" w:hAnsi="Times New Roman"/>
                <w:color w:val="000000"/>
                <w:sz w:val="24"/>
                <w:szCs w:val="24"/>
              </w:rPr>
            </w:pPr>
            <w:r w:rsidRPr="008566EF">
              <w:rPr>
                <w:rFonts w:ascii="Times New Roman" w:hAnsi="Times New Roman"/>
                <w:color w:val="000000"/>
                <w:sz w:val="24"/>
                <w:szCs w:val="24"/>
              </w:rPr>
              <w:t>- умеет выполнять производственный контроль качества строительно-монтажных работ;</w:t>
            </w:r>
          </w:p>
          <w:p w:rsidR="00ED4EF7" w:rsidRPr="008566EF" w:rsidRDefault="00ED4EF7" w:rsidP="00485141">
            <w:pPr>
              <w:ind w:firstLine="26"/>
              <w:rPr>
                <w:rFonts w:ascii="Times New Roman" w:hAnsi="Times New Roman"/>
                <w:color w:val="000000"/>
                <w:sz w:val="24"/>
                <w:szCs w:val="24"/>
              </w:rPr>
            </w:pPr>
            <w:r w:rsidRPr="008566EF">
              <w:rPr>
                <w:rFonts w:ascii="Times New Roman" w:hAnsi="Times New Roman"/>
                <w:color w:val="000000"/>
                <w:sz w:val="24"/>
                <w:szCs w:val="24"/>
              </w:rPr>
              <w:t xml:space="preserve">- излагает перечень и содержание документов необходимых для приемки объекта в эксплуатацию; </w:t>
            </w:r>
          </w:p>
        </w:tc>
        <w:tc>
          <w:tcPr>
            <w:tcW w:w="2470" w:type="dxa"/>
            <w:vMerge/>
            <w:vAlign w:val="center"/>
          </w:tcPr>
          <w:p w:rsidR="00ED4EF7" w:rsidRPr="00D56431" w:rsidRDefault="00ED4EF7" w:rsidP="001C15B7">
            <w:pPr>
              <w:rPr>
                <w:rFonts w:ascii="Times New Roman" w:hAnsi="Times New Roman"/>
                <w:bCs/>
                <w:i/>
                <w:iCs/>
                <w:color w:val="000000"/>
                <w:sz w:val="24"/>
                <w:szCs w:val="24"/>
              </w:rPr>
            </w:pPr>
          </w:p>
        </w:tc>
      </w:tr>
    </w:tbl>
    <w:p w:rsidR="00ED4EF7" w:rsidRPr="00293106" w:rsidRDefault="00ED4EF7" w:rsidP="008851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olor w:val="FF0000"/>
          <w:sz w:val="24"/>
          <w:szCs w:val="24"/>
        </w:rPr>
      </w:pPr>
    </w:p>
    <w:p w:rsidR="00ED4EF7" w:rsidRPr="00293106" w:rsidRDefault="00ED4EF7" w:rsidP="00A43F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4"/>
          <w:szCs w:val="24"/>
        </w:rPr>
      </w:pPr>
      <w:r w:rsidRPr="00293106">
        <w:rPr>
          <w:rFonts w:ascii="Times New Roman" w:hAnsi="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8"/>
        <w:gridCol w:w="4666"/>
        <w:gridCol w:w="2097"/>
      </w:tblGrid>
      <w:tr w:rsidR="00ED4EF7" w:rsidRPr="00D56431" w:rsidTr="001C15B7">
        <w:tc>
          <w:tcPr>
            <w:tcW w:w="2808" w:type="dxa"/>
          </w:tcPr>
          <w:p w:rsidR="00ED4EF7" w:rsidRPr="00D56431" w:rsidRDefault="00ED4EF7" w:rsidP="001C15B7">
            <w:pPr>
              <w:jc w:val="center"/>
              <w:rPr>
                <w:rFonts w:ascii="Times New Roman" w:hAnsi="Times New Roman"/>
                <w:b/>
                <w:bCs/>
                <w:sz w:val="24"/>
                <w:szCs w:val="24"/>
              </w:rPr>
            </w:pPr>
            <w:r w:rsidRPr="00D56431">
              <w:rPr>
                <w:rFonts w:ascii="Times New Roman" w:hAnsi="Times New Roman"/>
                <w:b/>
                <w:bCs/>
                <w:sz w:val="24"/>
                <w:szCs w:val="24"/>
              </w:rPr>
              <w:t xml:space="preserve">Результаты </w:t>
            </w:r>
          </w:p>
          <w:p w:rsidR="00ED4EF7" w:rsidRPr="00D56431" w:rsidRDefault="00ED4EF7" w:rsidP="001C15B7">
            <w:pPr>
              <w:jc w:val="center"/>
              <w:rPr>
                <w:rFonts w:ascii="Times New Roman" w:hAnsi="Times New Roman"/>
                <w:b/>
                <w:bCs/>
                <w:sz w:val="24"/>
                <w:szCs w:val="24"/>
              </w:rPr>
            </w:pPr>
            <w:r w:rsidRPr="00D56431">
              <w:rPr>
                <w:rFonts w:ascii="Times New Roman" w:hAnsi="Times New Roman"/>
                <w:b/>
                <w:bCs/>
                <w:sz w:val="24"/>
                <w:szCs w:val="24"/>
              </w:rPr>
              <w:t>(освоенные общие компетенции)</w:t>
            </w:r>
          </w:p>
        </w:tc>
        <w:tc>
          <w:tcPr>
            <w:tcW w:w="4666" w:type="dxa"/>
          </w:tcPr>
          <w:p w:rsidR="00ED4EF7" w:rsidRPr="00D56431" w:rsidRDefault="00ED4EF7" w:rsidP="001C15B7">
            <w:pPr>
              <w:jc w:val="center"/>
              <w:rPr>
                <w:rFonts w:ascii="Times New Roman" w:hAnsi="Times New Roman"/>
                <w:bCs/>
                <w:sz w:val="24"/>
                <w:szCs w:val="24"/>
              </w:rPr>
            </w:pPr>
            <w:r w:rsidRPr="00D56431">
              <w:rPr>
                <w:rFonts w:ascii="Times New Roman" w:hAnsi="Times New Roman"/>
                <w:b/>
                <w:sz w:val="24"/>
                <w:szCs w:val="24"/>
              </w:rPr>
              <w:t>Основные показатели оценки результата</w:t>
            </w:r>
          </w:p>
        </w:tc>
        <w:tc>
          <w:tcPr>
            <w:tcW w:w="2097" w:type="dxa"/>
          </w:tcPr>
          <w:p w:rsidR="00ED4EF7" w:rsidRPr="00D56431" w:rsidRDefault="00ED4EF7" w:rsidP="001C15B7">
            <w:pPr>
              <w:jc w:val="center"/>
              <w:rPr>
                <w:rFonts w:ascii="Times New Roman" w:hAnsi="Times New Roman"/>
                <w:b/>
                <w:bCs/>
                <w:iCs/>
                <w:sz w:val="24"/>
                <w:szCs w:val="24"/>
              </w:rPr>
            </w:pPr>
            <w:r w:rsidRPr="00D56431">
              <w:rPr>
                <w:rFonts w:ascii="Times New Roman" w:hAnsi="Times New Roman"/>
                <w:b/>
                <w:iCs/>
                <w:sz w:val="24"/>
                <w:szCs w:val="24"/>
              </w:rPr>
              <w:t xml:space="preserve">Формы и методы контроля и оценки </w:t>
            </w:r>
          </w:p>
        </w:tc>
      </w:tr>
      <w:tr w:rsidR="00ED4EF7" w:rsidRPr="00D56431" w:rsidTr="001C15B7">
        <w:trPr>
          <w:trHeight w:val="637"/>
        </w:trPr>
        <w:tc>
          <w:tcPr>
            <w:tcW w:w="2808" w:type="dxa"/>
          </w:tcPr>
          <w:p w:rsidR="00ED4EF7" w:rsidRPr="00293106" w:rsidRDefault="00ED4EF7" w:rsidP="001C15B7">
            <w:pPr>
              <w:pStyle w:val="aa"/>
              <w:widowControl w:val="0"/>
              <w:ind w:left="0" w:firstLine="0"/>
              <w:jc w:val="both"/>
            </w:pPr>
            <w:r w:rsidRPr="00293106">
              <w:t>Понимать сущность и социальную значимость своей будущей профессии, проявлять к ней устойчивый интерес</w:t>
            </w:r>
          </w:p>
        </w:tc>
        <w:tc>
          <w:tcPr>
            <w:tcW w:w="4666" w:type="dxa"/>
          </w:tcPr>
          <w:p w:rsidR="00ED4EF7" w:rsidRPr="00D56431" w:rsidRDefault="00ED4EF7" w:rsidP="0064321A">
            <w:pPr>
              <w:numPr>
                <w:ilvl w:val="0"/>
                <w:numId w:val="2"/>
              </w:numPr>
              <w:tabs>
                <w:tab w:val="left" w:pos="252"/>
              </w:tabs>
              <w:spacing w:after="0" w:line="240" w:lineRule="auto"/>
              <w:rPr>
                <w:rFonts w:ascii="Times New Roman" w:hAnsi="Times New Roman"/>
                <w:bCs/>
                <w:sz w:val="24"/>
                <w:szCs w:val="24"/>
              </w:rPr>
            </w:pPr>
            <w:r w:rsidRPr="00D56431">
              <w:rPr>
                <w:rFonts w:ascii="Times New Roman" w:hAnsi="Times New Roman"/>
                <w:sz w:val="24"/>
                <w:szCs w:val="24"/>
              </w:rPr>
              <w:t>демонстрация интереса к будущей профессии</w:t>
            </w:r>
          </w:p>
        </w:tc>
        <w:tc>
          <w:tcPr>
            <w:tcW w:w="2097" w:type="dxa"/>
            <w:vMerge w:val="restart"/>
          </w:tcPr>
          <w:p w:rsidR="00ED4EF7" w:rsidRPr="00D56431" w:rsidRDefault="00ED4EF7" w:rsidP="001C15B7">
            <w:pPr>
              <w:rPr>
                <w:rFonts w:ascii="Times New Roman" w:hAnsi="Times New Roman"/>
                <w:bCs/>
                <w:iCs/>
                <w:sz w:val="24"/>
                <w:szCs w:val="24"/>
              </w:rPr>
            </w:pPr>
            <w:r w:rsidRPr="00D56431">
              <w:rPr>
                <w:rFonts w:ascii="Times New Roman" w:hAnsi="Times New Roman"/>
                <w:bCs/>
                <w:iCs/>
                <w:sz w:val="24"/>
                <w:szCs w:val="24"/>
              </w:rPr>
              <w:t>Интерпретация результатов наблюдений за деятельностью обучающегося в процессе освоения образовательной программы</w:t>
            </w:r>
          </w:p>
        </w:tc>
      </w:tr>
      <w:tr w:rsidR="00ED4EF7" w:rsidRPr="00D56431" w:rsidTr="001C15B7">
        <w:trPr>
          <w:trHeight w:val="637"/>
        </w:trPr>
        <w:tc>
          <w:tcPr>
            <w:tcW w:w="2808" w:type="dxa"/>
          </w:tcPr>
          <w:p w:rsidR="00ED4EF7" w:rsidRPr="00D56431" w:rsidRDefault="00ED4EF7" w:rsidP="001C15B7">
            <w:pPr>
              <w:jc w:val="both"/>
              <w:rPr>
                <w:rFonts w:ascii="Times New Roman" w:hAnsi="Times New Roman"/>
                <w:sz w:val="24"/>
                <w:szCs w:val="24"/>
              </w:rPr>
            </w:pPr>
            <w:r w:rsidRPr="00D56431">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66" w:type="dxa"/>
          </w:tcPr>
          <w:p w:rsidR="00ED4EF7" w:rsidRPr="00D56431" w:rsidRDefault="00ED4EF7" w:rsidP="0064321A">
            <w:pPr>
              <w:numPr>
                <w:ilvl w:val="0"/>
                <w:numId w:val="2"/>
              </w:numPr>
              <w:tabs>
                <w:tab w:val="left" w:pos="252"/>
              </w:tabs>
              <w:spacing w:after="0" w:line="240" w:lineRule="auto"/>
              <w:rPr>
                <w:rFonts w:ascii="Times New Roman" w:hAnsi="Times New Roman"/>
                <w:sz w:val="24"/>
                <w:szCs w:val="24"/>
              </w:rPr>
            </w:pPr>
            <w:r w:rsidRPr="00D56431">
              <w:rPr>
                <w:rFonts w:ascii="Times New Roman" w:hAnsi="Times New Roman"/>
                <w:sz w:val="24"/>
                <w:szCs w:val="24"/>
              </w:rPr>
              <w:t xml:space="preserve">выбор и применение методов и способов решения профессиональных задач в области </w:t>
            </w:r>
            <w:r w:rsidRPr="00D56431">
              <w:rPr>
                <w:rFonts w:ascii="Times New Roman" w:hAnsi="Times New Roman"/>
                <w:color w:val="000000"/>
                <w:sz w:val="24"/>
                <w:szCs w:val="24"/>
              </w:rPr>
              <w:t>технологических процессов строительного производства</w:t>
            </w:r>
            <w:r w:rsidRPr="00D56431">
              <w:rPr>
                <w:rFonts w:ascii="Times New Roman" w:hAnsi="Times New Roman"/>
                <w:sz w:val="24"/>
                <w:szCs w:val="24"/>
              </w:rPr>
              <w:t>;</w:t>
            </w:r>
          </w:p>
          <w:p w:rsidR="00ED4EF7" w:rsidRPr="00D56431" w:rsidRDefault="00ED4EF7" w:rsidP="00077499">
            <w:pPr>
              <w:numPr>
                <w:ilvl w:val="0"/>
                <w:numId w:val="2"/>
              </w:numPr>
              <w:tabs>
                <w:tab w:val="left" w:pos="252"/>
              </w:tabs>
              <w:spacing w:after="0" w:line="240" w:lineRule="auto"/>
              <w:rPr>
                <w:rFonts w:ascii="Times New Roman" w:hAnsi="Times New Roman"/>
                <w:bCs/>
                <w:sz w:val="24"/>
                <w:szCs w:val="24"/>
              </w:rPr>
            </w:pPr>
            <w:r w:rsidRPr="00D56431">
              <w:rPr>
                <w:rFonts w:ascii="Times New Roman" w:hAnsi="Times New Roman"/>
                <w:sz w:val="24"/>
                <w:szCs w:val="24"/>
              </w:rPr>
              <w:t>оценка эффективности и качества выполнения;</w:t>
            </w:r>
          </w:p>
        </w:tc>
        <w:tc>
          <w:tcPr>
            <w:tcW w:w="2097" w:type="dxa"/>
            <w:vMerge/>
            <w:vAlign w:val="center"/>
          </w:tcPr>
          <w:p w:rsidR="00ED4EF7" w:rsidRPr="00D56431" w:rsidRDefault="00ED4EF7" w:rsidP="001C15B7">
            <w:pPr>
              <w:rPr>
                <w:rFonts w:ascii="Times New Roman" w:hAnsi="Times New Roman"/>
                <w:bCs/>
                <w:i/>
                <w:iCs/>
                <w:sz w:val="24"/>
                <w:szCs w:val="24"/>
              </w:rPr>
            </w:pPr>
          </w:p>
        </w:tc>
      </w:tr>
      <w:tr w:rsidR="00ED4EF7" w:rsidRPr="00D56431" w:rsidTr="00077499">
        <w:trPr>
          <w:trHeight w:val="344"/>
        </w:trPr>
        <w:tc>
          <w:tcPr>
            <w:tcW w:w="2808" w:type="dxa"/>
          </w:tcPr>
          <w:p w:rsidR="00ED4EF7" w:rsidRPr="00D56431" w:rsidRDefault="00ED4EF7" w:rsidP="001C15B7">
            <w:pPr>
              <w:jc w:val="both"/>
              <w:rPr>
                <w:rFonts w:ascii="Times New Roman" w:hAnsi="Times New Roman"/>
                <w:sz w:val="24"/>
                <w:szCs w:val="24"/>
              </w:rPr>
            </w:pPr>
            <w:r w:rsidRPr="00D56431">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4666" w:type="dxa"/>
          </w:tcPr>
          <w:p w:rsidR="00ED4EF7" w:rsidRPr="00D56431" w:rsidRDefault="00ED4EF7" w:rsidP="0064321A">
            <w:pPr>
              <w:numPr>
                <w:ilvl w:val="0"/>
                <w:numId w:val="3"/>
              </w:numPr>
              <w:tabs>
                <w:tab w:val="left" w:pos="252"/>
              </w:tabs>
              <w:spacing w:after="0" w:line="240" w:lineRule="auto"/>
              <w:jc w:val="both"/>
              <w:rPr>
                <w:rFonts w:ascii="Times New Roman" w:hAnsi="Times New Roman"/>
                <w:bCs/>
                <w:sz w:val="24"/>
                <w:szCs w:val="24"/>
              </w:rPr>
            </w:pPr>
            <w:r w:rsidRPr="00D56431">
              <w:rPr>
                <w:rFonts w:ascii="Times New Roman" w:hAnsi="Times New Roman"/>
                <w:bCs/>
                <w:sz w:val="24"/>
                <w:szCs w:val="24"/>
              </w:rPr>
              <w:t xml:space="preserve">решение стандартных и нестандартных </w:t>
            </w:r>
            <w:r w:rsidRPr="00D56431">
              <w:rPr>
                <w:rFonts w:ascii="Times New Roman" w:hAnsi="Times New Roman"/>
                <w:sz w:val="24"/>
                <w:szCs w:val="24"/>
              </w:rPr>
              <w:t xml:space="preserve">профессиональных задач в </w:t>
            </w:r>
            <w:r w:rsidRPr="00D56431">
              <w:rPr>
                <w:rFonts w:ascii="Times New Roman" w:hAnsi="Times New Roman"/>
                <w:color w:val="000000"/>
                <w:sz w:val="24"/>
                <w:szCs w:val="24"/>
              </w:rPr>
              <w:t>области технологических процессов строительного производства</w:t>
            </w:r>
          </w:p>
        </w:tc>
        <w:tc>
          <w:tcPr>
            <w:tcW w:w="2097" w:type="dxa"/>
            <w:vMerge/>
            <w:vAlign w:val="center"/>
          </w:tcPr>
          <w:p w:rsidR="00ED4EF7" w:rsidRPr="00D56431" w:rsidRDefault="00ED4EF7" w:rsidP="001C15B7">
            <w:pPr>
              <w:rPr>
                <w:rFonts w:ascii="Times New Roman" w:hAnsi="Times New Roman"/>
                <w:bCs/>
                <w:i/>
                <w:iCs/>
                <w:sz w:val="24"/>
                <w:szCs w:val="24"/>
              </w:rPr>
            </w:pPr>
          </w:p>
        </w:tc>
      </w:tr>
      <w:tr w:rsidR="00ED4EF7" w:rsidRPr="00D56431" w:rsidTr="00077499">
        <w:trPr>
          <w:trHeight w:val="2507"/>
        </w:trPr>
        <w:tc>
          <w:tcPr>
            <w:tcW w:w="2808" w:type="dxa"/>
          </w:tcPr>
          <w:p w:rsidR="00ED4EF7" w:rsidRPr="00D56431" w:rsidRDefault="00ED4EF7" w:rsidP="001C15B7">
            <w:pPr>
              <w:jc w:val="both"/>
              <w:rPr>
                <w:rFonts w:ascii="Times New Roman" w:hAnsi="Times New Roman"/>
                <w:sz w:val="24"/>
                <w:szCs w:val="24"/>
              </w:rPr>
            </w:pPr>
            <w:r w:rsidRPr="00D56431">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66" w:type="dxa"/>
          </w:tcPr>
          <w:p w:rsidR="00ED4EF7" w:rsidRPr="00D56431" w:rsidRDefault="00ED4EF7" w:rsidP="0064321A">
            <w:pPr>
              <w:numPr>
                <w:ilvl w:val="0"/>
                <w:numId w:val="3"/>
              </w:numPr>
              <w:tabs>
                <w:tab w:val="left" w:pos="252"/>
              </w:tabs>
              <w:spacing w:after="0" w:line="240" w:lineRule="auto"/>
              <w:jc w:val="both"/>
              <w:rPr>
                <w:rFonts w:ascii="Times New Roman" w:hAnsi="Times New Roman"/>
                <w:bCs/>
                <w:sz w:val="24"/>
                <w:szCs w:val="24"/>
              </w:rPr>
            </w:pPr>
            <w:r w:rsidRPr="00D56431">
              <w:rPr>
                <w:rFonts w:ascii="Times New Roman" w:hAnsi="Times New Roman"/>
                <w:bCs/>
                <w:sz w:val="24"/>
                <w:szCs w:val="24"/>
              </w:rPr>
              <w:t xml:space="preserve">эффективный поиск </w:t>
            </w:r>
            <w:r w:rsidRPr="00D56431">
              <w:rPr>
                <w:rFonts w:ascii="Times New Roman" w:hAnsi="Times New Roman"/>
                <w:sz w:val="24"/>
                <w:szCs w:val="24"/>
              </w:rPr>
              <w:t>необходимой информации;</w:t>
            </w:r>
          </w:p>
          <w:p w:rsidR="00ED4EF7" w:rsidRPr="00D56431" w:rsidRDefault="00ED4EF7" w:rsidP="0064321A">
            <w:pPr>
              <w:numPr>
                <w:ilvl w:val="0"/>
                <w:numId w:val="3"/>
              </w:numPr>
              <w:tabs>
                <w:tab w:val="left" w:pos="252"/>
              </w:tabs>
              <w:spacing w:after="0" w:line="240" w:lineRule="auto"/>
              <w:jc w:val="both"/>
              <w:rPr>
                <w:rFonts w:ascii="Times New Roman" w:hAnsi="Times New Roman"/>
                <w:bCs/>
                <w:sz w:val="24"/>
                <w:szCs w:val="24"/>
              </w:rPr>
            </w:pPr>
            <w:r w:rsidRPr="00D56431">
              <w:rPr>
                <w:rFonts w:ascii="Times New Roman" w:hAnsi="Times New Roman"/>
                <w:bCs/>
                <w:sz w:val="24"/>
                <w:szCs w:val="24"/>
              </w:rPr>
              <w:t>использование различных источников, включая электронные</w:t>
            </w:r>
          </w:p>
        </w:tc>
        <w:tc>
          <w:tcPr>
            <w:tcW w:w="2097" w:type="dxa"/>
            <w:vMerge/>
            <w:vAlign w:val="center"/>
          </w:tcPr>
          <w:p w:rsidR="00ED4EF7" w:rsidRPr="00D56431" w:rsidRDefault="00ED4EF7" w:rsidP="001C15B7">
            <w:pPr>
              <w:rPr>
                <w:rFonts w:ascii="Times New Roman" w:hAnsi="Times New Roman"/>
                <w:bCs/>
                <w:i/>
                <w:iCs/>
                <w:sz w:val="24"/>
                <w:szCs w:val="24"/>
              </w:rPr>
            </w:pPr>
          </w:p>
        </w:tc>
      </w:tr>
      <w:tr w:rsidR="00ED4EF7" w:rsidRPr="00D56431" w:rsidTr="001C15B7">
        <w:trPr>
          <w:trHeight w:val="637"/>
        </w:trPr>
        <w:tc>
          <w:tcPr>
            <w:tcW w:w="2808" w:type="dxa"/>
          </w:tcPr>
          <w:p w:rsidR="00ED4EF7" w:rsidRPr="00D56431" w:rsidRDefault="00ED4EF7" w:rsidP="001C15B7">
            <w:pPr>
              <w:jc w:val="both"/>
              <w:rPr>
                <w:rFonts w:ascii="Times New Roman" w:hAnsi="Times New Roman"/>
                <w:sz w:val="24"/>
                <w:szCs w:val="24"/>
              </w:rPr>
            </w:pPr>
            <w:r w:rsidRPr="00D56431">
              <w:rPr>
                <w:rFonts w:ascii="Times New Roman" w:hAnsi="Times New Roman"/>
                <w:sz w:val="24"/>
                <w:szCs w:val="24"/>
              </w:rPr>
              <w:lastRenderedPageBreak/>
              <w:t>Использовать информационно-коммуникационные технологии в профессиональной деятельности</w:t>
            </w:r>
          </w:p>
        </w:tc>
        <w:tc>
          <w:tcPr>
            <w:tcW w:w="4666" w:type="dxa"/>
          </w:tcPr>
          <w:p w:rsidR="00ED4EF7" w:rsidRPr="00077499" w:rsidRDefault="00ED4EF7" w:rsidP="00077499">
            <w:pPr>
              <w:widowControl w:val="0"/>
              <w:jc w:val="both"/>
              <w:rPr>
                <w:rFonts w:ascii="Times New Roman" w:hAnsi="Times New Roman"/>
                <w:color w:val="000000"/>
                <w:sz w:val="24"/>
                <w:szCs w:val="24"/>
              </w:rPr>
            </w:pPr>
            <w:r>
              <w:rPr>
                <w:rFonts w:ascii="Times New Roman" w:hAnsi="Times New Roman"/>
                <w:bCs/>
                <w:color w:val="000000"/>
                <w:sz w:val="24"/>
                <w:szCs w:val="24"/>
              </w:rPr>
              <w:t xml:space="preserve">- </w:t>
            </w:r>
            <w:r w:rsidRPr="00D56431">
              <w:rPr>
                <w:rFonts w:ascii="Times New Roman" w:hAnsi="Times New Roman"/>
                <w:bCs/>
                <w:color w:val="000000"/>
                <w:sz w:val="24"/>
                <w:szCs w:val="24"/>
              </w:rPr>
              <w:t>работа в профессиональных информационных программах «</w:t>
            </w:r>
            <w:r w:rsidRPr="00D56431">
              <w:rPr>
                <w:rFonts w:ascii="Times New Roman" w:hAnsi="Times New Roman"/>
                <w:bCs/>
                <w:color w:val="000000"/>
                <w:sz w:val="24"/>
                <w:szCs w:val="24"/>
                <w:lang w:val="en-US"/>
              </w:rPr>
              <w:t>AutoCAD</w:t>
            </w:r>
            <w:r w:rsidRPr="00D56431">
              <w:rPr>
                <w:rFonts w:ascii="Times New Roman" w:hAnsi="Times New Roman"/>
                <w:bCs/>
                <w:color w:val="000000"/>
                <w:sz w:val="24"/>
                <w:szCs w:val="24"/>
              </w:rPr>
              <w:t>» «Компас»,</w:t>
            </w:r>
            <w:r w:rsidRPr="00D56431">
              <w:rPr>
                <w:rFonts w:ascii="Times New Roman" w:hAnsi="Times New Roman"/>
                <w:color w:val="000000"/>
                <w:sz w:val="24"/>
                <w:szCs w:val="24"/>
              </w:rPr>
              <w:t xml:space="preserve"> «</w:t>
            </w:r>
            <w:r w:rsidRPr="00D56431">
              <w:rPr>
                <w:rFonts w:ascii="Times New Roman" w:hAnsi="Times New Roman"/>
                <w:color w:val="000000"/>
                <w:sz w:val="24"/>
                <w:szCs w:val="24"/>
                <w:lang w:val="en-US"/>
              </w:rPr>
              <w:t>Smeta</w:t>
            </w:r>
            <w:r w:rsidRPr="00D56431">
              <w:rPr>
                <w:rFonts w:ascii="Times New Roman" w:hAnsi="Times New Roman"/>
                <w:color w:val="000000"/>
                <w:sz w:val="24"/>
                <w:szCs w:val="24"/>
              </w:rPr>
              <w:t>.</w:t>
            </w:r>
            <w:r w:rsidRPr="00D56431">
              <w:rPr>
                <w:rFonts w:ascii="Times New Roman" w:hAnsi="Times New Roman"/>
                <w:color w:val="000000"/>
                <w:sz w:val="24"/>
                <w:szCs w:val="24"/>
                <w:lang w:val="en-US"/>
              </w:rPr>
              <w:t>ru</w:t>
            </w:r>
            <w:r w:rsidRPr="00D56431">
              <w:rPr>
                <w:rFonts w:ascii="Times New Roman" w:hAnsi="Times New Roman"/>
                <w:color w:val="000000"/>
                <w:sz w:val="24"/>
                <w:szCs w:val="24"/>
              </w:rPr>
              <w:t>», «</w:t>
            </w:r>
            <w:r w:rsidRPr="00D56431">
              <w:rPr>
                <w:rFonts w:ascii="Times New Roman" w:hAnsi="Times New Roman"/>
                <w:color w:val="000000"/>
                <w:sz w:val="24"/>
                <w:szCs w:val="24"/>
                <w:lang w:val="en-US"/>
              </w:rPr>
              <w:t>Grand</w:t>
            </w:r>
            <w:r w:rsidRPr="00D56431">
              <w:rPr>
                <w:rFonts w:ascii="Times New Roman" w:hAnsi="Times New Roman"/>
                <w:color w:val="000000"/>
                <w:sz w:val="24"/>
                <w:szCs w:val="24"/>
              </w:rPr>
              <w:t>-</w:t>
            </w:r>
            <w:r w:rsidRPr="00D56431">
              <w:rPr>
                <w:rFonts w:ascii="Times New Roman" w:hAnsi="Times New Roman"/>
                <w:color w:val="000000"/>
                <w:sz w:val="24"/>
                <w:szCs w:val="24"/>
                <w:lang w:val="en-US"/>
              </w:rPr>
              <w:t>smeta</w:t>
            </w:r>
            <w:r w:rsidRPr="00D56431">
              <w:rPr>
                <w:rFonts w:ascii="Times New Roman" w:hAnsi="Times New Roman"/>
                <w:color w:val="000000"/>
                <w:sz w:val="24"/>
                <w:szCs w:val="24"/>
              </w:rPr>
              <w:t xml:space="preserve">», </w:t>
            </w:r>
          </w:p>
        </w:tc>
        <w:tc>
          <w:tcPr>
            <w:tcW w:w="2097" w:type="dxa"/>
            <w:vMerge/>
            <w:vAlign w:val="center"/>
          </w:tcPr>
          <w:p w:rsidR="00ED4EF7" w:rsidRPr="00D56431" w:rsidRDefault="00ED4EF7" w:rsidP="001C15B7">
            <w:pPr>
              <w:rPr>
                <w:rFonts w:ascii="Times New Roman" w:hAnsi="Times New Roman"/>
                <w:bCs/>
                <w:i/>
                <w:iCs/>
                <w:sz w:val="24"/>
                <w:szCs w:val="24"/>
              </w:rPr>
            </w:pPr>
          </w:p>
        </w:tc>
      </w:tr>
      <w:tr w:rsidR="00ED4EF7" w:rsidRPr="00D56431" w:rsidTr="001C15B7">
        <w:trPr>
          <w:trHeight w:val="637"/>
        </w:trPr>
        <w:tc>
          <w:tcPr>
            <w:tcW w:w="2808" w:type="dxa"/>
          </w:tcPr>
          <w:p w:rsidR="00ED4EF7" w:rsidRPr="00D56431" w:rsidRDefault="00ED4EF7" w:rsidP="001C15B7">
            <w:pPr>
              <w:jc w:val="both"/>
              <w:rPr>
                <w:rFonts w:ascii="Times New Roman" w:hAnsi="Times New Roman"/>
                <w:sz w:val="24"/>
                <w:szCs w:val="24"/>
              </w:rPr>
            </w:pPr>
            <w:r w:rsidRPr="00D56431">
              <w:rPr>
                <w:rFonts w:ascii="Times New Roman" w:hAnsi="Times New Roman"/>
                <w:sz w:val="24"/>
                <w:szCs w:val="24"/>
              </w:rPr>
              <w:t>Работать в коллективе и в команде, эффективно общаться с коллегами, руководством, потребителями</w:t>
            </w:r>
          </w:p>
        </w:tc>
        <w:tc>
          <w:tcPr>
            <w:tcW w:w="4666" w:type="dxa"/>
          </w:tcPr>
          <w:p w:rsidR="00ED4EF7" w:rsidRPr="00D56431" w:rsidRDefault="00ED4EF7" w:rsidP="0064321A">
            <w:pPr>
              <w:numPr>
                <w:ilvl w:val="0"/>
                <w:numId w:val="3"/>
              </w:numPr>
              <w:tabs>
                <w:tab w:val="left" w:pos="252"/>
              </w:tabs>
              <w:spacing w:after="0" w:line="240" w:lineRule="auto"/>
              <w:jc w:val="both"/>
              <w:rPr>
                <w:rFonts w:ascii="Times New Roman" w:hAnsi="Times New Roman"/>
                <w:bCs/>
                <w:sz w:val="24"/>
                <w:szCs w:val="24"/>
              </w:rPr>
            </w:pPr>
            <w:r w:rsidRPr="00D56431">
              <w:rPr>
                <w:rFonts w:ascii="Times New Roman" w:hAnsi="Times New Roman"/>
                <w:bCs/>
                <w:sz w:val="24"/>
                <w:szCs w:val="24"/>
              </w:rPr>
              <w:t>взаимодействие с обучающимися, преподавателями и мастерами в ходе обучения</w:t>
            </w:r>
          </w:p>
        </w:tc>
        <w:tc>
          <w:tcPr>
            <w:tcW w:w="2097" w:type="dxa"/>
            <w:vMerge/>
            <w:vAlign w:val="center"/>
          </w:tcPr>
          <w:p w:rsidR="00ED4EF7" w:rsidRPr="00D56431" w:rsidRDefault="00ED4EF7" w:rsidP="001C15B7">
            <w:pPr>
              <w:rPr>
                <w:rFonts w:ascii="Times New Roman" w:hAnsi="Times New Roman"/>
                <w:bCs/>
                <w:i/>
                <w:iCs/>
                <w:sz w:val="24"/>
                <w:szCs w:val="24"/>
              </w:rPr>
            </w:pPr>
          </w:p>
        </w:tc>
      </w:tr>
      <w:tr w:rsidR="00ED4EF7" w:rsidRPr="00D56431" w:rsidTr="001C15B7">
        <w:trPr>
          <w:trHeight w:val="637"/>
        </w:trPr>
        <w:tc>
          <w:tcPr>
            <w:tcW w:w="2808" w:type="dxa"/>
          </w:tcPr>
          <w:p w:rsidR="00ED4EF7" w:rsidRPr="00D56431" w:rsidRDefault="00ED4EF7" w:rsidP="001C15B7">
            <w:pPr>
              <w:jc w:val="both"/>
              <w:rPr>
                <w:rFonts w:ascii="Times New Roman" w:hAnsi="Times New Roman"/>
                <w:sz w:val="24"/>
                <w:szCs w:val="24"/>
              </w:rPr>
            </w:pPr>
            <w:r w:rsidRPr="00D56431">
              <w:rPr>
                <w:rFonts w:ascii="Times New Roman" w:hAnsi="Times New Roman"/>
                <w:sz w:val="24"/>
                <w:szCs w:val="24"/>
              </w:rPr>
              <w:t>Брать на себя ответственность за работу членов команды (подчиненных), за результат выполнения заданий</w:t>
            </w:r>
          </w:p>
        </w:tc>
        <w:tc>
          <w:tcPr>
            <w:tcW w:w="4666" w:type="dxa"/>
          </w:tcPr>
          <w:p w:rsidR="00ED4EF7" w:rsidRPr="00D56431" w:rsidRDefault="00ED4EF7" w:rsidP="0064321A">
            <w:pPr>
              <w:numPr>
                <w:ilvl w:val="0"/>
                <w:numId w:val="3"/>
              </w:numPr>
              <w:tabs>
                <w:tab w:val="left" w:pos="252"/>
              </w:tabs>
              <w:spacing w:after="0" w:line="240" w:lineRule="auto"/>
              <w:jc w:val="both"/>
              <w:rPr>
                <w:rFonts w:ascii="Times New Roman" w:hAnsi="Times New Roman"/>
                <w:bCs/>
                <w:sz w:val="24"/>
                <w:szCs w:val="24"/>
              </w:rPr>
            </w:pPr>
            <w:r w:rsidRPr="00D56431">
              <w:rPr>
                <w:rFonts w:ascii="Times New Roman" w:hAnsi="Times New Roman"/>
                <w:bCs/>
                <w:sz w:val="24"/>
                <w:szCs w:val="24"/>
              </w:rPr>
              <w:t xml:space="preserve">самоанализ и коррекция результатов собственной работы </w:t>
            </w:r>
          </w:p>
        </w:tc>
        <w:tc>
          <w:tcPr>
            <w:tcW w:w="2097" w:type="dxa"/>
            <w:vMerge/>
            <w:vAlign w:val="center"/>
          </w:tcPr>
          <w:p w:rsidR="00ED4EF7" w:rsidRPr="00D56431" w:rsidRDefault="00ED4EF7" w:rsidP="001C15B7">
            <w:pPr>
              <w:rPr>
                <w:rFonts w:ascii="Times New Roman" w:hAnsi="Times New Roman"/>
                <w:bCs/>
                <w:i/>
                <w:iCs/>
                <w:sz w:val="24"/>
                <w:szCs w:val="24"/>
              </w:rPr>
            </w:pPr>
          </w:p>
        </w:tc>
      </w:tr>
      <w:tr w:rsidR="00ED4EF7" w:rsidRPr="00D56431" w:rsidTr="00077499">
        <w:trPr>
          <w:trHeight w:val="2611"/>
        </w:trPr>
        <w:tc>
          <w:tcPr>
            <w:tcW w:w="2808" w:type="dxa"/>
          </w:tcPr>
          <w:p w:rsidR="00ED4EF7" w:rsidRPr="00D56431" w:rsidRDefault="00ED4EF7" w:rsidP="001C15B7">
            <w:pPr>
              <w:jc w:val="both"/>
              <w:rPr>
                <w:rFonts w:ascii="Times New Roman" w:hAnsi="Times New Roman"/>
                <w:sz w:val="24"/>
                <w:szCs w:val="24"/>
              </w:rPr>
            </w:pPr>
            <w:r w:rsidRPr="00D56431">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66" w:type="dxa"/>
          </w:tcPr>
          <w:p w:rsidR="00ED4EF7" w:rsidRPr="00D56431" w:rsidRDefault="00ED4EF7" w:rsidP="0064321A">
            <w:pPr>
              <w:numPr>
                <w:ilvl w:val="0"/>
                <w:numId w:val="3"/>
              </w:numPr>
              <w:tabs>
                <w:tab w:val="left" w:pos="252"/>
              </w:tabs>
              <w:spacing w:after="0" w:line="240" w:lineRule="auto"/>
              <w:jc w:val="both"/>
              <w:rPr>
                <w:rFonts w:ascii="Times New Roman" w:hAnsi="Times New Roman"/>
                <w:bCs/>
                <w:sz w:val="24"/>
                <w:szCs w:val="24"/>
              </w:rPr>
            </w:pPr>
            <w:r w:rsidRPr="00D56431">
              <w:rPr>
                <w:rFonts w:ascii="Times New Roman" w:hAnsi="Times New Roman"/>
                <w:bCs/>
                <w:sz w:val="24"/>
                <w:szCs w:val="24"/>
              </w:rPr>
              <w:t>организация самостоятельных занятий при изучении профессионального модуля</w:t>
            </w:r>
          </w:p>
        </w:tc>
        <w:tc>
          <w:tcPr>
            <w:tcW w:w="2097" w:type="dxa"/>
            <w:vMerge/>
            <w:vAlign w:val="center"/>
          </w:tcPr>
          <w:p w:rsidR="00ED4EF7" w:rsidRPr="00D56431" w:rsidRDefault="00ED4EF7" w:rsidP="001C15B7">
            <w:pPr>
              <w:rPr>
                <w:rFonts w:ascii="Times New Roman" w:hAnsi="Times New Roman"/>
                <w:bCs/>
                <w:i/>
                <w:iCs/>
                <w:sz w:val="24"/>
                <w:szCs w:val="24"/>
              </w:rPr>
            </w:pPr>
          </w:p>
        </w:tc>
      </w:tr>
      <w:tr w:rsidR="00ED4EF7" w:rsidRPr="00D56431" w:rsidTr="001C15B7">
        <w:trPr>
          <w:trHeight w:val="637"/>
        </w:trPr>
        <w:tc>
          <w:tcPr>
            <w:tcW w:w="2808" w:type="dxa"/>
          </w:tcPr>
          <w:p w:rsidR="00ED4EF7" w:rsidRPr="00D56431" w:rsidRDefault="00ED4EF7" w:rsidP="001C15B7">
            <w:pPr>
              <w:jc w:val="both"/>
              <w:rPr>
                <w:rFonts w:ascii="Times New Roman" w:hAnsi="Times New Roman"/>
                <w:sz w:val="24"/>
                <w:szCs w:val="24"/>
              </w:rPr>
            </w:pPr>
            <w:r w:rsidRPr="00D56431">
              <w:rPr>
                <w:rFonts w:ascii="Times New Roman" w:hAnsi="Times New Roman"/>
                <w:sz w:val="24"/>
                <w:szCs w:val="24"/>
              </w:rPr>
              <w:t>Ориентироваться в условиях частой смены технологий в профессиональной деятельности</w:t>
            </w:r>
          </w:p>
        </w:tc>
        <w:tc>
          <w:tcPr>
            <w:tcW w:w="4666" w:type="dxa"/>
          </w:tcPr>
          <w:p w:rsidR="00ED4EF7" w:rsidRPr="00D56431" w:rsidRDefault="00ED4EF7" w:rsidP="0064321A">
            <w:pPr>
              <w:numPr>
                <w:ilvl w:val="0"/>
                <w:numId w:val="3"/>
              </w:numPr>
              <w:tabs>
                <w:tab w:val="left" w:pos="252"/>
              </w:tabs>
              <w:spacing w:after="0" w:line="240" w:lineRule="auto"/>
              <w:rPr>
                <w:rFonts w:ascii="Times New Roman" w:hAnsi="Times New Roman"/>
                <w:sz w:val="24"/>
                <w:szCs w:val="24"/>
              </w:rPr>
            </w:pPr>
            <w:r w:rsidRPr="00D56431">
              <w:rPr>
                <w:rFonts w:ascii="Times New Roman" w:hAnsi="Times New Roman"/>
                <w:bCs/>
                <w:sz w:val="24"/>
                <w:szCs w:val="24"/>
              </w:rPr>
              <w:t xml:space="preserve">анализ </w:t>
            </w:r>
            <w:r w:rsidRPr="00D56431">
              <w:rPr>
                <w:rFonts w:ascii="Times New Roman" w:hAnsi="Times New Roman"/>
                <w:bCs/>
                <w:color w:val="000000"/>
                <w:sz w:val="24"/>
                <w:szCs w:val="24"/>
              </w:rPr>
              <w:t>инноваций в области технологических процессов при строительстве, эксплуатации и реконструкции строительных объектов</w:t>
            </w:r>
          </w:p>
        </w:tc>
        <w:tc>
          <w:tcPr>
            <w:tcW w:w="2097" w:type="dxa"/>
            <w:vMerge/>
            <w:vAlign w:val="center"/>
          </w:tcPr>
          <w:p w:rsidR="00ED4EF7" w:rsidRPr="00D56431" w:rsidRDefault="00ED4EF7" w:rsidP="001C15B7">
            <w:pPr>
              <w:rPr>
                <w:rFonts w:ascii="Times New Roman" w:hAnsi="Times New Roman"/>
                <w:bCs/>
                <w:i/>
                <w:iCs/>
                <w:sz w:val="24"/>
                <w:szCs w:val="24"/>
              </w:rPr>
            </w:pPr>
          </w:p>
        </w:tc>
      </w:tr>
      <w:tr w:rsidR="00ED4EF7" w:rsidRPr="00D56431" w:rsidTr="001C15B7">
        <w:trPr>
          <w:trHeight w:val="637"/>
        </w:trPr>
        <w:tc>
          <w:tcPr>
            <w:tcW w:w="2808" w:type="dxa"/>
          </w:tcPr>
          <w:p w:rsidR="00ED4EF7" w:rsidRPr="00293106" w:rsidRDefault="00ED4EF7" w:rsidP="001C15B7">
            <w:pPr>
              <w:pStyle w:val="23"/>
              <w:widowControl w:val="0"/>
              <w:ind w:left="0" w:firstLine="0"/>
              <w:jc w:val="both"/>
            </w:pPr>
            <w:r w:rsidRPr="00293106">
              <w:t xml:space="preserve">Исполнять воинскую обязанность, в том числе с применением полученных профессиональных знаний (для юношей) </w:t>
            </w:r>
          </w:p>
        </w:tc>
        <w:tc>
          <w:tcPr>
            <w:tcW w:w="4666" w:type="dxa"/>
          </w:tcPr>
          <w:p w:rsidR="00ED4EF7" w:rsidRPr="00D56431" w:rsidRDefault="00ED4EF7" w:rsidP="0064321A">
            <w:pPr>
              <w:numPr>
                <w:ilvl w:val="0"/>
                <w:numId w:val="3"/>
              </w:numPr>
              <w:tabs>
                <w:tab w:val="left" w:pos="252"/>
              </w:tabs>
              <w:spacing w:after="0" w:line="240" w:lineRule="auto"/>
              <w:rPr>
                <w:rFonts w:ascii="Times New Roman" w:hAnsi="Times New Roman"/>
                <w:bCs/>
                <w:sz w:val="24"/>
                <w:szCs w:val="24"/>
              </w:rPr>
            </w:pPr>
            <w:r w:rsidRPr="00D56431">
              <w:rPr>
                <w:rFonts w:ascii="Times New Roman" w:hAnsi="Times New Roman"/>
                <w:bCs/>
                <w:iCs/>
                <w:color w:val="000000"/>
                <w:sz w:val="24"/>
                <w:szCs w:val="24"/>
              </w:rPr>
              <w:t>демонстрация готовности к исполнению воинской обязанности</w:t>
            </w:r>
          </w:p>
        </w:tc>
        <w:tc>
          <w:tcPr>
            <w:tcW w:w="2097" w:type="dxa"/>
          </w:tcPr>
          <w:p w:rsidR="00ED4EF7" w:rsidRPr="00D56431" w:rsidRDefault="00ED4EF7" w:rsidP="001C15B7">
            <w:pPr>
              <w:jc w:val="both"/>
              <w:rPr>
                <w:rFonts w:ascii="Times New Roman" w:hAnsi="Times New Roman"/>
                <w:bCs/>
                <w:i/>
                <w:iCs/>
                <w:sz w:val="24"/>
                <w:szCs w:val="24"/>
              </w:rPr>
            </w:pPr>
          </w:p>
        </w:tc>
      </w:tr>
    </w:tbl>
    <w:p w:rsidR="00ED4EF7" w:rsidRPr="00E57A2D" w:rsidRDefault="00ED4EF7" w:rsidP="0088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sectPr w:rsidR="00ED4EF7" w:rsidRPr="00E57A2D" w:rsidSect="00850FCD">
      <w:pgSz w:w="11906" w:h="16838"/>
      <w:pgMar w:top="1134" w:right="85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76" w:rsidRDefault="00746976" w:rsidP="00E12B1D">
      <w:pPr>
        <w:spacing w:after="0" w:line="240" w:lineRule="auto"/>
      </w:pPr>
      <w:r>
        <w:separator/>
      </w:r>
    </w:p>
  </w:endnote>
  <w:endnote w:type="continuationSeparator" w:id="0">
    <w:p w:rsidR="00746976" w:rsidRDefault="00746976" w:rsidP="00E1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76" w:rsidRDefault="00746976" w:rsidP="00E12B1D">
      <w:pPr>
        <w:spacing w:after="0" w:line="240" w:lineRule="auto"/>
      </w:pPr>
      <w:r>
        <w:separator/>
      </w:r>
    </w:p>
  </w:footnote>
  <w:footnote w:type="continuationSeparator" w:id="0">
    <w:p w:rsidR="00746976" w:rsidRDefault="00746976" w:rsidP="00E12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478" w:rsidRDefault="00746976">
    <w:pPr>
      <w:pStyle w:val="ab"/>
      <w:jc w:val="right"/>
    </w:pPr>
    <w:r>
      <w:fldChar w:fldCharType="begin"/>
    </w:r>
    <w:r>
      <w:instrText xml:space="preserve"> PAGE   \* MERGEFORMAT </w:instrText>
    </w:r>
    <w:r>
      <w:fldChar w:fldCharType="separate"/>
    </w:r>
    <w:r w:rsidR="006A191A">
      <w:rPr>
        <w:noProof/>
      </w:rPr>
      <w:t>4</w:t>
    </w:r>
    <w:r>
      <w:rPr>
        <w:noProof/>
      </w:rPr>
      <w:fldChar w:fldCharType="end"/>
    </w:r>
  </w:p>
  <w:p w:rsidR="006D1478" w:rsidRDefault="006D147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478" w:rsidRDefault="006D1478">
    <w:pPr>
      <w:pStyle w:val="ab"/>
      <w:jc w:val="right"/>
    </w:pPr>
    <w:r w:rsidRPr="00F870A5">
      <w:rPr>
        <w:rFonts w:ascii="Times New Roman" w:hAnsi="Times New Roman"/>
      </w:rPr>
      <w:fldChar w:fldCharType="begin"/>
    </w:r>
    <w:r w:rsidRPr="00F870A5">
      <w:rPr>
        <w:rFonts w:ascii="Times New Roman" w:hAnsi="Times New Roman"/>
      </w:rPr>
      <w:instrText xml:space="preserve"> PAGE   \* MERGEFORMAT </w:instrText>
    </w:r>
    <w:r w:rsidRPr="00F870A5">
      <w:rPr>
        <w:rFonts w:ascii="Times New Roman" w:hAnsi="Times New Roman"/>
      </w:rPr>
      <w:fldChar w:fldCharType="separate"/>
    </w:r>
    <w:r w:rsidR="006A191A">
      <w:rPr>
        <w:rFonts w:ascii="Times New Roman" w:hAnsi="Times New Roman"/>
        <w:noProof/>
      </w:rPr>
      <w:t>21</w:t>
    </w:r>
    <w:r w:rsidRPr="00F870A5">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C2516C1"/>
    <w:multiLevelType w:val="hybridMultilevel"/>
    <w:tmpl w:val="1C02036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77D4A93"/>
    <w:multiLevelType w:val="multilevel"/>
    <w:tmpl w:val="67885D70"/>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E3D3113"/>
    <w:multiLevelType w:val="hybridMultilevel"/>
    <w:tmpl w:val="A6BC1504"/>
    <w:lvl w:ilvl="0" w:tplc="641A950A">
      <w:start w:val="1"/>
      <w:numFmt w:val="bullet"/>
      <w:lvlText w:val=""/>
      <w:lvlJc w:val="left"/>
      <w:pPr>
        <w:tabs>
          <w:tab w:val="num" w:pos="0"/>
        </w:tabs>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E9257C5"/>
    <w:multiLevelType w:val="hybridMultilevel"/>
    <w:tmpl w:val="E250CA1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
    <w:nsid w:val="41923C36"/>
    <w:multiLevelType w:val="hybridMultilevel"/>
    <w:tmpl w:val="2A4AC646"/>
    <w:lvl w:ilvl="0" w:tplc="403476C6">
      <w:start w:val="4"/>
      <w:numFmt w:val="decimal"/>
      <w:lvlText w:val="%1."/>
      <w:lvlJc w:val="left"/>
      <w:pPr>
        <w:tabs>
          <w:tab w:val="num" w:pos="605"/>
        </w:tabs>
        <w:ind w:left="605" w:hanging="495"/>
      </w:pPr>
      <w:rPr>
        <w:rFonts w:cs="Times New Roman" w:hint="default"/>
      </w:rPr>
    </w:lvl>
    <w:lvl w:ilvl="1" w:tplc="04190019" w:tentative="1">
      <w:start w:val="1"/>
      <w:numFmt w:val="lowerLetter"/>
      <w:lvlText w:val="%2."/>
      <w:lvlJc w:val="left"/>
      <w:pPr>
        <w:tabs>
          <w:tab w:val="num" w:pos="1190"/>
        </w:tabs>
        <w:ind w:left="1190" w:hanging="360"/>
      </w:pPr>
      <w:rPr>
        <w:rFonts w:cs="Times New Roman"/>
      </w:rPr>
    </w:lvl>
    <w:lvl w:ilvl="2" w:tplc="0419001B" w:tentative="1">
      <w:start w:val="1"/>
      <w:numFmt w:val="lowerRoman"/>
      <w:lvlText w:val="%3."/>
      <w:lvlJc w:val="right"/>
      <w:pPr>
        <w:tabs>
          <w:tab w:val="num" w:pos="1910"/>
        </w:tabs>
        <w:ind w:left="1910" w:hanging="180"/>
      </w:pPr>
      <w:rPr>
        <w:rFonts w:cs="Times New Roman"/>
      </w:rPr>
    </w:lvl>
    <w:lvl w:ilvl="3" w:tplc="0419000F" w:tentative="1">
      <w:start w:val="1"/>
      <w:numFmt w:val="decimal"/>
      <w:lvlText w:val="%4."/>
      <w:lvlJc w:val="left"/>
      <w:pPr>
        <w:tabs>
          <w:tab w:val="num" w:pos="2630"/>
        </w:tabs>
        <w:ind w:left="2630" w:hanging="360"/>
      </w:pPr>
      <w:rPr>
        <w:rFonts w:cs="Times New Roman"/>
      </w:rPr>
    </w:lvl>
    <w:lvl w:ilvl="4" w:tplc="04190019" w:tentative="1">
      <w:start w:val="1"/>
      <w:numFmt w:val="lowerLetter"/>
      <w:lvlText w:val="%5."/>
      <w:lvlJc w:val="left"/>
      <w:pPr>
        <w:tabs>
          <w:tab w:val="num" w:pos="3350"/>
        </w:tabs>
        <w:ind w:left="3350" w:hanging="360"/>
      </w:pPr>
      <w:rPr>
        <w:rFonts w:cs="Times New Roman"/>
      </w:rPr>
    </w:lvl>
    <w:lvl w:ilvl="5" w:tplc="0419001B" w:tentative="1">
      <w:start w:val="1"/>
      <w:numFmt w:val="lowerRoman"/>
      <w:lvlText w:val="%6."/>
      <w:lvlJc w:val="right"/>
      <w:pPr>
        <w:tabs>
          <w:tab w:val="num" w:pos="4070"/>
        </w:tabs>
        <w:ind w:left="4070" w:hanging="180"/>
      </w:pPr>
      <w:rPr>
        <w:rFonts w:cs="Times New Roman"/>
      </w:rPr>
    </w:lvl>
    <w:lvl w:ilvl="6" w:tplc="0419000F" w:tentative="1">
      <w:start w:val="1"/>
      <w:numFmt w:val="decimal"/>
      <w:lvlText w:val="%7."/>
      <w:lvlJc w:val="left"/>
      <w:pPr>
        <w:tabs>
          <w:tab w:val="num" w:pos="4790"/>
        </w:tabs>
        <w:ind w:left="4790" w:hanging="360"/>
      </w:pPr>
      <w:rPr>
        <w:rFonts w:cs="Times New Roman"/>
      </w:rPr>
    </w:lvl>
    <w:lvl w:ilvl="7" w:tplc="04190019" w:tentative="1">
      <w:start w:val="1"/>
      <w:numFmt w:val="lowerLetter"/>
      <w:lvlText w:val="%8."/>
      <w:lvlJc w:val="left"/>
      <w:pPr>
        <w:tabs>
          <w:tab w:val="num" w:pos="5510"/>
        </w:tabs>
        <w:ind w:left="5510" w:hanging="360"/>
      </w:pPr>
      <w:rPr>
        <w:rFonts w:cs="Times New Roman"/>
      </w:rPr>
    </w:lvl>
    <w:lvl w:ilvl="8" w:tplc="0419001B" w:tentative="1">
      <w:start w:val="1"/>
      <w:numFmt w:val="lowerRoman"/>
      <w:lvlText w:val="%9."/>
      <w:lvlJc w:val="right"/>
      <w:pPr>
        <w:tabs>
          <w:tab w:val="num" w:pos="6230"/>
        </w:tabs>
        <w:ind w:left="6230" w:hanging="180"/>
      </w:pPr>
      <w:rPr>
        <w:rFonts w:cs="Times New Roman"/>
      </w:rPr>
    </w:lvl>
  </w:abstractNum>
  <w:abstractNum w:abstractNumId="7">
    <w:nsid w:val="435D0E92"/>
    <w:multiLevelType w:val="hybridMultilevel"/>
    <w:tmpl w:val="3F0CFB52"/>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7E4365A"/>
    <w:multiLevelType w:val="hybridMultilevel"/>
    <w:tmpl w:val="ACFA9F3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42854F7"/>
    <w:multiLevelType w:val="hybridMultilevel"/>
    <w:tmpl w:val="A91AF0B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7"/>
  </w:num>
  <w:num w:numId="8">
    <w:abstractNumId w:val="9"/>
  </w:num>
  <w:num w:numId="9">
    <w:abstractNumId w:val="3"/>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A45"/>
    <w:rsid w:val="00000A42"/>
    <w:rsid w:val="00001274"/>
    <w:rsid w:val="000020EB"/>
    <w:rsid w:val="00003E28"/>
    <w:rsid w:val="00004159"/>
    <w:rsid w:val="000048F8"/>
    <w:rsid w:val="00007DA0"/>
    <w:rsid w:val="000104B8"/>
    <w:rsid w:val="0001057F"/>
    <w:rsid w:val="00011DDE"/>
    <w:rsid w:val="00012518"/>
    <w:rsid w:val="00013AB3"/>
    <w:rsid w:val="00013AD9"/>
    <w:rsid w:val="00015E25"/>
    <w:rsid w:val="0001692D"/>
    <w:rsid w:val="00016CD6"/>
    <w:rsid w:val="00016E20"/>
    <w:rsid w:val="00021324"/>
    <w:rsid w:val="0002296D"/>
    <w:rsid w:val="0002526E"/>
    <w:rsid w:val="0002527F"/>
    <w:rsid w:val="00025BF7"/>
    <w:rsid w:val="00026C71"/>
    <w:rsid w:val="00026F05"/>
    <w:rsid w:val="00026FC6"/>
    <w:rsid w:val="0003002E"/>
    <w:rsid w:val="000329C9"/>
    <w:rsid w:val="00032D67"/>
    <w:rsid w:val="00033425"/>
    <w:rsid w:val="00034C02"/>
    <w:rsid w:val="00034E0A"/>
    <w:rsid w:val="000357E2"/>
    <w:rsid w:val="0003640A"/>
    <w:rsid w:val="00036470"/>
    <w:rsid w:val="00036DD1"/>
    <w:rsid w:val="00041785"/>
    <w:rsid w:val="000421C0"/>
    <w:rsid w:val="00042C9A"/>
    <w:rsid w:val="000452BD"/>
    <w:rsid w:val="00046118"/>
    <w:rsid w:val="000463E3"/>
    <w:rsid w:val="00047E40"/>
    <w:rsid w:val="000531BA"/>
    <w:rsid w:val="0005406C"/>
    <w:rsid w:val="0005415C"/>
    <w:rsid w:val="00054BB5"/>
    <w:rsid w:val="00055026"/>
    <w:rsid w:val="000561BD"/>
    <w:rsid w:val="00057731"/>
    <w:rsid w:val="00057FE9"/>
    <w:rsid w:val="000601C2"/>
    <w:rsid w:val="000603B5"/>
    <w:rsid w:val="00060BE9"/>
    <w:rsid w:val="00060CA4"/>
    <w:rsid w:val="00062302"/>
    <w:rsid w:val="0006362B"/>
    <w:rsid w:val="00065759"/>
    <w:rsid w:val="0007305F"/>
    <w:rsid w:val="00074F1C"/>
    <w:rsid w:val="0007557E"/>
    <w:rsid w:val="0007639F"/>
    <w:rsid w:val="0007647A"/>
    <w:rsid w:val="00077499"/>
    <w:rsid w:val="000778CF"/>
    <w:rsid w:val="000801E0"/>
    <w:rsid w:val="000803D4"/>
    <w:rsid w:val="00082C58"/>
    <w:rsid w:val="00082FAD"/>
    <w:rsid w:val="00084BAE"/>
    <w:rsid w:val="000850F3"/>
    <w:rsid w:val="000851FE"/>
    <w:rsid w:val="0008718F"/>
    <w:rsid w:val="000903D7"/>
    <w:rsid w:val="00090FA5"/>
    <w:rsid w:val="00091DBA"/>
    <w:rsid w:val="00092003"/>
    <w:rsid w:val="000924E4"/>
    <w:rsid w:val="00092812"/>
    <w:rsid w:val="00095663"/>
    <w:rsid w:val="00096E3D"/>
    <w:rsid w:val="000A360A"/>
    <w:rsid w:val="000A363F"/>
    <w:rsid w:val="000A4CA9"/>
    <w:rsid w:val="000A4FED"/>
    <w:rsid w:val="000A6521"/>
    <w:rsid w:val="000A79DF"/>
    <w:rsid w:val="000B1B30"/>
    <w:rsid w:val="000B33C9"/>
    <w:rsid w:val="000B33F0"/>
    <w:rsid w:val="000B3632"/>
    <w:rsid w:val="000B7B7A"/>
    <w:rsid w:val="000C0B6C"/>
    <w:rsid w:val="000C0D68"/>
    <w:rsid w:val="000C2128"/>
    <w:rsid w:val="000C2511"/>
    <w:rsid w:val="000C2905"/>
    <w:rsid w:val="000C2DB3"/>
    <w:rsid w:val="000C36E5"/>
    <w:rsid w:val="000C6BE4"/>
    <w:rsid w:val="000C6C47"/>
    <w:rsid w:val="000C7F49"/>
    <w:rsid w:val="000D02AD"/>
    <w:rsid w:val="000D067C"/>
    <w:rsid w:val="000D14B7"/>
    <w:rsid w:val="000D177F"/>
    <w:rsid w:val="000D1F34"/>
    <w:rsid w:val="000D1FCE"/>
    <w:rsid w:val="000E02A2"/>
    <w:rsid w:val="000E0A60"/>
    <w:rsid w:val="000E2256"/>
    <w:rsid w:val="000E32E3"/>
    <w:rsid w:val="000E3C2E"/>
    <w:rsid w:val="000E4CAC"/>
    <w:rsid w:val="000E4D77"/>
    <w:rsid w:val="000E6AA7"/>
    <w:rsid w:val="000E6D2A"/>
    <w:rsid w:val="000E7F7B"/>
    <w:rsid w:val="000F3A8A"/>
    <w:rsid w:val="000F3FAD"/>
    <w:rsid w:val="000F64A4"/>
    <w:rsid w:val="000F6F5F"/>
    <w:rsid w:val="000F7998"/>
    <w:rsid w:val="00100116"/>
    <w:rsid w:val="001003E1"/>
    <w:rsid w:val="001009AC"/>
    <w:rsid w:val="0010186D"/>
    <w:rsid w:val="001028D3"/>
    <w:rsid w:val="00103288"/>
    <w:rsid w:val="00105696"/>
    <w:rsid w:val="001058AF"/>
    <w:rsid w:val="00105981"/>
    <w:rsid w:val="00107509"/>
    <w:rsid w:val="0011012C"/>
    <w:rsid w:val="00110EF1"/>
    <w:rsid w:val="00112E42"/>
    <w:rsid w:val="00112E8E"/>
    <w:rsid w:val="00112EB5"/>
    <w:rsid w:val="001149A4"/>
    <w:rsid w:val="0011524F"/>
    <w:rsid w:val="00116338"/>
    <w:rsid w:val="00121374"/>
    <w:rsid w:val="00121CAE"/>
    <w:rsid w:val="00123243"/>
    <w:rsid w:val="00123AC9"/>
    <w:rsid w:val="001241E3"/>
    <w:rsid w:val="001250E9"/>
    <w:rsid w:val="00125BD4"/>
    <w:rsid w:val="00127F42"/>
    <w:rsid w:val="00130BA8"/>
    <w:rsid w:val="00135775"/>
    <w:rsid w:val="0013794A"/>
    <w:rsid w:val="001400D0"/>
    <w:rsid w:val="0014141C"/>
    <w:rsid w:val="0014185A"/>
    <w:rsid w:val="00141C8A"/>
    <w:rsid w:val="00142BF8"/>
    <w:rsid w:val="0014439E"/>
    <w:rsid w:val="001452AF"/>
    <w:rsid w:val="00146306"/>
    <w:rsid w:val="00146652"/>
    <w:rsid w:val="00147C02"/>
    <w:rsid w:val="00150561"/>
    <w:rsid w:val="00151DF7"/>
    <w:rsid w:val="00153ACF"/>
    <w:rsid w:val="001545C2"/>
    <w:rsid w:val="001552AB"/>
    <w:rsid w:val="00155A12"/>
    <w:rsid w:val="00156005"/>
    <w:rsid w:val="0015665E"/>
    <w:rsid w:val="00156F41"/>
    <w:rsid w:val="0015778A"/>
    <w:rsid w:val="00160A2C"/>
    <w:rsid w:val="00163165"/>
    <w:rsid w:val="00164371"/>
    <w:rsid w:val="001648FD"/>
    <w:rsid w:val="00164B32"/>
    <w:rsid w:val="00165791"/>
    <w:rsid w:val="00165D70"/>
    <w:rsid w:val="00165FE6"/>
    <w:rsid w:val="00166A59"/>
    <w:rsid w:val="00166BCB"/>
    <w:rsid w:val="001673A8"/>
    <w:rsid w:val="001721DB"/>
    <w:rsid w:val="00173B5E"/>
    <w:rsid w:val="00174346"/>
    <w:rsid w:val="00174710"/>
    <w:rsid w:val="00174863"/>
    <w:rsid w:val="00174D27"/>
    <w:rsid w:val="00180352"/>
    <w:rsid w:val="00181EB1"/>
    <w:rsid w:val="00182978"/>
    <w:rsid w:val="00182F46"/>
    <w:rsid w:val="00183672"/>
    <w:rsid w:val="00183AC2"/>
    <w:rsid w:val="00186799"/>
    <w:rsid w:val="00187C8F"/>
    <w:rsid w:val="001908B8"/>
    <w:rsid w:val="0019106F"/>
    <w:rsid w:val="00191E64"/>
    <w:rsid w:val="00192320"/>
    <w:rsid w:val="00192523"/>
    <w:rsid w:val="001928C0"/>
    <w:rsid w:val="00193365"/>
    <w:rsid w:val="00196024"/>
    <w:rsid w:val="0019605B"/>
    <w:rsid w:val="0019675E"/>
    <w:rsid w:val="00196E1C"/>
    <w:rsid w:val="001973F2"/>
    <w:rsid w:val="001A0594"/>
    <w:rsid w:val="001A08EA"/>
    <w:rsid w:val="001A29BD"/>
    <w:rsid w:val="001A44B4"/>
    <w:rsid w:val="001A4AEA"/>
    <w:rsid w:val="001A77DF"/>
    <w:rsid w:val="001B01CD"/>
    <w:rsid w:val="001B3148"/>
    <w:rsid w:val="001B53F5"/>
    <w:rsid w:val="001B6252"/>
    <w:rsid w:val="001B6760"/>
    <w:rsid w:val="001B6A2C"/>
    <w:rsid w:val="001C0438"/>
    <w:rsid w:val="001C15B7"/>
    <w:rsid w:val="001C1A9B"/>
    <w:rsid w:val="001C2931"/>
    <w:rsid w:val="001C32B3"/>
    <w:rsid w:val="001C374C"/>
    <w:rsid w:val="001C3889"/>
    <w:rsid w:val="001C47A1"/>
    <w:rsid w:val="001C4FF5"/>
    <w:rsid w:val="001C5476"/>
    <w:rsid w:val="001C5D39"/>
    <w:rsid w:val="001C5FB4"/>
    <w:rsid w:val="001C7D7E"/>
    <w:rsid w:val="001D0829"/>
    <w:rsid w:val="001D0BED"/>
    <w:rsid w:val="001D0ECA"/>
    <w:rsid w:val="001D19D5"/>
    <w:rsid w:val="001D41B2"/>
    <w:rsid w:val="001D68CA"/>
    <w:rsid w:val="001D7610"/>
    <w:rsid w:val="001D782C"/>
    <w:rsid w:val="001E0003"/>
    <w:rsid w:val="001E07AD"/>
    <w:rsid w:val="001E6B6D"/>
    <w:rsid w:val="001F0B90"/>
    <w:rsid w:val="001F1EAD"/>
    <w:rsid w:val="001F2277"/>
    <w:rsid w:val="001F2BF7"/>
    <w:rsid w:val="001F2D42"/>
    <w:rsid w:val="001F47CB"/>
    <w:rsid w:val="001F4BFB"/>
    <w:rsid w:val="001F5BB8"/>
    <w:rsid w:val="00200766"/>
    <w:rsid w:val="0020123C"/>
    <w:rsid w:val="002025AF"/>
    <w:rsid w:val="00204FD9"/>
    <w:rsid w:val="0020604A"/>
    <w:rsid w:val="0020694E"/>
    <w:rsid w:val="00206E13"/>
    <w:rsid w:val="0020778B"/>
    <w:rsid w:val="00211C7D"/>
    <w:rsid w:val="00212AA8"/>
    <w:rsid w:val="00212C4D"/>
    <w:rsid w:val="00212D6B"/>
    <w:rsid w:val="00212EA3"/>
    <w:rsid w:val="002141B8"/>
    <w:rsid w:val="00214414"/>
    <w:rsid w:val="00214EF3"/>
    <w:rsid w:val="00215D32"/>
    <w:rsid w:val="00217EC6"/>
    <w:rsid w:val="0022091B"/>
    <w:rsid w:val="002209C9"/>
    <w:rsid w:val="0022158E"/>
    <w:rsid w:val="0022214A"/>
    <w:rsid w:val="00222A92"/>
    <w:rsid w:val="00223404"/>
    <w:rsid w:val="00223498"/>
    <w:rsid w:val="00224252"/>
    <w:rsid w:val="0022455B"/>
    <w:rsid w:val="00224E5C"/>
    <w:rsid w:val="0022507C"/>
    <w:rsid w:val="00230790"/>
    <w:rsid w:val="00230B13"/>
    <w:rsid w:val="002316DD"/>
    <w:rsid w:val="002321F5"/>
    <w:rsid w:val="00232600"/>
    <w:rsid w:val="00233567"/>
    <w:rsid w:val="00233C91"/>
    <w:rsid w:val="00235606"/>
    <w:rsid w:val="00235CA3"/>
    <w:rsid w:val="002375C0"/>
    <w:rsid w:val="002403D6"/>
    <w:rsid w:val="002423D9"/>
    <w:rsid w:val="00242560"/>
    <w:rsid w:val="00242603"/>
    <w:rsid w:val="00243C59"/>
    <w:rsid w:val="00245AD0"/>
    <w:rsid w:val="00245F66"/>
    <w:rsid w:val="00245FA3"/>
    <w:rsid w:val="00245FE2"/>
    <w:rsid w:val="002461E9"/>
    <w:rsid w:val="002462EE"/>
    <w:rsid w:val="00246D6D"/>
    <w:rsid w:val="00247EF7"/>
    <w:rsid w:val="00250634"/>
    <w:rsid w:val="00250BFB"/>
    <w:rsid w:val="00252AFC"/>
    <w:rsid w:val="00252B37"/>
    <w:rsid w:val="00253D72"/>
    <w:rsid w:val="00254FA1"/>
    <w:rsid w:val="002550C4"/>
    <w:rsid w:val="00255E19"/>
    <w:rsid w:val="00256C8E"/>
    <w:rsid w:val="002578EE"/>
    <w:rsid w:val="00257EAF"/>
    <w:rsid w:val="002601ED"/>
    <w:rsid w:val="00261E4A"/>
    <w:rsid w:val="00263204"/>
    <w:rsid w:val="00263A13"/>
    <w:rsid w:val="00264054"/>
    <w:rsid w:val="00264D56"/>
    <w:rsid w:val="00265873"/>
    <w:rsid w:val="00266274"/>
    <w:rsid w:val="002673C6"/>
    <w:rsid w:val="00267834"/>
    <w:rsid w:val="002715EF"/>
    <w:rsid w:val="00275383"/>
    <w:rsid w:val="00275C04"/>
    <w:rsid w:val="00275F19"/>
    <w:rsid w:val="00275FCB"/>
    <w:rsid w:val="00276A24"/>
    <w:rsid w:val="0028322F"/>
    <w:rsid w:val="002836C1"/>
    <w:rsid w:val="002837BD"/>
    <w:rsid w:val="00283A9E"/>
    <w:rsid w:val="00284CBF"/>
    <w:rsid w:val="00284EFB"/>
    <w:rsid w:val="0029046F"/>
    <w:rsid w:val="00290BC5"/>
    <w:rsid w:val="00292950"/>
    <w:rsid w:val="00292AB3"/>
    <w:rsid w:val="00292E1C"/>
    <w:rsid w:val="00292F7A"/>
    <w:rsid w:val="00292F89"/>
    <w:rsid w:val="00293106"/>
    <w:rsid w:val="0029326B"/>
    <w:rsid w:val="00294B88"/>
    <w:rsid w:val="00295694"/>
    <w:rsid w:val="002A1636"/>
    <w:rsid w:val="002A1BFE"/>
    <w:rsid w:val="002A30AC"/>
    <w:rsid w:val="002A3442"/>
    <w:rsid w:val="002A37D9"/>
    <w:rsid w:val="002A5211"/>
    <w:rsid w:val="002A55F3"/>
    <w:rsid w:val="002A5685"/>
    <w:rsid w:val="002A6117"/>
    <w:rsid w:val="002A62B9"/>
    <w:rsid w:val="002A6897"/>
    <w:rsid w:val="002A6EEA"/>
    <w:rsid w:val="002B009E"/>
    <w:rsid w:val="002B2899"/>
    <w:rsid w:val="002B4A68"/>
    <w:rsid w:val="002B4C8B"/>
    <w:rsid w:val="002B5D1A"/>
    <w:rsid w:val="002B6BB4"/>
    <w:rsid w:val="002C0B3E"/>
    <w:rsid w:val="002C319E"/>
    <w:rsid w:val="002C4A36"/>
    <w:rsid w:val="002C4F77"/>
    <w:rsid w:val="002C50FD"/>
    <w:rsid w:val="002C660F"/>
    <w:rsid w:val="002C68A8"/>
    <w:rsid w:val="002C73B6"/>
    <w:rsid w:val="002C78CD"/>
    <w:rsid w:val="002C7CFB"/>
    <w:rsid w:val="002D0C31"/>
    <w:rsid w:val="002D206F"/>
    <w:rsid w:val="002D240E"/>
    <w:rsid w:val="002D2652"/>
    <w:rsid w:val="002D441F"/>
    <w:rsid w:val="002D6F38"/>
    <w:rsid w:val="002D7254"/>
    <w:rsid w:val="002D73B3"/>
    <w:rsid w:val="002D770E"/>
    <w:rsid w:val="002E0815"/>
    <w:rsid w:val="002E0AAC"/>
    <w:rsid w:val="002E0D13"/>
    <w:rsid w:val="002E3448"/>
    <w:rsid w:val="002E4033"/>
    <w:rsid w:val="002E5E3A"/>
    <w:rsid w:val="002E798D"/>
    <w:rsid w:val="002E7C34"/>
    <w:rsid w:val="002E7F06"/>
    <w:rsid w:val="002F0196"/>
    <w:rsid w:val="002F04BF"/>
    <w:rsid w:val="002F12C7"/>
    <w:rsid w:val="002F40B7"/>
    <w:rsid w:val="002F4D8A"/>
    <w:rsid w:val="002F63EA"/>
    <w:rsid w:val="00301546"/>
    <w:rsid w:val="0030423B"/>
    <w:rsid w:val="0030576B"/>
    <w:rsid w:val="00305DF2"/>
    <w:rsid w:val="00307198"/>
    <w:rsid w:val="00307E14"/>
    <w:rsid w:val="00307F3F"/>
    <w:rsid w:val="00310A2E"/>
    <w:rsid w:val="00312C0C"/>
    <w:rsid w:val="00313496"/>
    <w:rsid w:val="003150A9"/>
    <w:rsid w:val="00317C25"/>
    <w:rsid w:val="00321C06"/>
    <w:rsid w:val="003235B8"/>
    <w:rsid w:val="00324BAD"/>
    <w:rsid w:val="0032519E"/>
    <w:rsid w:val="00325292"/>
    <w:rsid w:val="00325F24"/>
    <w:rsid w:val="00326710"/>
    <w:rsid w:val="00327D64"/>
    <w:rsid w:val="003317BF"/>
    <w:rsid w:val="00332515"/>
    <w:rsid w:val="00334378"/>
    <w:rsid w:val="00334F90"/>
    <w:rsid w:val="00336623"/>
    <w:rsid w:val="0033670B"/>
    <w:rsid w:val="00337C77"/>
    <w:rsid w:val="0034008C"/>
    <w:rsid w:val="00340850"/>
    <w:rsid w:val="003408D7"/>
    <w:rsid w:val="00340A3D"/>
    <w:rsid w:val="003416A6"/>
    <w:rsid w:val="003468A8"/>
    <w:rsid w:val="00347057"/>
    <w:rsid w:val="00347AF4"/>
    <w:rsid w:val="00350681"/>
    <w:rsid w:val="0035330E"/>
    <w:rsid w:val="00356ABA"/>
    <w:rsid w:val="00356F96"/>
    <w:rsid w:val="003629F6"/>
    <w:rsid w:val="00365AF9"/>
    <w:rsid w:val="003672E0"/>
    <w:rsid w:val="003704FB"/>
    <w:rsid w:val="00371533"/>
    <w:rsid w:val="003728DC"/>
    <w:rsid w:val="00373E69"/>
    <w:rsid w:val="00373F38"/>
    <w:rsid w:val="00374C56"/>
    <w:rsid w:val="003750F4"/>
    <w:rsid w:val="00375315"/>
    <w:rsid w:val="00377BED"/>
    <w:rsid w:val="00380237"/>
    <w:rsid w:val="00381BFD"/>
    <w:rsid w:val="00382121"/>
    <w:rsid w:val="00382855"/>
    <w:rsid w:val="003834BE"/>
    <w:rsid w:val="0038405A"/>
    <w:rsid w:val="0038710F"/>
    <w:rsid w:val="00391E15"/>
    <w:rsid w:val="003945FA"/>
    <w:rsid w:val="00394665"/>
    <w:rsid w:val="00394E01"/>
    <w:rsid w:val="00396796"/>
    <w:rsid w:val="003A0051"/>
    <w:rsid w:val="003A01BA"/>
    <w:rsid w:val="003A0A10"/>
    <w:rsid w:val="003A2908"/>
    <w:rsid w:val="003A2D00"/>
    <w:rsid w:val="003A3814"/>
    <w:rsid w:val="003A500B"/>
    <w:rsid w:val="003A50C7"/>
    <w:rsid w:val="003A5181"/>
    <w:rsid w:val="003A57B5"/>
    <w:rsid w:val="003A64AB"/>
    <w:rsid w:val="003A64C3"/>
    <w:rsid w:val="003A77DB"/>
    <w:rsid w:val="003B12C1"/>
    <w:rsid w:val="003B3122"/>
    <w:rsid w:val="003B6DF0"/>
    <w:rsid w:val="003B71D8"/>
    <w:rsid w:val="003B7B13"/>
    <w:rsid w:val="003C082E"/>
    <w:rsid w:val="003C11E4"/>
    <w:rsid w:val="003C12CE"/>
    <w:rsid w:val="003C1928"/>
    <w:rsid w:val="003C27D5"/>
    <w:rsid w:val="003C281C"/>
    <w:rsid w:val="003C2916"/>
    <w:rsid w:val="003C2991"/>
    <w:rsid w:val="003C2B86"/>
    <w:rsid w:val="003C3669"/>
    <w:rsid w:val="003C5939"/>
    <w:rsid w:val="003C5ABA"/>
    <w:rsid w:val="003C7045"/>
    <w:rsid w:val="003C70E8"/>
    <w:rsid w:val="003D0A20"/>
    <w:rsid w:val="003D229D"/>
    <w:rsid w:val="003D2DDA"/>
    <w:rsid w:val="003D394B"/>
    <w:rsid w:val="003D4115"/>
    <w:rsid w:val="003D455E"/>
    <w:rsid w:val="003D5737"/>
    <w:rsid w:val="003D5A9B"/>
    <w:rsid w:val="003E23CB"/>
    <w:rsid w:val="003E2E06"/>
    <w:rsid w:val="003E33E0"/>
    <w:rsid w:val="003E39A5"/>
    <w:rsid w:val="003E3FC9"/>
    <w:rsid w:val="003E50A0"/>
    <w:rsid w:val="003E5281"/>
    <w:rsid w:val="003E60C1"/>
    <w:rsid w:val="003E78B2"/>
    <w:rsid w:val="003F02DB"/>
    <w:rsid w:val="003F0CD0"/>
    <w:rsid w:val="003F104E"/>
    <w:rsid w:val="003F1513"/>
    <w:rsid w:val="003F487C"/>
    <w:rsid w:val="003F49CA"/>
    <w:rsid w:val="003F4BB9"/>
    <w:rsid w:val="003F58C1"/>
    <w:rsid w:val="003F6CC3"/>
    <w:rsid w:val="003F7177"/>
    <w:rsid w:val="003F745E"/>
    <w:rsid w:val="003F7EDA"/>
    <w:rsid w:val="00400184"/>
    <w:rsid w:val="00400245"/>
    <w:rsid w:val="00401C70"/>
    <w:rsid w:val="004048E9"/>
    <w:rsid w:val="00404A7C"/>
    <w:rsid w:val="00406DED"/>
    <w:rsid w:val="00411B8D"/>
    <w:rsid w:val="004149FB"/>
    <w:rsid w:val="00415455"/>
    <w:rsid w:val="00415E7C"/>
    <w:rsid w:val="004165D0"/>
    <w:rsid w:val="00416A7F"/>
    <w:rsid w:val="00417170"/>
    <w:rsid w:val="00417B81"/>
    <w:rsid w:val="004214C3"/>
    <w:rsid w:val="0042275A"/>
    <w:rsid w:val="004235FC"/>
    <w:rsid w:val="00423DDD"/>
    <w:rsid w:val="004244C1"/>
    <w:rsid w:val="004262CD"/>
    <w:rsid w:val="00427812"/>
    <w:rsid w:val="00430DB4"/>
    <w:rsid w:val="004332F3"/>
    <w:rsid w:val="0043512D"/>
    <w:rsid w:val="0043557E"/>
    <w:rsid w:val="004358D7"/>
    <w:rsid w:val="004358E6"/>
    <w:rsid w:val="00436BED"/>
    <w:rsid w:val="00437436"/>
    <w:rsid w:val="00440542"/>
    <w:rsid w:val="004421E6"/>
    <w:rsid w:val="00443046"/>
    <w:rsid w:val="00443CD9"/>
    <w:rsid w:val="00445AEB"/>
    <w:rsid w:val="00447327"/>
    <w:rsid w:val="0045039D"/>
    <w:rsid w:val="004506CB"/>
    <w:rsid w:val="004506DA"/>
    <w:rsid w:val="00450A4B"/>
    <w:rsid w:val="00450FAA"/>
    <w:rsid w:val="004515F3"/>
    <w:rsid w:val="004521A3"/>
    <w:rsid w:val="00452222"/>
    <w:rsid w:val="004523EA"/>
    <w:rsid w:val="004551F7"/>
    <w:rsid w:val="00455B40"/>
    <w:rsid w:val="00457A53"/>
    <w:rsid w:val="0046066D"/>
    <w:rsid w:val="00463EDC"/>
    <w:rsid w:val="0046697A"/>
    <w:rsid w:val="0046744A"/>
    <w:rsid w:val="00467E7A"/>
    <w:rsid w:val="00471F2C"/>
    <w:rsid w:val="00473869"/>
    <w:rsid w:val="0047387C"/>
    <w:rsid w:val="004743A3"/>
    <w:rsid w:val="00476B40"/>
    <w:rsid w:val="00476D5C"/>
    <w:rsid w:val="00477EE4"/>
    <w:rsid w:val="00480508"/>
    <w:rsid w:val="00480B25"/>
    <w:rsid w:val="00480DDA"/>
    <w:rsid w:val="00480ECA"/>
    <w:rsid w:val="0048163F"/>
    <w:rsid w:val="00481F38"/>
    <w:rsid w:val="004822C5"/>
    <w:rsid w:val="00483109"/>
    <w:rsid w:val="00483281"/>
    <w:rsid w:val="00484C7D"/>
    <w:rsid w:val="00485141"/>
    <w:rsid w:val="00485958"/>
    <w:rsid w:val="004915B3"/>
    <w:rsid w:val="004943A6"/>
    <w:rsid w:val="004944C4"/>
    <w:rsid w:val="00495665"/>
    <w:rsid w:val="00497479"/>
    <w:rsid w:val="004A2C5F"/>
    <w:rsid w:val="004A61EA"/>
    <w:rsid w:val="004A6520"/>
    <w:rsid w:val="004A6640"/>
    <w:rsid w:val="004B0B24"/>
    <w:rsid w:val="004B0DC3"/>
    <w:rsid w:val="004B0FF8"/>
    <w:rsid w:val="004B34D8"/>
    <w:rsid w:val="004B59A2"/>
    <w:rsid w:val="004C5664"/>
    <w:rsid w:val="004C722A"/>
    <w:rsid w:val="004D0B45"/>
    <w:rsid w:val="004D22AA"/>
    <w:rsid w:val="004D230B"/>
    <w:rsid w:val="004D2B96"/>
    <w:rsid w:val="004D2BD4"/>
    <w:rsid w:val="004D2E3E"/>
    <w:rsid w:val="004D34CC"/>
    <w:rsid w:val="004D3523"/>
    <w:rsid w:val="004D3FC8"/>
    <w:rsid w:val="004D435D"/>
    <w:rsid w:val="004D44C1"/>
    <w:rsid w:val="004D6C58"/>
    <w:rsid w:val="004E0D96"/>
    <w:rsid w:val="004E163D"/>
    <w:rsid w:val="004E2B58"/>
    <w:rsid w:val="004E324C"/>
    <w:rsid w:val="004E3FAE"/>
    <w:rsid w:val="004E4338"/>
    <w:rsid w:val="004E47EA"/>
    <w:rsid w:val="004E5F2F"/>
    <w:rsid w:val="004E6173"/>
    <w:rsid w:val="004F09B0"/>
    <w:rsid w:val="004F0FAB"/>
    <w:rsid w:val="004F1462"/>
    <w:rsid w:val="004F15EA"/>
    <w:rsid w:val="004F3C41"/>
    <w:rsid w:val="004F3D71"/>
    <w:rsid w:val="004F47A1"/>
    <w:rsid w:val="004F5296"/>
    <w:rsid w:val="004F54A2"/>
    <w:rsid w:val="004F6073"/>
    <w:rsid w:val="004F6348"/>
    <w:rsid w:val="004F6CAB"/>
    <w:rsid w:val="004F71FB"/>
    <w:rsid w:val="005005E7"/>
    <w:rsid w:val="00500819"/>
    <w:rsid w:val="00500EF7"/>
    <w:rsid w:val="00502D3E"/>
    <w:rsid w:val="00503436"/>
    <w:rsid w:val="00503F48"/>
    <w:rsid w:val="00504556"/>
    <w:rsid w:val="00504FB0"/>
    <w:rsid w:val="0050530F"/>
    <w:rsid w:val="00505385"/>
    <w:rsid w:val="00506235"/>
    <w:rsid w:val="00507EAB"/>
    <w:rsid w:val="00510D3C"/>
    <w:rsid w:val="00511CC3"/>
    <w:rsid w:val="00512A61"/>
    <w:rsid w:val="005136DB"/>
    <w:rsid w:val="0051437F"/>
    <w:rsid w:val="005145B2"/>
    <w:rsid w:val="00516F54"/>
    <w:rsid w:val="005175DC"/>
    <w:rsid w:val="00522274"/>
    <w:rsid w:val="00523280"/>
    <w:rsid w:val="005235B1"/>
    <w:rsid w:val="005244D2"/>
    <w:rsid w:val="00525A7E"/>
    <w:rsid w:val="00526202"/>
    <w:rsid w:val="0052685E"/>
    <w:rsid w:val="00530287"/>
    <w:rsid w:val="00530DC2"/>
    <w:rsid w:val="0053232B"/>
    <w:rsid w:val="00534479"/>
    <w:rsid w:val="00534C89"/>
    <w:rsid w:val="00536AA3"/>
    <w:rsid w:val="0053710A"/>
    <w:rsid w:val="00537E74"/>
    <w:rsid w:val="00541374"/>
    <w:rsid w:val="00543AF7"/>
    <w:rsid w:val="00544018"/>
    <w:rsid w:val="00544759"/>
    <w:rsid w:val="00545E7B"/>
    <w:rsid w:val="0054608F"/>
    <w:rsid w:val="00546273"/>
    <w:rsid w:val="005467A0"/>
    <w:rsid w:val="00546ADE"/>
    <w:rsid w:val="00547DA1"/>
    <w:rsid w:val="00550255"/>
    <w:rsid w:val="0055079A"/>
    <w:rsid w:val="005512BF"/>
    <w:rsid w:val="00551C31"/>
    <w:rsid w:val="005522F1"/>
    <w:rsid w:val="005522FD"/>
    <w:rsid w:val="00553DF1"/>
    <w:rsid w:val="00554202"/>
    <w:rsid w:val="005564B0"/>
    <w:rsid w:val="00560C86"/>
    <w:rsid w:val="00563A7B"/>
    <w:rsid w:val="0056405B"/>
    <w:rsid w:val="0056408C"/>
    <w:rsid w:val="00565445"/>
    <w:rsid w:val="0056597D"/>
    <w:rsid w:val="00565C28"/>
    <w:rsid w:val="00565E8A"/>
    <w:rsid w:val="00565F09"/>
    <w:rsid w:val="00566637"/>
    <w:rsid w:val="005671CB"/>
    <w:rsid w:val="00567316"/>
    <w:rsid w:val="00567319"/>
    <w:rsid w:val="0057220C"/>
    <w:rsid w:val="005767CF"/>
    <w:rsid w:val="00577791"/>
    <w:rsid w:val="00580137"/>
    <w:rsid w:val="005810D3"/>
    <w:rsid w:val="005811E9"/>
    <w:rsid w:val="00581C58"/>
    <w:rsid w:val="00582246"/>
    <w:rsid w:val="00584BAE"/>
    <w:rsid w:val="00584EA6"/>
    <w:rsid w:val="005858FD"/>
    <w:rsid w:val="00586999"/>
    <w:rsid w:val="00586A1F"/>
    <w:rsid w:val="005902BB"/>
    <w:rsid w:val="0059229B"/>
    <w:rsid w:val="00593FCB"/>
    <w:rsid w:val="00594524"/>
    <w:rsid w:val="00595A4E"/>
    <w:rsid w:val="00597268"/>
    <w:rsid w:val="00597341"/>
    <w:rsid w:val="00597F8A"/>
    <w:rsid w:val="005A0B02"/>
    <w:rsid w:val="005A3005"/>
    <w:rsid w:val="005A43E2"/>
    <w:rsid w:val="005A44D9"/>
    <w:rsid w:val="005A485F"/>
    <w:rsid w:val="005A52A5"/>
    <w:rsid w:val="005A53B1"/>
    <w:rsid w:val="005A5C61"/>
    <w:rsid w:val="005A65F1"/>
    <w:rsid w:val="005A6CF1"/>
    <w:rsid w:val="005A7478"/>
    <w:rsid w:val="005A7B42"/>
    <w:rsid w:val="005B1662"/>
    <w:rsid w:val="005B16E6"/>
    <w:rsid w:val="005B19FF"/>
    <w:rsid w:val="005B2DEA"/>
    <w:rsid w:val="005B582F"/>
    <w:rsid w:val="005B7847"/>
    <w:rsid w:val="005C07CD"/>
    <w:rsid w:val="005C3829"/>
    <w:rsid w:val="005C6028"/>
    <w:rsid w:val="005C75D5"/>
    <w:rsid w:val="005C7CBA"/>
    <w:rsid w:val="005D2ED4"/>
    <w:rsid w:val="005D418D"/>
    <w:rsid w:val="005D41E9"/>
    <w:rsid w:val="005D6730"/>
    <w:rsid w:val="005D6F98"/>
    <w:rsid w:val="005E1F0F"/>
    <w:rsid w:val="005E2404"/>
    <w:rsid w:val="005E46FD"/>
    <w:rsid w:val="005E53B6"/>
    <w:rsid w:val="005E5FC6"/>
    <w:rsid w:val="005E7ECD"/>
    <w:rsid w:val="005F197F"/>
    <w:rsid w:val="005F3219"/>
    <w:rsid w:val="005F393A"/>
    <w:rsid w:val="005F3DF8"/>
    <w:rsid w:val="005F4042"/>
    <w:rsid w:val="005F4D33"/>
    <w:rsid w:val="005F58A5"/>
    <w:rsid w:val="005F5BFE"/>
    <w:rsid w:val="005F660E"/>
    <w:rsid w:val="00600A2B"/>
    <w:rsid w:val="00600E78"/>
    <w:rsid w:val="006019BB"/>
    <w:rsid w:val="00602A81"/>
    <w:rsid w:val="00602E69"/>
    <w:rsid w:val="00603F44"/>
    <w:rsid w:val="0060439F"/>
    <w:rsid w:val="006051F6"/>
    <w:rsid w:val="00607920"/>
    <w:rsid w:val="006113CD"/>
    <w:rsid w:val="00611EBE"/>
    <w:rsid w:val="006137FA"/>
    <w:rsid w:val="00614E85"/>
    <w:rsid w:val="00615B6F"/>
    <w:rsid w:val="00617676"/>
    <w:rsid w:val="0062047A"/>
    <w:rsid w:val="00620B4F"/>
    <w:rsid w:val="006219EB"/>
    <w:rsid w:val="00621A7D"/>
    <w:rsid w:val="006233E2"/>
    <w:rsid w:val="006236EE"/>
    <w:rsid w:val="00623846"/>
    <w:rsid w:val="00624BA7"/>
    <w:rsid w:val="00625690"/>
    <w:rsid w:val="0062585C"/>
    <w:rsid w:val="006279A3"/>
    <w:rsid w:val="0063011D"/>
    <w:rsid w:val="006306E5"/>
    <w:rsid w:val="00630D13"/>
    <w:rsid w:val="00631E2E"/>
    <w:rsid w:val="00632D5F"/>
    <w:rsid w:val="006348D6"/>
    <w:rsid w:val="006369D9"/>
    <w:rsid w:val="006371AA"/>
    <w:rsid w:val="00637846"/>
    <w:rsid w:val="00637FF7"/>
    <w:rsid w:val="006403A5"/>
    <w:rsid w:val="00640DE5"/>
    <w:rsid w:val="006424D6"/>
    <w:rsid w:val="00642A1B"/>
    <w:rsid w:val="00642EDD"/>
    <w:rsid w:val="0064321A"/>
    <w:rsid w:val="0064407B"/>
    <w:rsid w:val="006451DF"/>
    <w:rsid w:val="0064551D"/>
    <w:rsid w:val="00645B43"/>
    <w:rsid w:val="00645CDF"/>
    <w:rsid w:val="00647336"/>
    <w:rsid w:val="00650A89"/>
    <w:rsid w:val="00651A4C"/>
    <w:rsid w:val="00653727"/>
    <w:rsid w:val="00660021"/>
    <w:rsid w:val="006607F0"/>
    <w:rsid w:val="0066180A"/>
    <w:rsid w:val="00661840"/>
    <w:rsid w:val="00661EC0"/>
    <w:rsid w:val="00663B85"/>
    <w:rsid w:val="006653BC"/>
    <w:rsid w:val="00666FD7"/>
    <w:rsid w:val="0066789B"/>
    <w:rsid w:val="006701BD"/>
    <w:rsid w:val="006703B9"/>
    <w:rsid w:val="006706D5"/>
    <w:rsid w:val="00670CE3"/>
    <w:rsid w:val="00672C68"/>
    <w:rsid w:val="006733A5"/>
    <w:rsid w:val="00673A89"/>
    <w:rsid w:val="006759C1"/>
    <w:rsid w:val="00677317"/>
    <w:rsid w:val="0068017D"/>
    <w:rsid w:val="00681791"/>
    <w:rsid w:val="006819FE"/>
    <w:rsid w:val="006830EB"/>
    <w:rsid w:val="00683E73"/>
    <w:rsid w:val="00683F1E"/>
    <w:rsid w:val="00685756"/>
    <w:rsid w:val="00686AB9"/>
    <w:rsid w:val="00687780"/>
    <w:rsid w:val="00690074"/>
    <w:rsid w:val="00691374"/>
    <w:rsid w:val="00691682"/>
    <w:rsid w:val="006946E5"/>
    <w:rsid w:val="006952C3"/>
    <w:rsid w:val="006A160D"/>
    <w:rsid w:val="006A191A"/>
    <w:rsid w:val="006A1D4A"/>
    <w:rsid w:val="006A37AA"/>
    <w:rsid w:val="006A6102"/>
    <w:rsid w:val="006A66A6"/>
    <w:rsid w:val="006A6E7A"/>
    <w:rsid w:val="006B0104"/>
    <w:rsid w:val="006B311F"/>
    <w:rsid w:val="006B3498"/>
    <w:rsid w:val="006B56ED"/>
    <w:rsid w:val="006B57CC"/>
    <w:rsid w:val="006B79F8"/>
    <w:rsid w:val="006B7E2F"/>
    <w:rsid w:val="006C0F5D"/>
    <w:rsid w:val="006C104E"/>
    <w:rsid w:val="006C16AD"/>
    <w:rsid w:val="006C25F0"/>
    <w:rsid w:val="006C2688"/>
    <w:rsid w:val="006C3021"/>
    <w:rsid w:val="006C38E5"/>
    <w:rsid w:val="006C3CDA"/>
    <w:rsid w:val="006C481B"/>
    <w:rsid w:val="006C487C"/>
    <w:rsid w:val="006C508D"/>
    <w:rsid w:val="006C5193"/>
    <w:rsid w:val="006C737C"/>
    <w:rsid w:val="006D0134"/>
    <w:rsid w:val="006D1478"/>
    <w:rsid w:val="006D160B"/>
    <w:rsid w:val="006D1770"/>
    <w:rsid w:val="006D39F0"/>
    <w:rsid w:val="006D466E"/>
    <w:rsid w:val="006D6353"/>
    <w:rsid w:val="006E19DC"/>
    <w:rsid w:val="006E1A59"/>
    <w:rsid w:val="006E2CE2"/>
    <w:rsid w:val="006E6B95"/>
    <w:rsid w:val="006E75AD"/>
    <w:rsid w:val="006E7611"/>
    <w:rsid w:val="006E7AB2"/>
    <w:rsid w:val="006F087C"/>
    <w:rsid w:val="006F2A10"/>
    <w:rsid w:val="00700955"/>
    <w:rsid w:val="00702B23"/>
    <w:rsid w:val="00702BB6"/>
    <w:rsid w:val="0070349B"/>
    <w:rsid w:val="0070473B"/>
    <w:rsid w:val="00704A7D"/>
    <w:rsid w:val="00704E4D"/>
    <w:rsid w:val="0070512C"/>
    <w:rsid w:val="00706EFF"/>
    <w:rsid w:val="0070714E"/>
    <w:rsid w:val="00707C52"/>
    <w:rsid w:val="00712127"/>
    <w:rsid w:val="00712135"/>
    <w:rsid w:val="0071724A"/>
    <w:rsid w:val="007175DF"/>
    <w:rsid w:val="007206C9"/>
    <w:rsid w:val="00720B0E"/>
    <w:rsid w:val="00722594"/>
    <w:rsid w:val="00723326"/>
    <w:rsid w:val="007243CD"/>
    <w:rsid w:val="007249FD"/>
    <w:rsid w:val="007252E8"/>
    <w:rsid w:val="0072559E"/>
    <w:rsid w:val="0072612D"/>
    <w:rsid w:val="00727206"/>
    <w:rsid w:val="00730B72"/>
    <w:rsid w:val="0073107D"/>
    <w:rsid w:val="00732BB8"/>
    <w:rsid w:val="00732EA7"/>
    <w:rsid w:val="00732EFA"/>
    <w:rsid w:val="007338A7"/>
    <w:rsid w:val="0073468B"/>
    <w:rsid w:val="00735271"/>
    <w:rsid w:val="00735815"/>
    <w:rsid w:val="007360D3"/>
    <w:rsid w:val="007374F9"/>
    <w:rsid w:val="007375D7"/>
    <w:rsid w:val="00737F9E"/>
    <w:rsid w:val="00741B6D"/>
    <w:rsid w:val="00743FD4"/>
    <w:rsid w:val="007458E8"/>
    <w:rsid w:val="007459FB"/>
    <w:rsid w:val="007460C6"/>
    <w:rsid w:val="00746976"/>
    <w:rsid w:val="00752D4C"/>
    <w:rsid w:val="00755339"/>
    <w:rsid w:val="007564EE"/>
    <w:rsid w:val="007569D5"/>
    <w:rsid w:val="00757C99"/>
    <w:rsid w:val="00763F6C"/>
    <w:rsid w:val="0076616B"/>
    <w:rsid w:val="007662FD"/>
    <w:rsid w:val="00770552"/>
    <w:rsid w:val="0077127F"/>
    <w:rsid w:val="00771931"/>
    <w:rsid w:val="00774754"/>
    <w:rsid w:val="00776FF8"/>
    <w:rsid w:val="0078126A"/>
    <w:rsid w:val="00784B3B"/>
    <w:rsid w:val="007870AA"/>
    <w:rsid w:val="0078754B"/>
    <w:rsid w:val="00787B8E"/>
    <w:rsid w:val="00790560"/>
    <w:rsid w:val="0079105D"/>
    <w:rsid w:val="007914E7"/>
    <w:rsid w:val="00795C00"/>
    <w:rsid w:val="00796246"/>
    <w:rsid w:val="007969FE"/>
    <w:rsid w:val="00797670"/>
    <w:rsid w:val="007A078E"/>
    <w:rsid w:val="007A0CC0"/>
    <w:rsid w:val="007A181A"/>
    <w:rsid w:val="007A1D85"/>
    <w:rsid w:val="007A26D0"/>
    <w:rsid w:val="007A39ED"/>
    <w:rsid w:val="007A44BE"/>
    <w:rsid w:val="007A5E06"/>
    <w:rsid w:val="007A631A"/>
    <w:rsid w:val="007B13D7"/>
    <w:rsid w:val="007B2BA6"/>
    <w:rsid w:val="007B484D"/>
    <w:rsid w:val="007B4EDB"/>
    <w:rsid w:val="007B7193"/>
    <w:rsid w:val="007B7C7E"/>
    <w:rsid w:val="007C0525"/>
    <w:rsid w:val="007C0B91"/>
    <w:rsid w:val="007C149D"/>
    <w:rsid w:val="007C4358"/>
    <w:rsid w:val="007C505E"/>
    <w:rsid w:val="007C63AE"/>
    <w:rsid w:val="007C79AA"/>
    <w:rsid w:val="007C7A46"/>
    <w:rsid w:val="007D0758"/>
    <w:rsid w:val="007D18BF"/>
    <w:rsid w:val="007D309A"/>
    <w:rsid w:val="007D3209"/>
    <w:rsid w:val="007D3FE1"/>
    <w:rsid w:val="007D4EAB"/>
    <w:rsid w:val="007D584E"/>
    <w:rsid w:val="007D7FAB"/>
    <w:rsid w:val="007E0162"/>
    <w:rsid w:val="007E0B2C"/>
    <w:rsid w:val="007E119B"/>
    <w:rsid w:val="007E19A3"/>
    <w:rsid w:val="007E528E"/>
    <w:rsid w:val="007E70AC"/>
    <w:rsid w:val="007F10A0"/>
    <w:rsid w:val="007F1254"/>
    <w:rsid w:val="007F18F6"/>
    <w:rsid w:val="007F3387"/>
    <w:rsid w:val="007F35C2"/>
    <w:rsid w:val="007F36DB"/>
    <w:rsid w:val="007F4FB1"/>
    <w:rsid w:val="007F6556"/>
    <w:rsid w:val="007F6F50"/>
    <w:rsid w:val="007F736A"/>
    <w:rsid w:val="007F7AF9"/>
    <w:rsid w:val="007F7CFC"/>
    <w:rsid w:val="00800564"/>
    <w:rsid w:val="00801D4F"/>
    <w:rsid w:val="008029C0"/>
    <w:rsid w:val="00804311"/>
    <w:rsid w:val="00806BB2"/>
    <w:rsid w:val="00806BEA"/>
    <w:rsid w:val="00807BEB"/>
    <w:rsid w:val="00810065"/>
    <w:rsid w:val="00810B47"/>
    <w:rsid w:val="00811963"/>
    <w:rsid w:val="008124E2"/>
    <w:rsid w:val="00813555"/>
    <w:rsid w:val="008148DB"/>
    <w:rsid w:val="00814B85"/>
    <w:rsid w:val="00816428"/>
    <w:rsid w:val="00821609"/>
    <w:rsid w:val="008216C5"/>
    <w:rsid w:val="00822F8D"/>
    <w:rsid w:val="008242A2"/>
    <w:rsid w:val="0082667A"/>
    <w:rsid w:val="008269B2"/>
    <w:rsid w:val="008276D3"/>
    <w:rsid w:val="008306AE"/>
    <w:rsid w:val="00831096"/>
    <w:rsid w:val="00831BCC"/>
    <w:rsid w:val="00842727"/>
    <w:rsid w:val="00843655"/>
    <w:rsid w:val="008449A3"/>
    <w:rsid w:val="00844BDE"/>
    <w:rsid w:val="008462D0"/>
    <w:rsid w:val="00846F09"/>
    <w:rsid w:val="00847E30"/>
    <w:rsid w:val="00850940"/>
    <w:rsid w:val="00850FCD"/>
    <w:rsid w:val="00852A26"/>
    <w:rsid w:val="00852CB5"/>
    <w:rsid w:val="008533DF"/>
    <w:rsid w:val="00853BC5"/>
    <w:rsid w:val="008542E1"/>
    <w:rsid w:val="0085450F"/>
    <w:rsid w:val="00855747"/>
    <w:rsid w:val="00856446"/>
    <w:rsid w:val="008566EF"/>
    <w:rsid w:val="00856D24"/>
    <w:rsid w:val="00857201"/>
    <w:rsid w:val="008577EC"/>
    <w:rsid w:val="00862060"/>
    <w:rsid w:val="00865BB4"/>
    <w:rsid w:val="00867E4B"/>
    <w:rsid w:val="00870ADC"/>
    <w:rsid w:val="008712CC"/>
    <w:rsid w:val="0087428B"/>
    <w:rsid w:val="00875084"/>
    <w:rsid w:val="00875165"/>
    <w:rsid w:val="00880AE4"/>
    <w:rsid w:val="00881494"/>
    <w:rsid w:val="00881A0B"/>
    <w:rsid w:val="00881CDF"/>
    <w:rsid w:val="00881D56"/>
    <w:rsid w:val="00883A41"/>
    <w:rsid w:val="00883C07"/>
    <w:rsid w:val="00885177"/>
    <w:rsid w:val="00886691"/>
    <w:rsid w:val="008873E7"/>
    <w:rsid w:val="00887A47"/>
    <w:rsid w:val="008910A8"/>
    <w:rsid w:val="0089210F"/>
    <w:rsid w:val="008923F0"/>
    <w:rsid w:val="00892CB8"/>
    <w:rsid w:val="00893644"/>
    <w:rsid w:val="0089376A"/>
    <w:rsid w:val="00893D14"/>
    <w:rsid w:val="00893F1B"/>
    <w:rsid w:val="00894937"/>
    <w:rsid w:val="0089567E"/>
    <w:rsid w:val="0089635E"/>
    <w:rsid w:val="008A0581"/>
    <w:rsid w:val="008A452A"/>
    <w:rsid w:val="008A4D8B"/>
    <w:rsid w:val="008A5D18"/>
    <w:rsid w:val="008A7582"/>
    <w:rsid w:val="008B0067"/>
    <w:rsid w:val="008B16A5"/>
    <w:rsid w:val="008B1B93"/>
    <w:rsid w:val="008B29ED"/>
    <w:rsid w:val="008B30CF"/>
    <w:rsid w:val="008B33BB"/>
    <w:rsid w:val="008B5C43"/>
    <w:rsid w:val="008B68B8"/>
    <w:rsid w:val="008B7061"/>
    <w:rsid w:val="008B740C"/>
    <w:rsid w:val="008B7B47"/>
    <w:rsid w:val="008C05D6"/>
    <w:rsid w:val="008C2D0A"/>
    <w:rsid w:val="008C4E94"/>
    <w:rsid w:val="008C5C1F"/>
    <w:rsid w:val="008C5CC8"/>
    <w:rsid w:val="008C721B"/>
    <w:rsid w:val="008D1075"/>
    <w:rsid w:val="008D40B1"/>
    <w:rsid w:val="008D495D"/>
    <w:rsid w:val="008D50E3"/>
    <w:rsid w:val="008D5AE9"/>
    <w:rsid w:val="008D604C"/>
    <w:rsid w:val="008D7A93"/>
    <w:rsid w:val="008E21ED"/>
    <w:rsid w:val="008E2993"/>
    <w:rsid w:val="008E519E"/>
    <w:rsid w:val="008E6C07"/>
    <w:rsid w:val="008F1D15"/>
    <w:rsid w:val="008F1D6A"/>
    <w:rsid w:val="008F21C4"/>
    <w:rsid w:val="008F26ED"/>
    <w:rsid w:val="008F433B"/>
    <w:rsid w:val="008F4ACC"/>
    <w:rsid w:val="008F4FCC"/>
    <w:rsid w:val="008F5168"/>
    <w:rsid w:val="008F6E95"/>
    <w:rsid w:val="00903802"/>
    <w:rsid w:val="00903E3E"/>
    <w:rsid w:val="009042DB"/>
    <w:rsid w:val="00904C5E"/>
    <w:rsid w:val="009073E8"/>
    <w:rsid w:val="00907701"/>
    <w:rsid w:val="0091010B"/>
    <w:rsid w:val="009112A4"/>
    <w:rsid w:val="009127D8"/>
    <w:rsid w:val="009130AF"/>
    <w:rsid w:val="00913C7E"/>
    <w:rsid w:val="009145B4"/>
    <w:rsid w:val="0091483A"/>
    <w:rsid w:val="0091575F"/>
    <w:rsid w:val="00921636"/>
    <w:rsid w:val="00921A09"/>
    <w:rsid w:val="0092263A"/>
    <w:rsid w:val="00922DBA"/>
    <w:rsid w:val="009246F3"/>
    <w:rsid w:val="00925265"/>
    <w:rsid w:val="0092552A"/>
    <w:rsid w:val="00931DCB"/>
    <w:rsid w:val="0093477D"/>
    <w:rsid w:val="00936042"/>
    <w:rsid w:val="0094039D"/>
    <w:rsid w:val="00941ADC"/>
    <w:rsid w:val="00942D1A"/>
    <w:rsid w:val="0094490A"/>
    <w:rsid w:val="00944A56"/>
    <w:rsid w:val="00944C72"/>
    <w:rsid w:val="00945AAA"/>
    <w:rsid w:val="00947C32"/>
    <w:rsid w:val="009506C9"/>
    <w:rsid w:val="00950BB9"/>
    <w:rsid w:val="00950C93"/>
    <w:rsid w:val="00952923"/>
    <w:rsid w:val="00954743"/>
    <w:rsid w:val="009556CB"/>
    <w:rsid w:val="00955949"/>
    <w:rsid w:val="0095668E"/>
    <w:rsid w:val="009632EB"/>
    <w:rsid w:val="009633DE"/>
    <w:rsid w:val="00965158"/>
    <w:rsid w:val="0096552F"/>
    <w:rsid w:val="00966714"/>
    <w:rsid w:val="009669B7"/>
    <w:rsid w:val="00966ABA"/>
    <w:rsid w:val="0096797E"/>
    <w:rsid w:val="009713CE"/>
    <w:rsid w:val="00971688"/>
    <w:rsid w:val="009726E5"/>
    <w:rsid w:val="00972EAB"/>
    <w:rsid w:val="009743A3"/>
    <w:rsid w:val="009779F6"/>
    <w:rsid w:val="0098017B"/>
    <w:rsid w:val="00981A47"/>
    <w:rsid w:val="00982BBB"/>
    <w:rsid w:val="0098311D"/>
    <w:rsid w:val="00984273"/>
    <w:rsid w:val="00985A42"/>
    <w:rsid w:val="00985DEE"/>
    <w:rsid w:val="009916FD"/>
    <w:rsid w:val="00992E93"/>
    <w:rsid w:val="00992F40"/>
    <w:rsid w:val="00993241"/>
    <w:rsid w:val="009933BC"/>
    <w:rsid w:val="00993B68"/>
    <w:rsid w:val="00993E57"/>
    <w:rsid w:val="00994197"/>
    <w:rsid w:val="00997D63"/>
    <w:rsid w:val="009A0C07"/>
    <w:rsid w:val="009A20C0"/>
    <w:rsid w:val="009A3772"/>
    <w:rsid w:val="009A51EE"/>
    <w:rsid w:val="009A634D"/>
    <w:rsid w:val="009B2847"/>
    <w:rsid w:val="009B2E52"/>
    <w:rsid w:val="009B40D0"/>
    <w:rsid w:val="009C0BC9"/>
    <w:rsid w:val="009C1765"/>
    <w:rsid w:val="009C2641"/>
    <w:rsid w:val="009C4D6A"/>
    <w:rsid w:val="009C67A8"/>
    <w:rsid w:val="009C7AC4"/>
    <w:rsid w:val="009D13A0"/>
    <w:rsid w:val="009D1A81"/>
    <w:rsid w:val="009D3D1A"/>
    <w:rsid w:val="009D3F8C"/>
    <w:rsid w:val="009D408A"/>
    <w:rsid w:val="009D41BA"/>
    <w:rsid w:val="009D53DD"/>
    <w:rsid w:val="009D56B5"/>
    <w:rsid w:val="009D56CF"/>
    <w:rsid w:val="009D5E19"/>
    <w:rsid w:val="009E092F"/>
    <w:rsid w:val="009E14C1"/>
    <w:rsid w:val="009E1AF4"/>
    <w:rsid w:val="009E3104"/>
    <w:rsid w:val="009E3C07"/>
    <w:rsid w:val="009E4C23"/>
    <w:rsid w:val="009E5524"/>
    <w:rsid w:val="009E5828"/>
    <w:rsid w:val="009E603A"/>
    <w:rsid w:val="009E6447"/>
    <w:rsid w:val="009F2842"/>
    <w:rsid w:val="009F51AE"/>
    <w:rsid w:val="009F636C"/>
    <w:rsid w:val="009F6B20"/>
    <w:rsid w:val="009F6C37"/>
    <w:rsid w:val="009F6D68"/>
    <w:rsid w:val="00A014D8"/>
    <w:rsid w:val="00A029A1"/>
    <w:rsid w:val="00A03A95"/>
    <w:rsid w:val="00A04074"/>
    <w:rsid w:val="00A0582C"/>
    <w:rsid w:val="00A063FB"/>
    <w:rsid w:val="00A06B54"/>
    <w:rsid w:val="00A07AFC"/>
    <w:rsid w:val="00A10190"/>
    <w:rsid w:val="00A1051A"/>
    <w:rsid w:val="00A108CD"/>
    <w:rsid w:val="00A11355"/>
    <w:rsid w:val="00A11E33"/>
    <w:rsid w:val="00A12338"/>
    <w:rsid w:val="00A129DD"/>
    <w:rsid w:val="00A13F0E"/>
    <w:rsid w:val="00A14313"/>
    <w:rsid w:val="00A14606"/>
    <w:rsid w:val="00A1504A"/>
    <w:rsid w:val="00A15203"/>
    <w:rsid w:val="00A16580"/>
    <w:rsid w:val="00A172DE"/>
    <w:rsid w:val="00A17350"/>
    <w:rsid w:val="00A17688"/>
    <w:rsid w:val="00A17884"/>
    <w:rsid w:val="00A212D1"/>
    <w:rsid w:val="00A21ED5"/>
    <w:rsid w:val="00A228EB"/>
    <w:rsid w:val="00A22AF2"/>
    <w:rsid w:val="00A22FD2"/>
    <w:rsid w:val="00A23B0E"/>
    <w:rsid w:val="00A24DFC"/>
    <w:rsid w:val="00A25254"/>
    <w:rsid w:val="00A263C2"/>
    <w:rsid w:val="00A26414"/>
    <w:rsid w:val="00A26B3C"/>
    <w:rsid w:val="00A26F62"/>
    <w:rsid w:val="00A3221F"/>
    <w:rsid w:val="00A325DC"/>
    <w:rsid w:val="00A341B4"/>
    <w:rsid w:val="00A34645"/>
    <w:rsid w:val="00A347B9"/>
    <w:rsid w:val="00A35951"/>
    <w:rsid w:val="00A35C04"/>
    <w:rsid w:val="00A372A4"/>
    <w:rsid w:val="00A402A2"/>
    <w:rsid w:val="00A40B65"/>
    <w:rsid w:val="00A40EFB"/>
    <w:rsid w:val="00A4136E"/>
    <w:rsid w:val="00A41A95"/>
    <w:rsid w:val="00A438A4"/>
    <w:rsid w:val="00A43FF0"/>
    <w:rsid w:val="00A44911"/>
    <w:rsid w:val="00A44957"/>
    <w:rsid w:val="00A45372"/>
    <w:rsid w:val="00A45701"/>
    <w:rsid w:val="00A45DC9"/>
    <w:rsid w:val="00A4641F"/>
    <w:rsid w:val="00A47244"/>
    <w:rsid w:val="00A473EC"/>
    <w:rsid w:val="00A5002B"/>
    <w:rsid w:val="00A50C29"/>
    <w:rsid w:val="00A53FF4"/>
    <w:rsid w:val="00A54E75"/>
    <w:rsid w:val="00A55B41"/>
    <w:rsid w:val="00A55E21"/>
    <w:rsid w:val="00A56EE6"/>
    <w:rsid w:val="00A57F52"/>
    <w:rsid w:val="00A600C5"/>
    <w:rsid w:val="00A603EF"/>
    <w:rsid w:val="00A6045C"/>
    <w:rsid w:val="00A60F83"/>
    <w:rsid w:val="00A616F1"/>
    <w:rsid w:val="00A62C54"/>
    <w:rsid w:val="00A63506"/>
    <w:rsid w:val="00A65AC9"/>
    <w:rsid w:val="00A65C1C"/>
    <w:rsid w:val="00A6742C"/>
    <w:rsid w:val="00A70FBB"/>
    <w:rsid w:val="00A710A8"/>
    <w:rsid w:val="00A71C88"/>
    <w:rsid w:val="00A726EE"/>
    <w:rsid w:val="00A728F8"/>
    <w:rsid w:val="00A72E99"/>
    <w:rsid w:val="00A73A0A"/>
    <w:rsid w:val="00A750A2"/>
    <w:rsid w:val="00A803E4"/>
    <w:rsid w:val="00A807C4"/>
    <w:rsid w:val="00A80871"/>
    <w:rsid w:val="00A821BC"/>
    <w:rsid w:val="00A823FB"/>
    <w:rsid w:val="00A84593"/>
    <w:rsid w:val="00A864FF"/>
    <w:rsid w:val="00A86C6B"/>
    <w:rsid w:val="00A879F7"/>
    <w:rsid w:val="00A93B27"/>
    <w:rsid w:val="00A952DE"/>
    <w:rsid w:val="00A962B8"/>
    <w:rsid w:val="00A970DA"/>
    <w:rsid w:val="00A9763A"/>
    <w:rsid w:val="00A976EB"/>
    <w:rsid w:val="00A97CAA"/>
    <w:rsid w:val="00A97CCE"/>
    <w:rsid w:val="00A97F86"/>
    <w:rsid w:val="00AA0B87"/>
    <w:rsid w:val="00AA11BB"/>
    <w:rsid w:val="00AA1CA2"/>
    <w:rsid w:val="00AA2890"/>
    <w:rsid w:val="00AA4457"/>
    <w:rsid w:val="00AA4793"/>
    <w:rsid w:val="00AA504F"/>
    <w:rsid w:val="00AA5380"/>
    <w:rsid w:val="00AA55EB"/>
    <w:rsid w:val="00AA590E"/>
    <w:rsid w:val="00AA7955"/>
    <w:rsid w:val="00AB27CF"/>
    <w:rsid w:val="00AB349C"/>
    <w:rsid w:val="00AB38DD"/>
    <w:rsid w:val="00AB3B6A"/>
    <w:rsid w:val="00AB3F75"/>
    <w:rsid w:val="00AB5FC6"/>
    <w:rsid w:val="00AB6140"/>
    <w:rsid w:val="00AC1BE2"/>
    <w:rsid w:val="00AC2CCE"/>
    <w:rsid w:val="00AC3073"/>
    <w:rsid w:val="00AC45C4"/>
    <w:rsid w:val="00AC4EA9"/>
    <w:rsid w:val="00AC58D4"/>
    <w:rsid w:val="00AC5DDD"/>
    <w:rsid w:val="00AC7192"/>
    <w:rsid w:val="00AD030F"/>
    <w:rsid w:val="00AD0EF8"/>
    <w:rsid w:val="00AD2762"/>
    <w:rsid w:val="00AD3C14"/>
    <w:rsid w:val="00AD42A7"/>
    <w:rsid w:val="00AD42B8"/>
    <w:rsid w:val="00AD4508"/>
    <w:rsid w:val="00AD4CD4"/>
    <w:rsid w:val="00AD59A4"/>
    <w:rsid w:val="00AD5C14"/>
    <w:rsid w:val="00AD6987"/>
    <w:rsid w:val="00AD7147"/>
    <w:rsid w:val="00AD72C2"/>
    <w:rsid w:val="00AD7F32"/>
    <w:rsid w:val="00AE051B"/>
    <w:rsid w:val="00AE12B7"/>
    <w:rsid w:val="00AE14CF"/>
    <w:rsid w:val="00AE1B85"/>
    <w:rsid w:val="00AE214A"/>
    <w:rsid w:val="00AE2E33"/>
    <w:rsid w:val="00AE65F0"/>
    <w:rsid w:val="00AE770A"/>
    <w:rsid w:val="00AE78DE"/>
    <w:rsid w:val="00AF1E54"/>
    <w:rsid w:val="00AF28AC"/>
    <w:rsid w:val="00AF36EE"/>
    <w:rsid w:val="00AF3996"/>
    <w:rsid w:val="00AF470C"/>
    <w:rsid w:val="00AF4CC3"/>
    <w:rsid w:val="00AF5338"/>
    <w:rsid w:val="00AF53B8"/>
    <w:rsid w:val="00AF617E"/>
    <w:rsid w:val="00AF684B"/>
    <w:rsid w:val="00AF6A4F"/>
    <w:rsid w:val="00AF6F2B"/>
    <w:rsid w:val="00AF77AB"/>
    <w:rsid w:val="00B010ED"/>
    <w:rsid w:val="00B0373B"/>
    <w:rsid w:val="00B05634"/>
    <w:rsid w:val="00B074DE"/>
    <w:rsid w:val="00B11163"/>
    <w:rsid w:val="00B13C30"/>
    <w:rsid w:val="00B1462D"/>
    <w:rsid w:val="00B15F6B"/>
    <w:rsid w:val="00B22E7E"/>
    <w:rsid w:val="00B23323"/>
    <w:rsid w:val="00B25944"/>
    <w:rsid w:val="00B25C58"/>
    <w:rsid w:val="00B26931"/>
    <w:rsid w:val="00B2736B"/>
    <w:rsid w:val="00B3048E"/>
    <w:rsid w:val="00B30ACB"/>
    <w:rsid w:val="00B30EC5"/>
    <w:rsid w:val="00B313EB"/>
    <w:rsid w:val="00B31952"/>
    <w:rsid w:val="00B332ED"/>
    <w:rsid w:val="00B33800"/>
    <w:rsid w:val="00B3598D"/>
    <w:rsid w:val="00B35F1A"/>
    <w:rsid w:val="00B3615A"/>
    <w:rsid w:val="00B45223"/>
    <w:rsid w:val="00B45240"/>
    <w:rsid w:val="00B473F4"/>
    <w:rsid w:val="00B47844"/>
    <w:rsid w:val="00B47ED1"/>
    <w:rsid w:val="00B511BD"/>
    <w:rsid w:val="00B51A65"/>
    <w:rsid w:val="00B52837"/>
    <w:rsid w:val="00B53F71"/>
    <w:rsid w:val="00B54AE4"/>
    <w:rsid w:val="00B559A8"/>
    <w:rsid w:val="00B564F8"/>
    <w:rsid w:val="00B62A45"/>
    <w:rsid w:val="00B633AA"/>
    <w:rsid w:val="00B63829"/>
    <w:rsid w:val="00B6461F"/>
    <w:rsid w:val="00B6510B"/>
    <w:rsid w:val="00B661C0"/>
    <w:rsid w:val="00B700ED"/>
    <w:rsid w:val="00B70EC0"/>
    <w:rsid w:val="00B74613"/>
    <w:rsid w:val="00B75778"/>
    <w:rsid w:val="00B80E47"/>
    <w:rsid w:val="00B818A9"/>
    <w:rsid w:val="00B818EF"/>
    <w:rsid w:val="00B8293B"/>
    <w:rsid w:val="00B84DDD"/>
    <w:rsid w:val="00B86862"/>
    <w:rsid w:val="00B877C2"/>
    <w:rsid w:val="00B90887"/>
    <w:rsid w:val="00B90F13"/>
    <w:rsid w:val="00B9194A"/>
    <w:rsid w:val="00B9376E"/>
    <w:rsid w:val="00B949E6"/>
    <w:rsid w:val="00B95276"/>
    <w:rsid w:val="00B96121"/>
    <w:rsid w:val="00B9705B"/>
    <w:rsid w:val="00B97589"/>
    <w:rsid w:val="00B977AF"/>
    <w:rsid w:val="00BA033D"/>
    <w:rsid w:val="00BA177E"/>
    <w:rsid w:val="00BA3AD4"/>
    <w:rsid w:val="00BA494F"/>
    <w:rsid w:val="00BA5749"/>
    <w:rsid w:val="00BA576D"/>
    <w:rsid w:val="00BA63A3"/>
    <w:rsid w:val="00BB13EA"/>
    <w:rsid w:val="00BB2E57"/>
    <w:rsid w:val="00BB44E5"/>
    <w:rsid w:val="00BB5793"/>
    <w:rsid w:val="00BB63D2"/>
    <w:rsid w:val="00BB6FE5"/>
    <w:rsid w:val="00BB796D"/>
    <w:rsid w:val="00BB79CF"/>
    <w:rsid w:val="00BB7AFE"/>
    <w:rsid w:val="00BC16AA"/>
    <w:rsid w:val="00BC1CA1"/>
    <w:rsid w:val="00BC1D22"/>
    <w:rsid w:val="00BC24CE"/>
    <w:rsid w:val="00BC2564"/>
    <w:rsid w:val="00BC445D"/>
    <w:rsid w:val="00BC4B66"/>
    <w:rsid w:val="00BC5B00"/>
    <w:rsid w:val="00BC5B79"/>
    <w:rsid w:val="00BC5C30"/>
    <w:rsid w:val="00BD05FE"/>
    <w:rsid w:val="00BD07BF"/>
    <w:rsid w:val="00BD108A"/>
    <w:rsid w:val="00BD1675"/>
    <w:rsid w:val="00BD666D"/>
    <w:rsid w:val="00BD6EA5"/>
    <w:rsid w:val="00BE084B"/>
    <w:rsid w:val="00BE0A32"/>
    <w:rsid w:val="00BE0D6F"/>
    <w:rsid w:val="00BE0F89"/>
    <w:rsid w:val="00BE3CA2"/>
    <w:rsid w:val="00BF129D"/>
    <w:rsid w:val="00BF1742"/>
    <w:rsid w:val="00BF1A4B"/>
    <w:rsid w:val="00BF550A"/>
    <w:rsid w:val="00C01229"/>
    <w:rsid w:val="00C02001"/>
    <w:rsid w:val="00C025BD"/>
    <w:rsid w:val="00C03796"/>
    <w:rsid w:val="00C04C9C"/>
    <w:rsid w:val="00C04FEE"/>
    <w:rsid w:val="00C05D5B"/>
    <w:rsid w:val="00C06765"/>
    <w:rsid w:val="00C06B37"/>
    <w:rsid w:val="00C0738C"/>
    <w:rsid w:val="00C07773"/>
    <w:rsid w:val="00C10482"/>
    <w:rsid w:val="00C11963"/>
    <w:rsid w:val="00C12995"/>
    <w:rsid w:val="00C1355E"/>
    <w:rsid w:val="00C13E53"/>
    <w:rsid w:val="00C162A6"/>
    <w:rsid w:val="00C167FA"/>
    <w:rsid w:val="00C17B62"/>
    <w:rsid w:val="00C20521"/>
    <w:rsid w:val="00C2070B"/>
    <w:rsid w:val="00C208D8"/>
    <w:rsid w:val="00C22890"/>
    <w:rsid w:val="00C22E80"/>
    <w:rsid w:val="00C23B62"/>
    <w:rsid w:val="00C25370"/>
    <w:rsid w:val="00C263A1"/>
    <w:rsid w:val="00C27794"/>
    <w:rsid w:val="00C31696"/>
    <w:rsid w:val="00C324B8"/>
    <w:rsid w:val="00C33CB4"/>
    <w:rsid w:val="00C35480"/>
    <w:rsid w:val="00C36717"/>
    <w:rsid w:val="00C37733"/>
    <w:rsid w:val="00C4030F"/>
    <w:rsid w:val="00C407AD"/>
    <w:rsid w:val="00C40A76"/>
    <w:rsid w:val="00C40C29"/>
    <w:rsid w:val="00C418BC"/>
    <w:rsid w:val="00C41D68"/>
    <w:rsid w:val="00C4258F"/>
    <w:rsid w:val="00C427BD"/>
    <w:rsid w:val="00C44545"/>
    <w:rsid w:val="00C448FA"/>
    <w:rsid w:val="00C44D25"/>
    <w:rsid w:val="00C4508D"/>
    <w:rsid w:val="00C456F4"/>
    <w:rsid w:val="00C45DF2"/>
    <w:rsid w:val="00C46B31"/>
    <w:rsid w:val="00C47FEA"/>
    <w:rsid w:val="00C511D4"/>
    <w:rsid w:val="00C51618"/>
    <w:rsid w:val="00C52B9A"/>
    <w:rsid w:val="00C52D05"/>
    <w:rsid w:val="00C53397"/>
    <w:rsid w:val="00C53B92"/>
    <w:rsid w:val="00C560C6"/>
    <w:rsid w:val="00C609CA"/>
    <w:rsid w:val="00C62CA0"/>
    <w:rsid w:val="00C63A07"/>
    <w:rsid w:val="00C64594"/>
    <w:rsid w:val="00C71525"/>
    <w:rsid w:val="00C72422"/>
    <w:rsid w:val="00C73142"/>
    <w:rsid w:val="00C73CC6"/>
    <w:rsid w:val="00C73F9E"/>
    <w:rsid w:val="00C76DD7"/>
    <w:rsid w:val="00C77AFE"/>
    <w:rsid w:val="00C77CB6"/>
    <w:rsid w:val="00C8066D"/>
    <w:rsid w:val="00C810F3"/>
    <w:rsid w:val="00C81127"/>
    <w:rsid w:val="00C822B4"/>
    <w:rsid w:val="00C82D51"/>
    <w:rsid w:val="00C840C5"/>
    <w:rsid w:val="00C8431E"/>
    <w:rsid w:val="00C84991"/>
    <w:rsid w:val="00C84B16"/>
    <w:rsid w:val="00C86151"/>
    <w:rsid w:val="00C87C63"/>
    <w:rsid w:val="00C87FB3"/>
    <w:rsid w:val="00C90492"/>
    <w:rsid w:val="00C91E7D"/>
    <w:rsid w:val="00C930F1"/>
    <w:rsid w:val="00C93510"/>
    <w:rsid w:val="00C949D3"/>
    <w:rsid w:val="00C96FA3"/>
    <w:rsid w:val="00C97273"/>
    <w:rsid w:val="00CA08AE"/>
    <w:rsid w:val="00CA0F71"/>
    <w:rsid w:val="00CA10D2"/>
    <w:rsid w:val="00CA22CB"/>
    <w:rsid w:val="00CA24A6"/>
    <w:rsid w:val="00CA3026"/>
    <w:rsid w:val="00CA33CA"/>
    <w:rsid w:val="00CA347C"/>
    <w:rsid w:val="00CA4794"/>
    <w:rsid w:val="00CA4A14"/>
    <w:rsid w:val="00CA5D31"/>
    <w:rsid w:val="00CA69A5"/>
    <w:rsid w:val="00CA71C6"/>
    <w:rsid w:val="00CB0A38"/>
    <w:rsid w:val="00CB37E7"/>
    <w:rsid w:val="00CB4E29"/>
    <w:rsid w:val="00CB605D"/>
    <w:rsid w:val="00CB67BE"/>
    <w:rsid w:val="00CB72BE"/>
    <w:rsid w:val="00CB7C8D"/>
    <w:rsid w:val="00CC1271"/>
    <w:rsid w:val="00CC16D7"/>
    <w:rsid w:val="00CC210B"/>
    <w:rsid w:val="00CC2F05"/>
    <w:rsid w:val="00CC315B"/>
    <w:rsid w:val="00CC3773"/>
    <w:rsid w:val="00CC3890"/>
    <w:rsid w:val="00CC3EB1"/>
    <w:rsid w:val="00CC5454"/>
    <w:rsid w:val="00CC5D0D"/>
    <w:rsid w:val="00CC63C2"/>
    <w:rsid w:val="00CD0336"/>
    <w:rsid w:val="00CD104D"/>
    <w:rsid w:val="00CD4586"/>
    <w:rsid w:val="00CD48A8"/>
    <w:rsid w:val="00CD5A42"/>
    <w:rsid w:val="00CD65B9"/>
    <w:rsid w:val="00CD71AE"/>
    <w:rsid w:val="00CD7B03"/>
    <w:rsid w:val="00CE2B1B"/>
    <w:rsid w:val="00CE2E89"/>
    <w:rsid w:val="00CE4117"/>
    <w:rsid w:val="00CE45BA"/>
    <w:rsid w:val="00CE6F23"/>
    <w:rsid w:val="00CE77AD"/>
    <w:rsid w:val="00CF055A"/>
    <w:rsid w:val="00CF0BD6"/>
    <w:rsid w:val="00CF4826"/>
    <w:rsid w:val="00CF5448"/>
    <w:rsid w:val="00CF5DD8"/>
    <w:rsid w:val="00CF67D2"/>
    <w:rsid w:val="00CF6EC0"/>
    <w:rsid w:val="00CF7E34"/>
    <w:rsid w:val="00D004B9"/>
    <w:rsid w:val="00D01543"/>
    <w:rsid w:val="00D0194E"/>
    <w:rsid w:val="00D03A3F"/>
    <w:rsid w:val="00D04FF8"/>
    <w:rsid w:val="00D05356"/>
    <w:rsid w:val="00D0703A"/>
    <w:rsid w:val="00D07565"/>
    <w:rsid w:val="00D07A28"/>
    <w:rsid w:val="00D10A9B"/>
    <w:rsid w:val="00D10B28"/>
    <w:rsid w:val="00D11181"/>
    <w:rsid w:val="00D11D45"/>
    <w:rsid w:val="00D130A8"/>
    <w:rsid w:val="00D1323B"/>
    <w:rsid w:val="00D14937"/>
    <w:rsid w:val="00D14F6A"/>
    <w:rsid w:val="00D159BB"/>
    <w:rsid w:val="00D15A93"/>
    <w:rsid w:val="00D22351"/>
    <w:rsid w:val="00D2253B"/>
    <w:rsid w:val="00D225D3"/>
    <w:rsid w:val="00D22B44"/>
    <w:rsid w:val="00D22BC8"/>
    <w:rsid w:val="00D23BD3"/>
    <w:rsid w:val="00D23C29"/>
    <w:rsid w:val="00D24FD3"/>
    <w:rsid w:val="00D25BF0"/>
    <w:rsid w:val="00D26540"/>
    <w:rsid w:val="00D27904"/>
    <w:rsid w:val="00D2799B"/>
    <w:rsid w:val="00D27C1E"/>
    <w:rsid w:val="00D30AF2"/>
    <w:rsid w:val="00D31F9C"/>
    <w:rsid w:val="00D33074"/>
    <w:rsid w:val="00D331C8"/>
    <w:rsid w:val="00D3428A"/>
    <w:rsid w:val="00D3605D"/>
    <w:rsid w:val="00D36A62"/>
    <w:rsid w:val="00D37C87"/>
    <w:rsid w:val="00D37ED1"/>
    <w:rsid w:val="00D401FB"/>
    <w:rsid w:val="00D40453"/>
    <w:rsid w:val="00D411EB"/>
    <w:rsid w:val="00D41284"/>
    <w:rsid w:val="00D42E9C"/>
    <w:rsid w:val="00D43FC5"/>
    <w:rsid w:val="00D44307"/>
    <w:rsid w:val="00D44E1E"/>
    <w:rsid w:val="00D45DF1"/>
    <w:rsid w:val="00D45E23"/>
    <w:rsid w:val="00D462FB"/>
    <w:rsid w:val="00D470D0"/>
    <w:rsid w:val="00D5007B"/>
    <w:rsid w:val="00D50441"/>
    <w:rsid w:val="00D5120E"/>
    <w:rsid w:val="00D512FD"/>
    <w:rsid w:val="00D53DED"/>
    <w:rsid w:val="00D54D67"/>
    <w:rsid w:val="00D55758"/>
    <w:rsid w:val="00D56431"/>
    <w:rsid w:val="00D57CE9"/>
    <w:rsid w:val="00D57D4F"/>
    <w:rsid w:val="00D604DF"/>
    <w:rsid w:val="00D60595"/>
    <w:rsid w:val="00D60BF0"/>
    <w:rsid w:val="00D61CC8"/>
    <w:rsid w:val="00D634EB"/>
    <w:rsid w:val="00D63BBC"/>
    <w:rsid w:val="00D64472"/>
    <w:rsid w:val="00D64AA7"/>
    <w:rsid w:val="00D65794"/>
    <w:rsid w:val="00D67CE9"/>
    <w:rsid w:val="00D70830"/>
    <w:rsid w:val="00D73C11"/>
    <w:rsid w:val="00D7453E"/>
    <w:rsid w:val="00D747A8"/>
    <w:rsid w:val="00D74819"/>
    <w:rsid w:val="00D74C66"/>
    <w:rsid w:val="00D762C3"/>
    <w:rsid w:val="00D77C52"/>
    <w:rsid w:val="00D81023"/>
    <w:rsid w:val="00D848A9"/>
    <w:rsid w:val="00D851F1"/>
    <w:rsid w:val="00D8677F"/>
    <w:rsid w:val="00D86D35"/>
    <w:rsid w:val="00D9017C"/>
    <w:rsid w:val="00D9059E"/>
    <w:rsid w:val="00D91122"/>
    <w:rsid w:val="00D9117D"/>
    <w:rsid w:val="00D92EB4"/>
    <w:rsid w:val="00D94C6A"/>
    <w:rsid w:val="00D94D09"/>
    <w:rsid w:val="00D968EC"/>
    <w:rsid w:val="00D9790D"/>
    <w:rsid w:val="00DA0DF3"/>
    <w:rsid w:val="00DA272C"/>
    <w:rsid w:val="00DA3587"/>
    <w:rsid w:val="00DA3908"/>
    <w:rsid w:val="00DA42E6"/>
    <w:rsid w:val="00DA4A81"/>
    <w:rsid w:val="00DA5C9C"/>
    <w:rsid w:val="00DA6A3F"/>
    <w:rsid w:val="00DA7E31"/>
    <w:rsid w:val="00DB1C65"/>
    <w:rsid w:val="00DB1F5A"/>
    <w:rsid w:val="00DB3785"/>
    <w:rsid w:val="00DB4CFE"/>
    <w:rsid w:val="00DB6A9C"/>
    <w:rsid w:val="00DB7F47"/>
    <w:rsid w:val="00DC050E"/>
    <w:rsid w:val="00DC0638"/>
    <w:rsid w:val="00DC16B6"/>
    <w:rsid w:val="00DC34E8"/>
    <w:rsid w:val="00DC38EC"/>
    <w:rsid w:val="00DC482C"/>
    <w:rsid w:val="00DC75D2"/>
    <w:rsid w:val="00DC7CEC"/>
    <w:rsid w:val="00DD0E09"/>
    <w:rsid w:val="00DD1403"/>
    <w:rsid w:val="00DD1D38"/>
    <w:rsid w:val="00DD2842"/>
    <w:rsid w:val="00DD2A00"/>
    <w:rsid w:val="00DD3888"/>
    <w:rsid w:val="00DD409D"/>
    <w:rsid w:val="00DD4DD2"/>
    <w:rsid w:val="00DD5B05"/>
    <w:rsid w:val="00DE2B11"/>
    <w:rsid w:val="00DE373B"/>
    <w:rsid w:val="00DE375E"/>
    <w:rsid w:val="00DE3DAB"/>
    <w:rsid w:val="00DE72B0"/>
    <w:rsid w:val="00DE7389"/>
    <w:rsid w:val="00DE73FB"/>
    <w:rsid w:val="00DE7881"/>
    <w:rsid w:val="00DF09ED"/>
    <w:rsid w:val="00DF1731"/>
    <w:rsid w:val="00DF1985"/>
    <w:rsid w:val="00DF2F2F"/>
    <w:rsid w:val="00DF3127"/>
    <w:rsid w:val="00DF3BDD"/>
    <w:rsid w:val="00DF3C32"/>
    <w:rsid w:val="00DF5C9C"/>
    <w:rsid w:val="00DF6991"/>
    <w:rsid w:val="00DF6F68"/>
    <w:rsid w:val="00DF7BF7"/>
    <w:rsid w:val="00DF7E76"/>
    <w:rsid w:val="00DF7F68"/>
    <w:rsid w:val="00E027DE"/>
    <w:rsid w:val="00E03781"/>
    <w:rsid w:val="00E047E5"/>
    <w:rsid w:val="00E06597"/>
    <w:rsid w:val="00E0721A"/>
    <w:rsid w:val="00E07595"/>
    <w:rsid w:val="00E10F7C"/>
    <w:rsid w:val="00E12226"/>
    <w:rsid w:val="00E1277C"/>
    <w:rsid w:val="00E12925"/>
    <w:rsid w:val="00E12B1D"/>
    <w:rsid w:val="00E13134"/>
    <w:rsid w:val="00E13679"/>
    <w:rsid w:val="00E14F1A"/>
    <w:rsid w:val="00E14F45"/>
    <w:rsid w:val="00E16955"/>
    <w:rsid w:val="00E16B6D"/>
    <w:rsid w:val="00E17C05"/>
    <w:rsid w:val="00E21680"/>
    <w:rsid w:val="00E21F88"/>
    <w:rsid w:val="00E23DF6"/>
    <w:rsid w:val="00E259C1"/>
    <w:rsid w:val="00E2616D"/>
    <w:rsid w:val="00E26403"/>
    <w:rsid w:val="00E2673B"/>
    <w:rsid w:val="00E3022A"/>
    <w:rsid w:val="00E32AE4"/>
    <w:rsid w:val="00E32D20"/>
    <w:rsid w:val="00E341CC"/>
    <w:rsid w:val="00E366E1"/>
    <w:rsid w:val="00E36F45"/>
    <w:rsid w:val="00E377AC"/>
    <w:rsid w:val="00E403BB"/>
    <w:rsid w:val="00E40666"/>
    <w:rsid w:val="00E40CEE"/>
    <w:rsid w:val="00E415D9"/>
    <w:rsid w:val="00E41A20"/>
    <w:rsid w:val="00E41EB8"/>
    <w:rsid w:val="00E423E3"/>
    <w:rsid w:val="00E42882"/>
    <w:rsid w:val="00E42C86"/>
    <w:rsid w:val="00E42FD8"/>
    <w:rsid w:val="00E4542A"/>
    <w:rsid w:val="00E50A22"/>
    <w:rsid w:val="00E512B8"/>
    <w:rsid w:val="00E520C3"/>
    <w:rsid w:val="00E52E7E"/>
    <w:rsid w:val="00E52EE4"/>
    <w:rsid w:val="00E553A2"/>
    <w:rsid w:val="00E55571"/>
    <w:rsid w:val="00E57A2D"/>
    <w:rsid w:val="00E609C3"/>
    <w:rsid w:val="00E61E1C"/>
    <w:rsid w:val="00E623E4"/>
    <w:rsid w:val="00E6372D"/>
    <w:rsid w:val="00E637E1"/>
    <w:rsid w:val="00E647F0"/>
    <w:rsid w:val="00E6486C"/>
    <w:rsid w:val="00E64FF0"/>
    <w:rsid w:val="00E6546E"/>
    <w:rsid w:val="00E6742C"/>
    <w:rsid w:val="00E67FBA"/>
    <w:rsid w:val="00E72958"/>
    <w:rsid w:val="00E72B4B"/>
    <w:rsid w:val="00E72B89"/>
    <w:rsid w:val="00E73718"/>
    <w:rsid w:val="00E74D21"/>
    <w:rsid w:val="00E7642A"/>
    <w:rsid w:val="00E765D9"/>
    <w:rsid w:val="00E76BB9"/>
    <w:rsid w:val="00E8009D"/>
    <w:rsid w:val="00E82CC9"/>
    <w:rsid w:val="00E82E95"/>
    <w:rsid w:val="00E83097"/>
    <w:rsid w:val="00E830C4"/>
    <w:rsid w:val="00E83715"/>
    <w:rsid w:val="00E84693"/>
    <w:rsid w:val="00E86CD1"/>
    <w:rsid w:val="00E86FDF"/>
    <w:rsid w:val="00E9143F"/>
    <w:rsid w:val="00E91CA2"/>
    <w:rsid w:val="00E94104"/>
    <w:rsid w:val="00E957CC"/>
    <w:rsid w:val="00E96018"/>
    <w:rsid w:val="00E968BE"/>
    <w:rsid w:val="00EA20D5"/>
    <w:rsid w:val="00EA23DF"/>
    <w:rsid w:val="00EA3EF5"/>
    <w:rsid w:val="00EB0179"/>
    <w:rsid w:val="00EB030A"/>
    <w:rsid w:val="00EB0D76"/>
    <w:rsid w:val="00EB2278"/>
    <w:rsid w:val="00EB2FBF"/>
    <w:rsid w:val="00EB3EB0"/>
    <w:rsid w:val="00EB4968"/>
    <w:rsid w:val="00EB4D50"/>
    <w:rsid w:val="00EB5D83"/>
    <w:rsid w:val="00EB6675"/>
    <w:rsid w:val="00EC03B8"/>
    <w:rsid w:val="00EC1224"/>
    <w:rsid w:val="00EC1A75"/>
    <w:rsid w:val="00EC1AF8"/>
    <w:rsid w:val="00EC25FE"/>
    <w:rsid w:val="00EC3962"/>
    <w:rsid w:val="00EC4326"/>
    <w:rsid w:val="00EC48A0"/>
    <w:rsid w:val="00EC4D2D"/>
    <w:rsid w:val="00EC5422"/>
    <w:rsid w:val="00EC60D5"/>
    <w:rsid w:val="00EC6113"/>
    <w:rsid w:val="00EC76F0"/>
    <w:rsid w:val="00EC7ED9"/>
    <w:rsid w:val="00ED1827"/>
    <w:rsid w:val="00ED1CE9"/>
    <w:rsid w:val="00ED1D5C"/>
    <w:rsid w:val="00ED4828"/>
    <w:rsid w:val="00ED4CB7"/>
    <w:rsid w:val="00ED4EF7"/>
    <w:rsid w:val="00ED5AA3"/>
    <w:rsid w:val="00ED6488"/>
    <w:rsid w:val="00ED7C2D"/>
    <w:rsid w:val="00EE0EE1"/>
    <w:rsid w:val="00EE1BE6"/>
    <w:rsid w:val="00EE3E8E"/>
    <w:rsid w:val="00EE4FC2"/>
    <w:rsid w:val="00EE690F"/>
    <w:rsid w:val="00EE75CE"/>
    <w:rsid w:val="00EE7F1E"/>
    <w:rsid w:val="00EF3721"/>
    <w:rsid w:val="00EF4041"/>
    <w:rsid w:val="00EF44B5"/>
    <w:rsid w:val="00EF4766"/>
    <w:rsid w:val="00EF5165"/>
    <w:rsid w:val="00EF54AE"/>
    <w:rsid w:val="00EF7E37"/>
    <w:rsid w:val="00F002D1"/>
    <w:rsid w:val="00F014B4"/>
    <w:rsid w:val="00F01F4B"/>
    <w:rsid w:val="00F0212D"/>
    <w:rsid w:val="00F02558"/>
    <w:rsid w:val="00F02A1F"/>
    <w:rsid w:val="00F02EBC"/>
    <w:rsid w:val="00F03968"/>
    <w:rsid w:val="00F049EE"/>
    <w:rsid w:val="00F04AE5"/>
    <w:rsid w:val="00F06119"/>
    <w:rsid w:val="00F06B11"/>
    <w:rsid w:val="00F12CAF"/>
    <w:rsid w:val="00F132BE"/>
    <w:rsid w:val="00F13FBB"/>
    <w:rsid w:val="00F147A5"/>
    <w:rsid w:val="00F1644A"/>
    <w:rsid w:val="00F20EED"/>
    <w:rsid w:val="00F22973"/>
    <w:rsid w:val="00F231F3"/>
    <w:rsid w:val="00F24388"/>
    <w:rsid w:val="00F26A3E"/>
    <w:rsid w:val="00F26EBF"/>
    <w:rsid w:val="00F2782B"/>
    <w:rsid w:val="00F27DF8"/>
    <w:rsid w:val="00F318AC"/>
    <w:rsid w:val="00F31BC3"/>
    <w:rsid w:val="00F32482"/>
    <w:rsid w:val="00F325E6"/>
    <w:rsid w:val="00F35B69"/>
    <w:rsid w:val="00F36942"/>
    <w:rsid w:val="00F40DF4"/>
    <w:rsid w:val="00F41473"/>
    <w:rsid w:val="00F42BD6"/>
    <w:rsid w:val="00F4339E"/>
    <w:rsid w:val="00F43D85"/>
    <w:rsid w:val="00F43DAC"/>
    <w:rsid w:val="00F456F9"/>
    <w:rsid w:val="00F4584B"/>
    <w:rsid w:val="00F46FA4"/>
    <w:rsid w:val="00F519AA"/>
    <w:rsid w:val="00F51F8E"/>
    <w:rsid w:val="00F5373A"/>
    <w:rsid w:val="00F54720"/>
    <w:rsid w:val="00F57FC6"/>
    <w:rsid w:val="00F601F2"/>
    <w:rsid w:val="00F609B7"/>
    <w:rsid w:val="00F6135B"/>
    <w:rsid w:val="00F61703"/>
    <w:rsid w:val="00F62947"/>
    <w:rsid w:val="00F639B9"/>
    <w:rsid w:val="00F63FCF"/>
    <w:rsid w:val="00F65215"/>
    <w:rsid w:val="00F65CB6"/>
    <w:rsid w:val="00F667F8"/>
    <w:rsid w:val="00F67B4E"/>
    <w:rsid w:val="00F70092"/>
    <w:rsid w:val="00F705AE"/>
    <w:rsid w:val="00F70703"/>
    <w:rsid w:val="00F70ED3"/>
    <w:rsid w:val="00F7114E"/>
    <w:rsid w:val="00F722A8"/>
    <w:rsid w:val="00F762C0"/>
    <w:rsid w:val="00F76A39"/>
    <w:rsid w:val="00F80D37"/>
    <w:rsid w:val="00F81822"/>
    <w:rsid w:val="00F84900"/>
    <w:rsid w:val="00F84B1A"/>
    <w:rsid w:val="00F870A5"/>
    <w:rsid w:val="00F877ED"/>
    <w:rsid w:val="00F87EBC"/>
    <w:rsid w:val="00F87F7A"/>
    <w:rsid w:val="00F90457"/>
    <w:rsid w:val="00F908AF"/>
    <w:rsid w:val="00F90A01"/>
    <w:rsid w:val="00F91199"/>
    <w:rsid w:val="00F916EB"/>
    <w:rsid w:val="00F92080"/>
    <w:rsid w:val="00F9258C"/>
    <w:rsid w:val="00F931EF"/>
    <w:rsid w:val="00F941FA"/>
    <w:rsid w:val="00F94B3B"/>
    <w:rsid w:val="00F9674D"/>
    <w:rsid w:val="00F97C96"/>
    <w:rsid w:val="00FA022B"/>
    <w:rsid w:val="00FA1FE4"/>
    <w:rsid w:val="00FA3C14"/>
    <w:rsid w:val="00FA44DC"/>
    <w:rsid w:val="00FA4A61"/>
    <w:rsid w:val="00FB01AE"/>
    <w:rsid w:val="00FB0498"/>
    <w:rsid w:val="00FB0BB2"/>
    <w:rsid w:val="00FB0EE2"/>
    <w:rsid w:val="00FB2653"/>
    <w:rsid w:val="00FB5811"/>
    <w:rsid w:val="00FB59E0"/>
    <w:rsid w:val="00FC068F"/>
    <w:rsid w:val="00FC070A"/>
    <w:rsid w:val="00FC0F2A"/>
    <w:rsid w:val="00FC1C16"/>
    <w:rsid w:val="00FC1C74"/>
    <w:rsid w:val="00FC2C16"/>
    <w:rsid w:val="00FC33B1"/>
    <w:rsid w:val="00FC4704"/>
    <w:rsid w:val="00FC4730"/>
    <w:rsid w:val="00FD0DA6"/>
    <w:rsid w:val="00FD319F"/>
    <w:rsid w:val="00FD3D3A"/>
    <w:rsid w:val="00FD4BF1"/>
    <w:rsid w:val="00FD558B"/>
    <w:rsid w:val="00FD7869"/>
    <w:rsid w:val="00FE0374"/>
    <w:rsid w:val="00FE1B5F"/>
    <w:rsid w:val="00FE2847"/>
    <w:rsid w:val="00FE2E5E"/>
    <w:rsid w:val="00FE3344"/>
    <w:rsid w:val="00FE33A4"/>
    <w:rsid w:val="00FE33F4"/>
    <w:rsid w:val="00FE3909"/>
    <w:rsid w:val="00FE5127"/>
    <w:rsid w:val="00FE62E5"/>
    <w:rsid w:val="00FE64F3"/>
    <w:rsid w:val="00FE7763"/>
    <w:rsid w:val="00FF1A0D"/>
    <w:rsid w:val="00FF272D"/>
    <w:rsid w:val="00FF3C45"/>
    <w:rsid w:val="00FF3DA2"/>
    <w:rsid w:val="00FF4D9A"/>
    <w:rsid w:val="00FF51CD"/>
    <w:rsid w:val="00FF6F2E"/>
    <w:rsid w:val="00FF7A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2DE6B68-3E8C-4821-8377-EA71EBFE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CEC"/>
    <w:pPr>
      <w:spacing w:after="200" w:line="276" w:lineRule="auto"/>
    </w:pPr>
    <w:rPr>
      <w:sz w:val="22"/>
      <w:szCs w:val="22"/>
    </w:rPr>
  </w:style>
  <w:style w:type="paragraph" w:styleId="1">
    <w:name w:val="heading 1"/>
    <w:basedOn w:val="a"/>
    <w:next w:val="a"/>
    <w:link w:val="10"/>
    <w:uiPriority w:val="99"/>
    <w:qFormat/>
    <w:rsid w:val="00B62A45"/>
    <w:pPr>
      <w:keepNext/>
      <w:autoSpaceDE w:val="0"/>
      <w:autoSpaceDN w:val="0"/>
      <w:spacing w:after="0" w:line="240" w:lineRule="auto"/>
      <w:ind w:firstLine="284"/>
      <w:outlineLvl w:val="0"/>
    </w:pPr>
    <w:rPr>
      <w:rFonts w:ascii="Times New Roman" w:hAnsi="Times New Roman"/>
      <w:sz w:val="24"/>
      <w:szCs w:val="24"/>
    </w:rPr>
  </w:style>
  <w:style w:type="paragraph" w:styleId="5">
    <w:name w:val="heading 5"/>
    <w:basedOn w:val="a"/>
    <w:next w:val="a"/>
    <w:link w:val="50"/>
    <w:uiPriority w:val="99"/>
    <w:qFormat/>
    <w:rsid w:val="00FA4A61"/>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2A45"/>
    <w:rPr>
      <w:rFonts w:ascii="Times New Roman" w:hAnsi="Times New Roman" w:cs="Times New Roman"/>
      <w:sz w:val="24"/>
      <w:szCs w:val="24"/>
    </w:rPr>
  </w:style>
  <w:style w:type="character" w:customStyle="1" w:styleId="50">
    <w:name w:val="Заголовок 5 Знак"/>
    <w:link w:val="5"/>
    <w:uiPriority w:val="99"/>
    <w:locked/>
    <w:rsid w:val="00FA4A61"/>
    <w:rPr>
      <w:rFonts w:ascii="Times New Roman" w:hAnsi="Times New Roman" w:cs="Times New Roman"/>
      <w:b/>
      <w:bCs/>
      <w:i/>
      <w:iCs/>
      <w:sz w:val="26"/>
      <w:szCs w:val="26"/>
    </w:rPr>
  </w:style>
  <w:style w:type="paragraph" w:styleId="a3">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Знак1 Знак Знак"/>
    <w:basedOn w:val="a"/>
    <w:link w:val="a4"/>
    <w:uiPriority w:val="99"/>
    <w:rsid w:val="00B62A45"/>
    <w:pPr>
      <w:spacing w:after="120" w:line="240" w:lineRule="auto"/>
    </w:pPr>
    <w:rPr>
      <w:rFonts w:ascii="Times New Roman" w:hAnsi="Times New Roman"/>
      <w:sz w:val="24"/>
      <w:szCs w:val="24"/>
      <w:lang w:eastAsia="en-US"/>
    </w:rPr>
  </w:style>
  <w:style w:type="character" w:customStyle="1" w:styleId="a4">
    <w:name w:val="Основной текст Знак"/>
    <w:aliases w:val="Основной текст Знак1 Знак1,Основной текст Знак Знак1 Знак1,Основной текст Знак Знак Знак Знак1,Знак1 Знак Знак Знак Знак1,Знак1 Знак Знак1 Знак Знак Знак1,Знак1 Знак Знак Знак Знак Знак Знак1,Знак1 Знак1 Знак Знак1"/>
    <w:link w:val="a3"/>
    <w:uiPriority w:val="99"/>
    <w:locked/>
    <w:rsid w:val="00B62A45"/>
    <w:rPr>
      <w:rFonts w:ascii="Times New Roman" w:hAnsi="Times New Roman" w:cs="Times New Roman"/>
      <w:sz w:val="24"/>
      <w:szCs w:val="24"/>
      <w:lang w:eastAsia="en-US"/>
    </w:rPr>
  </w:style>
  <w:style w:type="paragraph" w:styleId="2">
    <w:name w:val="Body Text Indent 2"/>
    <w:basedOn w:val="a"/>
    <w:link w:val="20"/>
    <w:uiPriority w:val="99"/>
    <w:semiHidden/>
    <w:rsid w:val="00B62A45"/>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semiHidden/>
    <w:locked/>
    <w:rsid w:val="00B62A45"/>
    <w:rPr>
      <w:rFonts w:ascii="Times New Roman" w:hAnsi="Times New Roman" w:cs="Times New Roman"/>
      <w:sz w:val="24"/>
      <w:szCs w:val="24"/>
    </w:rPr>
  </w:style>
  <w:style w:type="table" w:styleId="11">
    <w:name w:val="Table Grid 1"/>
    <w:basedOn w:val="a1"/>
    <w:uiPriority w:val="99"/>
    <w:semiHidden/>
    <w:rsid w:val="00B62A4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5">
    <w:name w:val="Table Grid"/>
    <w:basedOn w:val="a1"/>
    <w:uiPriority w:val="99"/>
    <w:rsid w:val="00B62A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BA177E"/>
    <w:pPr>
      <w:ind w:left="720"/>
      <w:contextualSpacing/>
    </w:pPr>
  </w:style>
  <w:style w:type="paragraph" w:customStyle="1" w:styleId="Default">
    <w:name w:val="Default"/>
    <w:uiPriority w:val="99"/>
    <w:rsid w:val="0029046F"/>
    <w:pPr>
      <w:autoSpaceDE w:val="0"/>
      <w:autoSpaceDN w:val="0"/>
      <w:adjustRightInd w:val="0"/>
    </w:pPr>
    <w:rPr>
      <w:rFonts w:ascii="Times New Roman" w:hAnsi="Times New Roman"/>
      <w:color w:val="000000"/>
      <w:sz w:val="24"/>
      <w:szCs w:val="24"/>
    </w:rPr>
  </w:style>
  <w:style w:type="character" w:styleId="a7">
    <w:name w:val="Emphasis"/>
    <w:uiPriority w:val="99"/>
    <w:qFormat/>
    <w:rsid w:val="0054608F"/>
    <w:rPr>
      <w:rFonts w:ascii="Times New Roman" w:hAnsi="Times New Roman" w:cs="Times New Roman"/>
      <w:i/>
      <w:iCs/>
    </w:rPr>
  </w:style>
  <w:style w:type="character" w:styleId="a8">
    <w:name w:val="Hyperlink"/>
    <w:uiPriority w:val="99"/>
    <w:rsid w:val="001908B8"/>
    <w:rPr>
      <w:rFonts w:cs="Times New Roman"/>
      <w:color w:val="0000FF"/>
      <w:u w:val="single"/>
    </w:rPr>
  </w:style>
  <w:style w:type="paragraph" w:styleId="21">
    <w:name w:val="Body Text 2"/>
    <w:basedOn w:val="a"/>
    <w:link w:val="22"/>
    <w:uiPriority w:val="99"/>
    <w:rsid w:val="001908B8"/>
    <w:pPr>
      <w:spacing w:after="120" w:line="480" w:lineRule="auto"/>
    </w:pPr>
    <w:rPr>
      <w:rFonts w:ascii="Times New Roman" w:hAnsi="Times New Roman"/>
      <w:sz w:val="24"/>
      <w:szCs w:val="24"/>
    </w:rPr>
  </w:style>
  <w:style w:type="character" w:customStyle="1" w:styleId="22">
    <w:name w:val="Основной текст 2 Знак"/>
    <w:link w:val="21"/>
    <w:uiPriority w:val="99"/>
    <w:semiHidden/>
    <w:locked/>
    <w:rsid w:val="001908B8"/>
    <w:rPr>
      <w:rFonts w:ascii="Times New Roman" w:hAnsi="Times New Roman" w:cs="Times New Roman"/>
      <w:sz w:val="24"/>
      <w:szCs w:val="24"/>
    </w:rPr>
  </w:style>
  <w:style w:type="paragraph" w:customStyle="1" w:styleId="a9">
    <w:name w:val="Стиль"/>
    <w:uiPriority w:val="99"/>
    <w:rsid w:val="001908B8"/>
    <w:pPr>
      <w:widowControl w:val="0"/>
      <w:autoSpaceDE w:val="0"/>
      <w:autoSpaceDN w:val="0"/>
      <w:adjustRightInd w:val="0"/>
    </w:pPr>
    <w:rPr>
      <w:rFonts w:ascii="Arial" w:hAnsi="Arial" w:cs="Arial"/>
      <w:sz w:val="24"/>
      <w:szCs w:val="24"/>
    </w:rPr>
  </w:style>
  <w:style w:type="character" w:customStyle="1" w:styleId="lg">
    <w:name w:val="lg"/>
    <w:uiPriority w:val="99"/>
    <w:rsid w:val="001908B8"/>
    <w:rPr>
      <w:rFonts w:cs="Times New Roman"/>
    </w:rPr>
  </w:style>
  <w:style w:type="paragraph" w:styleId="aa">
    <w:name w:val="List"/>
    <w:basedOn w:val="a"/>
    <w:uiPriority w:val="99"/>
    <w:rsid w:val="002462EE"/>
    <w:pPr>
      <w:spacing w:after="0" w:line="240" w:lineRule="auto"/>
      <w:ind w:left="283" w:hanging="283"/>
    </w:pPr>
    <w:rPr>
      <w:rFonts w:ascii="Times New Roman" w:hAnsi="Times New Roman"/>
      <w:sz w:val="24"/>
      <w:szCs w:val="24"/>
    </w:rPr>
  </w:style>
  <w:style w:type="paragraph" w:styleId="23">
    <w:name w:val="List 2"/>
    <w:basedOn w:val="a"/>
    <w:uiPriority w:val="99"/>
    <w:rsid w:val="002462EE"/>
    <w:pPr>
      <w:spacing w:after="0" w:line="240" w:lineRule="auto"/>
      <w:ind w:left="566" w:hanging="283"/>
    </w:pPr>
    <w:rPr>
      <w:rFonts w:ascii="Times New Roman" w:hAnsi="Times New Roman"/>
      <w:sz w:val="24"/>
      <w:szCs w:val="24"/>
    </w:rPr>
  </w:style>
  <w:style w:type="character" w:customStyle="1" w:styleId="24">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
    <w:uiPriority w:val="99"/>
    <w:rsid w:val="0007557E"/>
    <w:rPr>
      <w:rFonts w:cs="Times New Roman"/>
      <w:sz w:val="24"/>
      <w:szCs w:val="24"/>
      <w:lang w:val="ru-RU" w:eastAsia="ru-RU" w:bidi="ar-SA"/>
    </w:rPr>
  </w:style>
  <w:style w:type="paragraph" w:customStyle="1" w:styleId="msonormalbullet1gif">
    <w:name w:val="msonormalbullet1.gif"/>
    <w:basedOn w:val="a"/>
    <w:uiPriority w:val="99"/>
    <w:rsid w:val="00BA494F"/>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BA494F"/>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uiPriority w:val="99"/>
    <w:rsid w:val="00BA494F"/>
    <w:pPr>
      <w:spacing w:before="100" w:beforeAutospacing="1" w:after="100" w:afterAutospacing="1" w:line="240" w:lineRule="auto"/>
    </w:pPr>
    <w:rPr>
      <w:rFonts w:ascii="Times New Roman" w:hAnsi="Times New Roman"/>
      <w:sz w:val="24"/>
      <w:szCs w:val="24"/>
    </w:rPr>
  </w:style>
  <w:style w:type="paragraph" w:customStyle="1" w:styleId="msobodytextbullet1gif">
    <w:name w:val="msobodytextbullet1.gif"/>
    <w:basedOn w:val="a"/>
    <w:uiPriority w:val="99"/>
    <w:rsid w:val="00BA494F"/>
    <w:pPr>
      <w:spacing w:before="100" w:beforeAutospacing="1" w:after="100" w:afterAutospacing="1" w:line="240" w:lineRule="auto"/>
    </w:pPr>
    <w:rPr>
      <w:rFonts w:ascii="Times New Roman" w:hAnsi="Times New Roman"/>
      <w:sz w:val="24"/>
      <w:szCs w:val="24"/>
    </w:rPr>
  </w:style>
  <w:style w:type="paragraph" w:customStyle="1" w:styleId="msobodytextbullet2gif">
    <w:name w:val="msobodytextbullet2.gif"/>
    <w:basedOn w:val="a"/>
    <w:uiPriority w:val="99"/>
    <w:rsid w:val="00BA494F"/>
    <w:pPr>
      <w:spacing w:before="100" w:beforeAutospacing="1" w:after="100" w:afterAutospacing="1" w:line="240" w:lineRule="auto"/>
    </w:pPr>
    <w:rPr>
      <w:rFonts w:ascii="Times New Roman" w:hAnsi="Times New Roman"/>
      <w:sz w:val="24"/>
      <w:szCs w:val="24"/>
    </w:rPr>
  </w:style>
  <w:style w:type="paragraph" w:customStyle="1" w:styleId="msobodytextbullet3gif">
    <w:name w:val="msobodytextbullet3.gif"/>
    <w:basedOn w:val="a"/>
    <w:uiPriority w:val="99"/>
    <w:rsid w:val="00BA494F"/>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rsid w:val="00E12B1D"/>
    <w:pPr>
      <w:tabs>
        <w:tab w:val="center" w:pos="4677"/>
        <w:tab w:val="right" w:pos="9355"/>
      </w:tabs>
      <w:spacing w:after="0" w:line="240" w:lineRule="auto"/>
    </w:pPr>
  </w:style>
  <w:style w:type="character" w:customStyle="1" w:styleId="ac">
    <w:name w:val="Верхний колонтитул Знак"/>
    <w:link w:val="ab"/>
    <w:uiPriority w:val="99"/>
    <w:locked/>
    <w:rsid w:val="00E12B1D"/>
    <w:rPr>
      <w:rFonts w:cs="Times New Roman"/>
    </w:rPr>
  </w:style>
  <w:style w:type="paragraph" w:styleId="ad">
    <w:name w:val="footer"/>
    <w:basedOn w:val="a"/>
    <w:link w:val="ae"/>
    <w:uiPriority w:val="99"/>
    <w:semiHidden/>
    <w:rsid w:val="00E12B1D"/>
    <w:pPr>
      <w:tabs>
        <w:tab w:val="center" w:pos="4677"/>
        <w:tab w:val="right" w:pos="9355"/>
      </w:tabs>
      <w:spacing w:after="0" w:line="240" w:lineRule="auto"/>
    </w:pPr>
  </w:style>
  <w:style w:type="character" w:customStyle="1" w:styleId="ae">
    <w:name w:val="Нижний колонтитул Знак"/>
    <w:link w:val="ad"/>
    <w:uiPriority w:val="99"/>
    <w:semiHidden/>
    <w:locked/>
    <w:rsid w:val="00E12B1D"/>
    <w:rPr>
      <w:rFonts w:cs="Times New Roman"/>
    </w:rPr>
  </w:style>
  <w:style w:type="paragraph" w:styleId="af">
    <w:name w:val="No Spacing"/>
    <w:uiPriority w:val="99"/>
    <w:qFormat/>
    <w:rsid w:val="00C20521"/>
    <w:rPr>
      <w:sz w:val="22"/>
      <w:szCs w:val="22"/>
    </w:rPr>
  </w:style>
  <w:style w:type="paragraph" w:customStyle="1" w:styleId="Style18">
    <w:name w:val="Style18"/>
    <w:basedOn w:val="a"/>
    <w:uiPriority w:val="99"/>
    <w:rsid w:val="00DC16B6"/>
    <w:pPr>
      <w:widowControl w:val="0"/>
      <w:autoSpaceDE w:val="0"/>
      <w:autoSpaceDN w:val="0"/>
      <w:adjustRightInd w:val="0"/>
      <w:spacing w:after="0" w:line="326" w:lineRule="exact"/>
      <w:ind w:firstLine="725"/>
      <w:jc w:val="both"/>
    </w:pPr>
    <w:rPr>
      <w:rFonts w:ascii="Times New Roman" w:hAnsi="Times New Roman"/>
      <w:sz w:val="24"/>
      <w:szCs w:val="24"/>
    </w:rPr>
  </w:style>
  <w:style w:type="paragraph" w:customStyle="1" w:styleId="Style10">
    <w:name w:val="Style10"/>
    <w:basedOn w:val="a"/>
    <w:uiPriority w:val="99"/>
    <w:rsid w:val="00DC16B6"/>
    <w:pPr>
      <w:widowControl w:val="0"/>
      <w:autoSpaceDE w:val="0"/>
      <w:autoSpaceDN w:val="0"/>
      <w:adjustRightInd w:val="0"/>
      <w:spacing w:after="0" w:line="349" w:lineRule="exact"/>
      <w:ind w:firstLine="725"/>
      <w:jc w:val="both"/>
    </w:pPr>
    <w:rPr>
      <w:rFonts w:ascii="Times New Roman" w:hAnsi="Times New Roman"/>
      <w:sz w:val="24"/>
      <w:szCs w:val="24"/>
    </w:rPr>
  </w:style>
  <w:style w:type="character" w:customStyle="1" w:styleId="FontStyle22">
    <w:name w:val="Font Style22"/>
    <w:uiPriority w:val="99"/>
    <w:rsid w:val="00DC16B6"/>
    <w:rPr>
      <w:rFonts w:ascii="Times New Roman" w:hAnsi="Times New Roman" w:cs="Times New Roman"/>
      <w:sz w:val="26"/>
      <w:szCs w:val="26"/>
    </w:rPr>
  </w:style>
  <w:style w:type="character" w:styleId="af0">
    <w:name w:val="Strong"/>
    <w:uiPriority w:val="99"/>
    <w:qFormat/>
    <w:rsid w:val="00885177"/>
    <w:rPr>
      <w:rFonts w:cs="Times New Roman"/>
      <w:b/>
      <w:bCs/>
    </w:rPr>
  </w:style>
  <w:style w:type="paragraph" w:styleId="af1">
    <w:name w:val="Balloon Text"/>
    <w:basedOn w:val="a"/>
    <w:link w:val="af2"/>
    <w:uiPriority w:val="99"/>
    <w:semiHidden/>
    <w:rsid w:val="00893644"/>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893644"/>
    <w:rPr>
      <w:rFonts w:ascii="Tahoma" w:hAnsi="Tahoma" w:cs="Tahoma"/>
      <w:sz w:val="16"/>
      <w:szCs w:val="16"/>
    </w:rPr>
  </w:style>
  <w:style w:type="paragraph" w:styleId="3">
    <w:name w:val="Body Text Indent 3"/>
    <w:basedOn w:val="a"/>
    <w:link w:val="30"/>
    <w:uiPriority w:val="99"/>
    <w:rsid w:val="00CC315B"/>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locked/>
    <w:rsid w:val="00CC315B"/>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9581">
      <w:marLeft w:val="0"/>
      <w:marRight w:val="0"/>
      <w:marTop w:val="0"/>
      <w:marBottom w:val="0"/>
      <w:divBdr>
        <w:top w:val="none" w:sz="0" w:space="0" w:color="auto"/>
        <w:left w:val="none" w:sz="0" w:space="0" w:color="auto"/>
        <w:bottom w:val="none" w:sz="0" w:space="0" w:color="auto"/>
        <w:right w:val="none" w:sz="0" w:space="0" w:color="auto"/>
      </w:divBdr>
    </w:div>
    <w:div w:id="100689582">
      <w:marLeft w:val="0"/>
      <w:marRight w:val="0"/>
      <w:marTop w:val="0"/>
      <w:marBottom w:val="0"/>
      <w:divBdr>
        <w:top w:val="none" w:sz="0" w:space="0" w:color="auto"/>
        <w:left w:val="none" w:sz="0" w:space="0" w:color="auto"/>
        <w:bottom w:val="none" w:sz="0" w:space="0" w:color="auto"/>
        <w:right w:val="none" w:sz="0" w:space="0" w:color="auto"/>
      </w:divBdr>
    </w:div>
    <w:div w:id="100689583">
      <w:marLeft w:val="0"/>
      <w:marRight w:val="0"/>
      <w:marTop w:val="0"/>
      <w:marBottom w:val="0"/>
      <w:divBdr>
        <w:top w:val="none" w:sz="0" w:space="0" w:color="auto"/>
        <w:left w:val="none" w:sz="0" w:space="0" w:color="auto"/>
        <w:bottom w:val="none" w:sz="0" w:space="0" w:color="auto"/>
        <w:right w:val="none" w:sz="0" w:space="0" w:color="auto"/>
      </w:divBdr>
    </w:div>
    <w:div w:id="100689584">
      <w:marLeft w:val="0"/>
      <w:marRight w:val="0"/>
      <w:marTop w:val="0"/>
      <w:marBottom w:val="0"/>
      <w:divBdr>
        <w:top w:val="none" w:sz="0" w:space="0" w:color="auto"/>
        <w:left w:val="none" w:sz="0" w:space="0" w:color="auto"/>
        <w:bottom w:val="none" w:sz="0" w:space="0" w:color="auto"/>
        <w:right w:val="none" w:sz="0" w:space="0" w:color="auto"/>
      </w:divBdr>
    </w:div>
    <w:div w:id="100689585">
      <w:marLeft w:val="0"/>
      <w:marRight w:val="0"/>
      <w:marTop w:val="0"/>
      <w:marBottom w:val="0"/>
      <w:divBdr>
        <w:top w:val="none" w:sz="0" w:space="0" w:color="auto"/>
        <w:left w:val="none" w:sz="0" w:space="0" w:color="auto"/>
        <w:bottom w:val="none" w:sz="0" w:space="0" w:color="auto"/>
        <w:right w:val="none" w:sz="0" w:space="0" w:color="auto"/>
      </w:divBdr>
    </w:div>
    <w:div w:id="100689586">
      <w:marLeft w:val="0"/>
      <w:marRight w:val="0"/>
      <w:marTop w:val="0"/>
      <w:marBottom w:val="0"/>
      <w:divBdr>
        <w:top w:val="none" w:sz="0" w:space="0" w:color="auto"/>
        <w:left w:val="none" w:sz="0" w:space="0" w:color="auto"/>
        <w:bottom w:val="none" w:sz="0" w:space="0" w:color="auto"/>
        <w:right w:val="none" w:sz="0" w:space="0" w:color="auto"/>
      </w:divBdr>
    </w:div>
    <w:div w:id="100689587">
      <w:marLeft w:val="0"/>
      <w:marRight w:val="0"/>
      <w:marTop w:val="0"/>
      <w:marBottom w:val="0"/>
      <w:divBdr>
        <w:top w:val="none" w:sz="0" w:space="0" w:color="auto"/>
        <w:left w:val="none" w:sz="0" w:space="0" w:color="auto"/>
        <w:bottom w:val="none" w:sz="0" w:space="0" w:color="auto"/>
        <w:right w:val="none" w:sz="0" w:space="0" w:color="auto"/>
      </w:divBdr>
    </w:div>
    <w:div w:id="100689588">
      <w:marLeft w:val="0"/>
      <w:marRight w:val="0"/>
      <w:marTop w:val="0"/>
      <w:marBottom w:val="0"/>
      <w:divBdr>
        <w:top w:val="none" w:sz="0" w:space="0" w:color="auto"/>
        <w:left w:val="none" w:sz="0" w:space="0" w:color="auto"/>
        <w:bottom w:val="none" w:sz="0" w:space="0" w:color="auto"/>
        <w:right w:val="none" w:sz="0" w:space="0" w:color="auto"/>
      </w:divBdr>
    </w:div>
    <w:div w:id="100689589">
      <w:marLeft w:val="0"/>
      <w:marRight w:val="0"/>
      <w:marTop w:val="0"/>
      <w:marBottom w:val="0"/>
      <w:divBdr>
        <w:top w:val="none" w:sz="0" w:space="0" w:color="auto"/>
        <w:left w:val="none" w:sz="0" w:space="0" w:color="auto"/>
        <w:bottom w:val="none" w:sz="0" w:space="0" w:color="auto"/>
        <w:right w:val="none" w:sz="0" w:space="0" w:color="auto"/>
      </w:divBdr>
    </w:div>
    <w:div w:id="100689590">
      <w:marLeft w:val="0"/>
      <w:marRight w:val="0"/>
      <w:marTop w:val="0"/>
      <w:marBottom w:val="0"/>
      <w:divBdr>
        <w:top w:val="none" w:sz="0" w:space="0" w:color="auto"/>
        <w:left w:val="none" w:sz="0" w:space="0" w:color="auto"/>
        <w:bottom w:val="none" w:sz="0" w:space="0" w:color="auto"/>
        <w:right w:val="none" w:sz="0" w:space="0" w:color="auto"/>
      </w:divBdr>
    </w:div>
    <w:div w:id="100689591">
      <w:marLeft w:val="0"/>
      <w:marRight w:val="0"/>
      <w:marTop w:val="0"/>
      <w:marBottom w:val="0"/>
      <w:divBdr>
        <w:top w:val="none" w:sz="0" w:space="0" w:color="auto"/>
        <w:left w:val="none" w:sz="0" w:space="0" w:color="auto"/>
        <w:bottom w:val="none" w:sz="0" w:space="0" w:color="auto"/>
        <w:right w:val="none" w:sz="0" w:space="0" w:color="auto"/>
      </w:divBdr>
    </w:div>
    <w:div w:id="100689592">
      <w:marLeft w:val="0"/>
      <w:marRight w:val="0"/>
      <w:marTop w:val="0"/>
      <w:marBottom w:val="0"/>
      <w:divBdr>
        <w:top w:val="none" w:sz="0" w:space="0" w:color="auto"/>
        <w:left w:val="none" w:sz="0" w:space="0" w:color="auto"/>
        <w:bottom w:val="none" w:sz="0" w:space="0" w:color="auto"/>
        <w:right w:val="none" w:sz="0" w:space="0" w:color="auto"/>
      </w:divBdr>
    </w:div>
    <w:div w:id="100689593">
      <w:marLeft w:val="0"/>
      <w:marRight w:val="0"/>
      <w:marTop w:val="0"/>
      <w:marBottom w:val="0"/>
      <w:divBdr>
        <w:top w:val="none" w:sz="0" w:space="0" w:color="auto"/>
        <w:left w:val="none" w:sz="0" w:space="0" w:color="auto"/>
        <w:bottom w:val="none" w:sz="0" w:space="0" w:color="auto"/>
        <w:right w:val="none" w:sz="0" w:space="0" w:color="auto"/>
      </w:divBdr>
    </w:div>
    <w:div w:id="100689594">
      <w:marLeft w:val="0"/>
      <w:marRight w:val="0"/>
      <w:marTop w:val="0"/>
      <w:marBottom w:val="0"/>
      <w:divBdr>
        <w:top w:val="none" w:sz="0" w:space="0" w:color="auto"/>
        <w:left w:val="none" w:sz="0" w:space="0" w:color="auto"/>
        <w:bottom w:val="none" w:sz="0" w:space="0" w:color="auto"/>
        <w:right w:val="none" w:sz="0" w:space="0" w:color="auto"/>
      </w:divBdr>
    </w:div>
    <w:div w:id="100689595">
      <w:marLeft w:val="0"/>
      <w:marRight w:val="0"/>
      <w:marTop w:val="0"/>
      <w:marBottom w:val="0"/>
      <w:divBdr>
        <w:top w:val="none" w:sz="0" w:space="0" w:color="auto"/>
        <w:left w:val="none" w:sz="0" w:space="0" w:color="auto"/>
        <w:bottom w:val="none" w:sz="0" w:space="0" w:color="auto"/>
        <w:right w:val="none" w:sz="0" w:space="0" w:color="auto"/>
      </w:divBdr>
    </w:div>
    <w:div w:id="100689596">
      <w:marLeft w:val="0"/>
      <w:marRight w:val="0"/>
      <w:marTop w:val="0"/>
      <w:marBottom w:val="0"/>
      <w:divBdr>
        <w:top w:val="none" w:sz="0" w:space="0" w:color="auto"/>
        <w:left w:val="none" w:sz="0" w:space="0" w:color="auto"/>
        <w:bottom w:val="none" w:sz="0" w:space="0" w:color="auto"/>
        <w:right w:val="none" w:sz="0" w:space="0" w:color="auto"/>
      </w:divBdr>
    </w:div>
    <w:div w:id="100689597">
      <w:marLeft w:val="0"/>
      <w:marRight w:val="0"/>
      <w:marTop w:val="0"/>
      <w:marBottom w:val="0"/>
      <w:divBdr>
        <w:top w:val="none" w:sz="0" w:space="0" w:color="auto"/>
        <w:left w:val="none" w:sz="0" w:space="0" w:color="auto"/>
        <w:bottom w:val="none" w:sz="0" w:space="0" w:color="auto"/>
        <w:right w:val="none" w:sz="0" w:space="0" w:color="auto"/>
      </w:divBdr>
    </w:div>
    <w:div w:id="100689598">
      <w:marLeft w:val="0"/>
      <w:marRight w:val="0"/>
      <w:marTop w:val="0"/>
      <w:marBottom w:val="0"/>
      <w:divBdr>
        <w:top w:val="none" w:sz="0" w:space="0" w:color="auto"/>
        <w:left w:val="none" w:sz="0" w:space="0" w:color="auto"/>
        <w:bottom w:val="none" w:sz="0" w:space="0" w:color="auto"/>
        <w:right w:val="none" w:sz="0" w:space="0" w:color="auto"/>
      </w:divBdr>
    </w:div>
    <w:div w:id="100689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yumfair.ru/" TargetMode="External"/><Relationship Id="rId5" Type="http://schemas.openxmlformats.org/officeDocument/2006/relationships/footnotes" Target="footnotes.xml"/><Relationship Id="rId10" Type="http://schemas.openxmlformats.org/officeDocument/2006/relationships/hyperlink" Target="http://www.best-stroy.ru/gost" TargetMode="External"/><Relationship Id="rId4" Type="http://schemas.openxmlformats.org/officeDocument/2006/relationships/webSettings" Target="webSettings.xml"/><Relationship Id="rId9" Type="http://schemas.openxmlformats.org/officeDocument/2006/relationships/hyperlink" Target="http://shop.top-kniga.ru/persons/in/20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12413</TotalTime>
  <Pages>50</Pages>
  <Words>11777</Words>
  <Characters>67130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386</cp:revision>
  <cp:lastPrinted>2015-07-20T07:01:00Z</cp:lastPrinted>
  <dcterms:created xsi:type="dcterms:W3CDTF">2011-07-27T12:10:00Z</dcterms:created>
  <dcterms:modified xsi:type="dcterms:W3CDTF">2017-10-19T08:49:00Z</dcterms:modified>
</cp:coreProperties>
</file>