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B1" w:rsidRDefault="009F1EB1" w:rsidP="009F1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9F1EB1" w:rsidRPr="00603DE2" w:rsidRDefault="009F1EB1" w:rsidP="009F1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Гимнастика.                                                                                               Урок № 37</w:t>
      </w:r>
    </w:p>
    <w:p w:rsidR="009F1EB1" w:rsidRPr="00603DE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лазанье по гимнастической стенке и висы.</w:t>
      </w:r>
    </w:p>
    <w:p w:rsidR="009F1EB1" w:rsidRPr="00603DE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9F1EB1" w:rsidRPr="002767A9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9F1EB1" w:rsidRPr="00710CC0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разучить разминку с гимнастическими палками; повторить технику лазанья по гимнастической стенке; совершенствовать технику виса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и двумя ногами; провести подвижную игру «Ловля обезьян с мячом».</w:t>
      </w:r>
    </w:p>
    <w:p w:rsidR="009F1EB1" w:rsidRDefault="009F1EB1" w:rsidP="009F1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1EB1" w:rsidRPr="001807F3" w:rsidRDefault="009F1EB1" w:rsidP="009F1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07F3">
        <w:rPr>
          <w:rFonts w:ascii="Times New Roman" w:hAnsi="Times New Roman" w:cs="Times New Roman"/>
          <w:b/>
          <w:sz w:val="24"/>
          <w:szCs w:val="24"/>
        </w:rPr>
        <w:t xml:space="preserve">Формируемые УУД </w:t>
      </w:r>
    </w:p>
    <w:p w:rsidR="009F1EB1" w:rsidRPr="0006512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111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122">
        <w:rPr>
          <w:rFonts w:ascii="Times New Roman" w:hAnsi="Times New Roman" w:cs="Times New Roman"/>
          <w:sz w:val="24"/>
          <w:szCs w:val="24"/>
        </w:rPr>
        <w:t xml:space="preserve">Иметь углубленные представления о технике лазанья по гимнастической стенке и о висах </w:t>
      </w:r>
      <w:proofErr w:type="spellStart"/>
      <w:r w:rsidRPr="00065122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065122">
        <w:rPr>
          <w:rFonts w:ascii="Times New Roman" w:hAnsi="Times New Roman" w:cs="Times New Roman"/>
          <w:sz w:val="24"/>
          <w:szCs w:val="24"/>
        </w:rPr>
        <w:t xml:space="preserve"> одной и двумя ногами, организовывать </w:t>
      </w:r>
      <w:proofErr w:type="spellStart"/>
      <w:r w:rsidRPr="00065122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065122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 разминки с гимнастическими палками и подвижной  игры «Ловля обезьян с мячом».</w:t>
      </w:r>
    </w:p>
    <w:p w:rsidR="009F1EB1" w:rsidRPr="0006512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D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512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122">
        <w:rPr>
          <w:rFonts w:ascii="Times New Roman" w:hAnsi="Times New Roman" w:cs="Times New Roman"/>
          <w:sz w:val="24"/>
          <w:szCs w:val="24"/>
        </w:rPr>
        <w:t>Принимать и сохранять цели и задачи учебной деятельности, определять наиболее эффективные способы достижения результата.</w:t>
      </w:r>
    </w:p>
    <w:p w:rsidR="009F1EB1" w:rsidRPr="0006512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DA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60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512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самостоятельности и личной ответственности за свои поступки о нравственных нормах, социальной справедливости и свободе.</w:t>
      </w:r>
    </w:p>
    <w:p w:rsidR="009F1EB1" w:rsidRPr="00603DE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3DE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секундомер, свисток, гимнастические маты, </w:t>
      </w:r>
      <w:r>
        <w:rPr>
          <w:rFonts w:ascii="Times New Roman" w:hAnsi="Times New Roman" w:cs="Times New Roman"/>
          <w:sz w:val="24"/>
          <w:szCs w:val="24"/>
        </w:rPr>
        <w:t>навесная перекладина, гимнастическое бревно, гимнастические палки, гимнастическая скамейка, мяч</w:t>
      </w:r>
      <w:r w:rsidRPr="00603D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1EB1" w:rsidRDefault="009F1EB1" w:rsidP="009F1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B1" w:rsidRPr="00603DE2" w:rsidRDefault="009F1EB1" w:rsidP="009F1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9F1EB1" w:rsidRDefault="009F1EB1" w:rsidP="009F1EB1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9F1EB1" w:rsidRDefault="009F1EB1" w:rsidP="009F1E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Построение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DE2">
        <w:rPr>
          <w:rFonts w:ascii="Times New Roman" w:hAnsi="Times New Roman" w:cs="Times New Roman"/>
          <w:b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603DE2">
        <w:rPr>
          <w:rFonts w:ascii="Times New Roman" w:hAnsi="Times New Roman" w:cs="Times New Roman"/>
          <w:b/>
          <w:sz w:val="24"/>
          <w:szCs w:val="24"/>
        </w:rPr>
        <w:t>.</w:t>
      </w:r>
    </w:p>
    <w:p w:rsidR="009F1EB1" w:rsidRDefault="009F1EB1" w:rsidP="009F1EB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B6535">
        <w:rPr>
          <w:rFonts w:ascii="Times New Roman" w:hAnsi="Times New Roman" w:cs="Times New Roman"/>
          <w:sz w:val="24"/>
          <w:szCs w:val="24"/>
        </w:rPr>
        <w:t>- Направо! Налево в обход шагом марш! На носках. Руки вверх марш!(10 с) На пятках, руки за спину в замок марш! (10 с</w:t>
      </w:r>
      <w:r>
        <w:rPr>
          <w:rFonts w:ascii="Times New Roman" w:hAnsi="Times New Roman" w:cs="Times New Roman"/>
          <w:sz w:val="24"/>
          <w:szCs w:val="24"/>
        </w:rPr>
        <w:t xml:space="preserve">) Бегом марш! </w:t>
      </w:r>
      <w:proofErr w:type="gramStart"/>
      <w:r>
        <w:rPr>
          <w:rFonts w:ascii="Times New Roman" w:hAnsi="Times New Roman" w:cs="Times New Roman"/>
          <w:sz w:val="24"/>
          <w:szCs w:val="24"/>
        </w:rPr>
        <w:t>(Выполняется бег 2 мин.</w:t>
      </w:r>
      <w:r w:rsidRPr="008B6535">
        <w:rPr>
          <w:rFonts w:ascii="Times New Roman" w:hAnsi="Times New Roman" w:cs="Times New Roman"/>
          <w:sz w:val="24"/>
          <w:szCs w:val="24"/>
        </w:rPr>
        <w:t>, после которого класс переходит на шаг.</w:t>
      </w:r>
      <w:proofErr w:type="gramEnd"/>
      <w:r w:rsidRPr="008B6535">
        <w:rPr>
          <w:rFonts w:ascii="Times New Roman" w:hAnsi="Times New Roman" w:cs="Times New Roman"/>
          <w:sz w:val="24"/>
          <w:szCs w:val="24"/>
        </w:rPr>
        <w:t xml:space="preserve"> Учащиеся выполняют дыхательные упражнения. </w:t>
      </w:r>
      <w:proofErr w:type="gramStart"/>
      <w:r w:rsidRPr="008B6535">
        <w:rPr>
          <w:rFonts w:ascii="Times New Roman" w:hAnsi="Times New Roman" w:cs="Times New Roman"/>
          <w:sz w:val="24"/>
          <w:szCs w:val="24"/>
        </w:rPr>
        <w:t>Проходя по кругу, берут по одной гимнастической палке.)</w:t>
      </w:r>
      <w:proofErr w:type="gramEnd"/>
    </w:p>
    <w:p w:rsidR="009F1EB1" w:rsidRDefault="009F1EB1" w:rsidP="009F1EB1">
      <w:pPr>
        <w:spacing w:after="0" w:line="36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колонну по два через одного через центр марш! (Перестраиваются в две колонны.)</w:t>
      </w:r>
    </w:p>
    <w:p w:rsidR="009F1EB1" w:rsidRPr="008B6535" w:rsidRDefault="009F1EB1" w:rsidP="009F1EB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Повернулись в центр лицом, все сделали два шага назад и разомкнулись на руки в стороны. Молодцы!</w:t>
      </w:r>
    </w:p>
    <w:p w:rsidR="009F1EB1" w:rsidRDefault="009F1EB1" w:rsidP="009F1EB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97C">
        <w:rPr>
          <w:rFonts w:ascii="Times New Roman" w:hAnsi="Times New Roman" w:cs="Times New Roman"/>
          <w:b/>
          <w:sz w:val="24"/>
          <w:szCs w:val="24"/>
        </w:rPr>
        <w:t>Разминка с гимнастическими палками.</w:t>
      </w:r>
    </w:p>
    <w:p w:rsidR="009F1EB1" w:rsidRPr="008B6535" w:rsidRDefault="009F1EB1" w:rsidP="009F1EB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стойка на носках, палка сзади. На счет «раз» - перекатится на пятки, палка вверх; На счет «два» - перекатится в исходное положение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>овторить 8 раз.</w:t>
      </w:r>
    </w:p>
    <w:p w:rsidR="009F1EB1" w:rsidRPr="008B6535" w:rsidRDefault="009F1EB1" w:rsidP="009F1EB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основная стойка, палка в локтевых сгибах за спиной.</w:t>
      </w:r>
      <w:r w:rsidRPr="008B6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«раз» - поворот туловища направо, поворот головы налево; На счет «два»- поворот туловища налево, поворот головы направо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>овторить 8 раз.</w:t>
      </w:r>
    </w:p>
    <w:p w:rsidR="009F1EB1" w:rsidRPr="008B6535" w:rsidRDefault="009F1EB1" w:rsidP="009F1EB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основная стойка, руки к груди, палка в локтевых сгибах.</w:t>
      </w:r>
      <w:r w:rsidRPr="0007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«раз» - разогнуть руки, скатить палку в ладони (поймать ее пальцами); На счет «два»- приподнять руки и скатить палку обратно в локтевые сгибы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>овторить 8 раз.</w:t>
      </w:r>
    </w:p>
    <w:p w:rsidR="009F1EB1" w:rsidRPr="008B6535" w:rsidRDefault="009F1EB1" w:rsidP="009F1EB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стойка ноги врозь, держать палку за концы. На счет «раз» - наклон назад с поворотом туловища направо, отпустить палку левой рукой, коснуться свободным концом палки левой пятки; На счет «два» - вернуться в исходное положение; На счет «три-четыре» - повторить тоже в другую сторону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 xml:space="preserve">овторить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</w:p>
    <w:p w:rsidR="009F1EB1" w:rsidRPr="008B6535" w:rsidRDefault="009F1EB1" w:rsidP="009F1EB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 основная стойка, палку держать за концы.</w:t>
      </w:r>
      <w:r w:rsidRPr="00076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счет «раз» - выпад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тпустить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палку левой рукой, а правой имитировать укол шпагой вперед; На счет «два» - вернуться в исходное положение; На счет «три-четыре» - повторить тоже в другую сторону. 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</w:p>
    <w:p w:rsidR="009F1EB1" w:rsidRPr="008B6535" w:rsidRDefault="009F1EB1" w:rsidP="009F1EB1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 основная стойка за  палкой по центру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палка лежит на полу).</w:t>
      </w:r>
      <w:r w:rsidRPr="00541C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счет «раз» - прыжок через палку к правому концу; На счет «раз» - прыжком вернуться в исходное положение; На счет «три» - прыжок через палку к левому концу; На счет «раз» - вернуться в исходное положение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53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B6535">
        <w:rPr>
          <w:rFonts w:ascii="Times New Roman" w:hAnsi="Times New Roman" w:cs="Times New Roman"/>
          <w:b/>
          <w:sz w:val="24"/>
          <w:szCs w:val="24"/>
        </w:rPr>
        <w:t xml:space="preserve">овторить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B6535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B6535">
        <w:rPr>
          <w:rFonts w:ascii="Times New Roman" w:hAnsi="Times New Roman" w:cs="Times New Roman"/>
          <w:b/>
          <w:sz w:val="24"/>
          <w:szCs w:val="24"/>
        </w:rPr>
        <w:t>.</w:t>
      </w:r>
    </w:p>
    <w:p w:rsidR="009F1EB1" w:rsidRPr="00541C09" w:rsidRDefault="009F1EB1" w:rsidP="009F1EB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Разминка окончена. (Ученики перестраиваются в одну колонну, проходя по кругу, убирают палки на место, проходят к гимнастической стенке.)</w:t>
      </w:r>
    </w:p>
    <w:p w:rsidR="009F1EB1" w:rsidRPr="00603DE2" w:rsidRDefault="009F1EB1" w:rsidP="009F1EB1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9F1EB1" w:rsidRDefault="009F1EB1" w:rsidP="009F1EB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Лазанье по гимнастической стенке</w:t>
      </w:r>
      <w:r w:rsidRPr="000E0AC2">
        <w:rPr>
          <w:rFonts w:ascii="Times New Roman" w:hAnsi="Times New Roman" w:cs="Times New Roman"/>
          <w:b/>
          <w:sz w:val="24"/>
          <w:szCs w:val="24"/>
        </w:rPr>
        <w:t>.</w:t>
      </w:r>
    </w:p>
    <w:p w:rsidR="009F1EB1" w:rsidRDefault="009F1EB1" w:rsidP="009F1EB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Выполняется по очереди. Задача – залезть до середины и пройти всю стенку, перелезая с пролета на пролет.</w:t>
      </w:r>
    </w:p>
    <w:p w:rsidR="009F1EB1" w:rsidRDefault="009F1EB1" w:rsidP="009F1EB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Выполняется по очереди. На навесной перекладине на первом пролете выполняется 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ногой. Покачаться вперед-назад, затем залезть на соседний пролет и пролезть до конца стенки.</w:t>
      </w:r>
    </w:p>
    <w:p w:rsidR="009F1EB1" w:rsidRDefault="009F1EB1" w:rsidP="009F1EB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же, но выполняется 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двумя ногами. Повторить 2 раза.</w:t>
      </w:r>
    </w:p>
    <w:p w:rsidR="009F1EB1" w:rsidRDefault="009F1EB1" w:rsidP="009F1EB1">
      <w:pPr>
        <w:pStyle w:val="a3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таким образом: повиснуть, слегка раскачаться и переставить ноги дальше, поочередно перехватиться руками. Так перехватиться трижды, далее пролезть как обычно.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(При выполнении этого задания учитель должен подстраховывать учеников.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время позволяет, то повторить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дважды.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есть возможность, можно повторить еще раз повторить висы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одной и двумя ногами.)</w:t>
      </w:r>
      <w:proofErr w:type="gramEnd"/>
    </w:p>
    <w:p w:rsidR="009F1EB1" w:rsidRDefault="009F1EB1" w:rsidP="009F1EB1">
      <w:pPr>
        <w:pStyle w:val="a3"/>
        <w:tabs>
          <w:tab w:val="left" w:pos="851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F1EB1" w:rsidRDefault="009F1EB1" w:rsidP="009F1EB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«Ловля обезьян с мячом»</w:t>
      </w:r>
      <w:r w:rsidRPr="004023A0">
        <w:rPr>
          <w:rFonts w:ascii="Times New Roman" w:hAnsi="Times New Roman" w:cs="Times New Roman"/>
          <w:b/>
          <w:sz w:val="24"/>
          <w:szCs w:val="24"/>
        </w:rPr>
        <w:t>.</w:t>
      </w:r>
    </w:p>
    <w:p w:rsidR="009F1EB1" w:rsidRDefault="009F1EB1" w:rsidP="009F1EB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Класс делится на две команды – обезьян и ловцов. Ловцы размещаются на некотором отдалении от обезьян (в зависимости от подготовки играющих). Обезьяны подражают всему, что делают ловцы (упражнения, движения).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сигналу «Ловцы!» обезьяны бегут к деревьям (гимнастические стенки, канаты, кольца, перекладины, скамейки) и влезают на них.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Ловцы ловят тех обезьян, которые не успели влезть на дерево, и уводят их к себе. После 2-3 повторений ученики меняются ролями, игра возобновляется. Спрыгивать с гимнастических стенок, каната нельзя.</w:t>
      </w:r>
    </w:p>
    <w:p w:rsidR="009F1EB1" w:rsidRDefault="009F1EB1" w:rsidP="009F1EB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игры: ловцы синхронно показывают различные движения, потом уходят, а обезьяны спускаются с деревьев и начинают повторять эти движения, вскоре следует сигнал, и обезьяны убегают.</w:t>
      </w:r>
    </w:p>
    <w:p w:rsidR="009F1EB1" w:rsidRPr="000D37C4" w:rsidRDefault="009F1EB1" w:rsidP="009F1EB1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D37C4">
        <w:rPr>
          <w:rFonts w:ascii="Times New Roman" w:hAnsi="Times New Roman" w:cs="Times New Roman"/>
          <w:b/>
          <w:sz w:val="24"/>
          <w:szCs w:val="24"/>
        </w:rPr>
        <w:t>С мячом</w:t>
      </w:r>
      <w:r>
        <w:rPr>
          <w:rFonts w:ascii="Times New Roman" w:hAnsi="Times New Roman" w:cs="Times New Roman"/>
          <w:b/>
          <w:sz w:val="24"/>
          <w:szCs w:val="24"/>
        </w:rPr>
        <w:t xml:space="preserve"> то же, </w:t>
      </w:r>
      <w:r>
        <w:rPr>
          <w:rFonts w:ascii="Times New Roman" w:hAnsi="Times New Roman" w:cs="Times New Roman"/>
          <w:sz w:val="24"/>
          <w:szCs w:val="24"/>
        </w:rPr>
        <w:t>но теперь у ловцов есть мячи (ружья с одним патроном), которыми они бросают в обезьян по команде «Ловцы!»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EB1" w:rsidRDefault="009F1EB1" w:rsidP="009F1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1EB1" w:rsidRPr="00603DE2" w:rsidRDefault="009F1EB1" w:rsidP="009F1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3DE2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9F1EB1" w:rsidRDefault="009F1EB1" w:rsidP="009F1EB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ру заканчивают</w:t>
      </w:r>
      <w:r w:rsidRPr="00603DE2">
        <w:rPr>
          <w:rFonts w:ascii="Times New Roman" w:hAnsi="Times New Roman" w:cs="Times New Roman"/>
          <w:sz w:val="24"/>
          <w:szCs w:val="24"/>
        </w:rPr>
        <w:t xml:space="preserve"> за 5 минут до конца </w:t>
      </w:r>
      <w:proofErr w:type="spellStart"/>
      <w:r w:rsidRPr="00603DE2">
        <w:rPr>
          <w:rFonts w:ascii="Times New Roman" w:hAnsi="Times New Roman" w:cs="Times New Roman"/>
          <w:sz w:val="24"/>
          <w:szCs w:val="24"/>
        </w:rPr>
        <w:t>урока</w:t>
      </w:r>
      <w:proofErr w:type="gramStart"/>
      <w:r w:rsidRPr="00603DE2"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роводиться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построение. Учащиеся  выполняют дыхательные упражнения (при необходимости). Учитель подводит итоги игры и урока.</w:t>
      </w:r>
    </w:p>
    <w:p w:rsidR="009F1EB1" w:rsidRDefault="009F1EB1" w:rsidP="009F1EB1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53582">
        <w:rPr>
          <w:rFonts w:ascii="Times New Roman" w:hAnsi="Times New Roman" w:cs="Times New Roman"/>
          <w:b/>
          <w:sz w:val="24"/>
          <w:szCs w:val="24"/>
        </w:rPr>
        <w:t>Упражнение на  равновесие.</w:t>
      </w:r>
    </w:p>
    <w:p w:rsidR="009F1EB1" w:rsidRPr="00553582" w:rsidRDefault="009F1EB1" w:rsidP="009F1EB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Стоять с закрытыми глазами на одной ноге. (Выполнять 30-35 сек.)</w:t>
      </w:r>
    </w:p>
    <w:p w:rsidR="009F1EB1" w:rsidRDefault="009F1EB1" w:rsidP="009F1E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F1EB1" w:rsidRPr="0055358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582">
        <w:rPr>
          <w:rFonts w:ascii="Times New Roman" w:hAnsi="Times New Roman" w:cs="Times New Roman"/>
          <w:sz w:val="24"/>
          <w:szCs w:val="24"/>
        </w:rPr>
        <w:t xml:space="preserve">Повторить шпагаты – </w:t>
      </w:r>
      <w:proofErr w:type="gramStart"/>
      <w:r w:rsidRPr="00553582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53582">
        <w:rPr>
          <w:rFonts w:ascii="Times New Roman" w:hAnsi="Times New Roman" w:cs="Times New Roman"/>
          <w:sz w:val="24"/>
          <w:szCs w:val="24"/>
        </w:rPr>
        <w:t xml:space="preserve"> и продольные.</w:t>
      </w:r>
    </w:p>
    <w:p w:rsidR="009F1EB1" w:rsidRPr="00603DE2" w:rsidRDefault="009F1EB1" w:rsidP="009F1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1E4" w:rsidRDefault="001321E4">
      <w:bookmarkStart w:id="0" w:name="_GoBack"/>
      <w:bookmarkEnd w:id="0"/>
    </w:p>
    <w:sectPr w:rsidR="001321E4" w:rsidSect="009F1E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688"/>
    <w:multiLevelType w:val="hybridMultilevel"/>
    <w:tmpl w:val="8BCEF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2B1"/>
    <w:multiLevelType w:val="hybridMultilevel"/>
    <w:tmpl w:val="9968C0E6"/>
    <w:lvl w:ilvl="0" w:tplc="BE7E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6696"/>
    <w:multiLevelType w:val="hybridMultilevel"/>
    <w:tmpl w:val="DC06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83FE5"/>
    <w:multiLevelType w:val="hybridMultilevel"/>
    <w:tmpl w:val="3376AA64"/>
    <w:lvl w:ilvl="0" w:tplc="8D5C9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BC7F8B"/>
    <w:multiLevelType w:val="hybridMultilevel"/>
    <w:tmpl w:val="62861A26"/>
    <w:lvl w:ilvl="0" w:tplc="A5681B02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3"/>
    <w:rsid w:val="001321E4"/>
    <w:rsid w:val="009F1EB1"/>
    <w:rsid w:val="00B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2018-01-07T14:05:00Z</dcterms:created>
  <dcterms:modified xsi:type="dcterms:W3CDTF">2018-01-07T14:05:00Z</dcterms:modified>
</cp:coreProperties>
</file>