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D52" w:rsidRDefault="00380D52" w:rsidP="00380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класс.</w:t>
      </w:r>
    </w:p>
    <w:p w:rsidR="00380D52" w:rsidRPr="00603DE2" w:rsidRDefault="00380D52" w:rsidP="00380D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Раздел: Гимнастика.                                                                                               Урок № 34</w:t>
      </w:r>
    </w:p>
    <w:p w:rsidR="00380D52" w:rsidRPr="00603DE2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Тема урока: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Гимнастика, ее история и значение в жизни человека. </w:t>
      </w:r>
    </w:p>
    <w:p w:rsidR="00380D52" w:rsidRPr="00603DE2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спортивный зал</w:t>
      </w:r>
    </w:p>
    <w:p w:rsidR="00380D52" w:rsidRPr="002767A9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603DE2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380D52" w:rsidRPr="00710CC0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Цели: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06DE">
        <w:rPr>
          <w:rFonts w:ascii="Times New Roman" w:hAnsi="Times New Roman" w:cs="Times New Roman"/>
          <w:sz w:val="24"/>
          <w:szCs w:val="24"/>
        </w:rPr>
        <w:t>познакомить с гимнастикой, ее историей и значением в жизни человека; провести зарядку с гимнастическими палками с помощью учеников; совершенствовать технику выполнения стойки на голове и руках; повторить подвижную игру</w:t>
      </w:r>
      <w:r>
        <w:rPr>
          <w:rFonts w:ascii="Times New Roman" w:hAnsi="Times New Roman" w:cs="Times New Roman"/>
          <w:sz w:val="24"/>
          <w:szCs w:val="24"/>
        </w:rPr>
        <w:t xml:space="preserve"> «Парашютисты».</w:t>
      </w:r>
    </w:p>
    <w:p w:rsidR="00380D52" w:rsidRDefault="00380D52" w:rsidP="00380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0D52" w:rsidRPr="00603DE2" w:rsidRDefault="00380D52" w:rsidP="00380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 xml:space="preserve">Формируемые УУД </w:t>
      </w:r>
    </w:p>
    <w:p w:rsidR="00380D52" w:rsidRPr="00760618" w:rsidRDefault="00380D52" w:rsidP="00380D52">
      <w:pPr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1111F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618">
        <w:rPr>
          <w:rFonts w:ascii="Times New Roman" w:hAnsi="Times New Roman" w:cs="Times New Roman"/>
          <w:sz w:val="24"/>
          <w:szCs w:val="24"/>
        </w:rPr>
        <w:t xml:space="preserve">Иметь первоначальные представления о гимнастике,  ее истории и значении в жизни человека, углубленные представления о технике выполнения стойки на голове и руках, организовывать </w:t>
      </w:r>
      <w:proofErr w:type="spellStart"/>
      <w:r w:rsidRPr="00760618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760618">
        <w:rPr>
          <w:rFonts w:ascii="Times New Roman" w:hAnsi="Times New Roman" w:cs="Times New Roman"/>
          <w:sz w:val="24"/>
          <w:szCs w:val="24"/>
        </w:rPr>
        <w:t xml:space="preserve"> жизнедеятельность с помощью  зарядки с гимнастическими палками и  подвижной  игры «Парашютисты».</w:t>
      </w:r>
    </w:p>
    <w:p w:rsidR="00380D52" w:rsidRPr="00760618" w:rsidRDefault="00380D52" w:rsidP="00380D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45DA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60618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60618">
        <w:rPr>
          <w:rFonts w:ascii="Times New Roman" w:hAnsi="Times New Roman" w:cs="Times New Roman"/>
          <w:sz w:val="24"/>
          <w:szCs w:val="24"/>
        </w:rPr>
        <w:t xml:space="preserve">Принимать и сохранять цели и задачи учебной деятельности,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результата, осуществлять взаимный контроль в совместной деятельности, адекватно оценивать собственное поведение и поведение окружающих, владеть базовыми предметными и </w:t>
      </w:r>
      <w:proofErr w:type="spellStart"/>
      <w:r w:rsidRPr="00760618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760618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  <w:proofErr w:type="gramEnd"/>
    </w:p>
    <w:p w:rsidR="00380D52" w:rsidRPr="00760618" w:rsidRDefault="00380D52" w:rsidP="00380D52">
      <w:pPr>
        <w:rPr>
          <w:rFonts w:ascii="Times New Roman" w:hAnsi="Times New Roman" w:cs="Times New Roman"/>
          <w:sz w:val="24"/>
          <w:szCs w:val="24"/>
        </w:rPr>
      </w:pPr>
      <w:r w:rsidRPr="00445DA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76061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60618">
        <w:rPr>
          <w:rFonts w:ascii="Times New Roman" w:hAnsi="Times New Roman" w:cs="Times New Roman"/>
          <w:sz w:val="24"/>
          <w:szCs w:val="24"/>
        </w:rPr>
        <w:t>Развитие мотивов учебной деятельности и осознание личностного смысла учения, принятие и освоение социальной роли обучающихся, формирование эстетических потребностей, ценностей и чувств.</w:t>
      </w:r>
    </w:p>
    <w:p w:rsidR="00380D52" w:rsidRPr="00603DE2" w:rsidRDefault="00380D52" w:rsidP="00380D5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DE2">
        <w:rPr>
          <w:rFonts w:ascii="Times New Roman" w:hAnsi="Times New Roman" w:cs="Times New Roman"/>
          <w:b/>
          <w:sz w:val="24"/>
          <w:szCs w:val="24"/>
        </w:rPr>
        <w:t>Инвентарь:</w:t>
      </w:r>
      <w:r w:rsidRPr="00603DE2">
        <w:rPr>
          <w:rFonts w:ascii="Times New Roman" w:hAnsi="Times New Roman" w:cs="Times New Roman"/>
          <w:sz w:val="24"/>
          <w:szCs w:val="24"/>
        </w:rPr>
        <w:t xml:space="preserve"> секундомер, свисток, гимнастические маты, </w:t>
      </w:r>
      <w:r>
        <w:rPr>
          <w:rFonts w:ascii="Times New Roman" w:hAnsi="Times New Roman" w:cs="Times New Roman"/>
          <w:sz w:val="24"/>
          <w:szCs w:val="24"/>
        </w:rPr>
        <w:t>гимнастическое бревно, скакалки, кегли, обручи, гимнастическая скамейка, мячи</w:t>
      </w:r>
      <w:r w:rsidRPr="00603DE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80D52" w:rsidRPr="00603DE2" w:rsidRDefault="00380D52" w:rsidP="00380D5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380D52" w:rsidRDefault="00380D52" w:rsidP="00380D52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Вводная часть:</w:t>
      </w:r>
    </w:p>
    <w:p w:rsidR="00380D52" w:rsidRPr="00603DE2" w:rsidRDefault="00380D52" w:rsidP="00380D52">
      <w:pPr>
        <w:pStyle w:val="a3"/>
        <w:spacing w:after="0" w:line="360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760618">
        <w:rPr>
          <w:rFonts w:ascii="Times New Roman" w:hAnsi="Times New Roman" w:cs="Times New Roman"/>
          <w:sz w:val="24"/>
          <w:szCs w:val="24"/>
        </w:rPr>
        <w:t>Сегодня у нас очень насыщенный урок, так что надо работать без задержек.</w:t>
      </w:r>
    </w:p>
    <w:p w:rsidR="00380D52" w:rsidRDefault="00380D52" w:rsidP="00380D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Построение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03DE2">
        <w:rPr>
          <w:rFonts w:ascii="Times New Roman" w:hAnsi="Times New Roman" w:cs="Times New Roman"/>
          <w:b/>
          <w:sz w:val="24"/>
          <w:szCs w:val="24"/>
        </w:rPr>
        <w:t>Организационные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команды</w:t>
      </w:r>
      <w:r w:rsidRPr="00603DE2">
        <w:rPr>
          <w:rFonts w:ascii="Times New Roman" w:hAnsi="Times New Roman" w:cs="Times New Roman"/>
          <w:b/>
          <w:sz w:val="24"/>
          <w:szCs w:val="24"/>
        </w:rPr>
        <w:t>.</w:t>
      </w:r>
    </w:p>
    <w:p w:rsidR="00380D52" w:rsidRPr="00760618" w:rsidRDefault="00380D52" w:rsidP="00380D52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760618">
        <w:rPr>
          <w:rFonts w:ascii="Times New Roman" w:hAnsi="Times New Roman" w:cs="Times New Roman"/>
          <w:sz w:val="24"/>
          <w:szCs w:val="24"/>
        </w:rPr>
        <w:t>– Мы с вами уже три года занимаемся гимнастикой.</w:t>
      </w:r>
      <w:r>
        <w:rPr>
          <w:rFonts w:ascii="Times New Roman" w:hAnsi="Times New Roman" w:cs="Times New Roman"/>
          <w:sz w:val="24"/>
          <w:szCs w:val="24"/>
        </w:rPr>
        <w:t xml:space="preserve"> Давайте разберемся, что такое гимнастика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лово «гимнастика» заимствовано из греческого языка, в котором оно означает «Тренирую, упражняю». Забавно, не правда ли? Ведь получается, что гимнастика есть в любом виде спорта! Впрочем, в Древней Греции словом «гимнастика» обозначали любые виды спорта, в гимнастику входили и борьба, и бег, и метание. Вот видите, какой это важный вид спорта. Мы знаем и утреннюю гимнастику, и спортивную, и оздоровительную. Без нее нам не обойтись. 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даром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 2 четверть мы посвящаем именно ей.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lastRenderedPageBreak/>
        <w:t xml:space="preserve">- Направо! Налево в обход шагом марш! На внутренней стороне стопы! (10-15 сек). На внешней стороне стопы марш! (10-15 сек) </w:t>
      </w:r>
      <w:r>
        <w:rPr>
          <w:rFonts w:ascii="Times New Roman" w:hAnsi="Times New Roman" w:cs="Times New Roman"/>
          <w:sz w:val="24"/>
          <w:szCs w:val="24"/>
        </w:rPr>
        <w:t>Во время 2-х минутного бега постарайтесь бежать как можно тише, а я вам расскажу о гимнастике. Бегом марш!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мы начали разговор с Древней Греции, но, если разобраться, то, скорее всего, гимнастика появилась гораздо раньше. Как вы уже знаете. Человеку всегда приходиться тренироваться, хоть он и не задумывался об этом, не того ему было. Зато в Древней Греции гимнастика уже получила свое определение, приобрела широкую популярность, и ею стали заниматься все жители этой страны, да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соседних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тоже. Ведь гимнастика помогает развивать силу, гибкость, ловкость, координацию движений, быстроту. Гимнастика является важнейшим элементом в физической культуре, с помощью которого возможно развитие всех физических качеств.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Шагом марш!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(Учащиеся выполняют дыхательные упражнения.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Проходя по кругу, берут по одной гимнастической палке.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 останавливается, учащиеся поворачиваются лицом к центру круга, размыкаются на руки в стороны.)</w:t>
      </w:r>
      <w:proofErr w:type="gramEnd"/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Повторим правила составления комплекса упражнений зарядки. (Ответы учащихся.)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Упражнения надо подбирать в следующей последовательности: потягивание, ходьба на месте, круговые движения и махи руками, повороты и наклоны туловища вперед и в стороны, приседания, выпады, махи ногами, сгибание и разгибание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туловища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положении лежа, прыжки, бег, ходьба с дыхательными упражнениями.</w:t>
      </w:r>
    </w:p>
    <w:p w:rsidR="00380D52" w:rsidRDefault="00380D52" w:rsidP="00380D5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697C">
        <w:rPr>
          <w:rFonts w:ascii="Times New Roman" w:hAnsi="Times New Roman" w:cs="Times New Roman"/>
          <w:b/>
          <w:sz w:val="24"/>
          <w:szCs w:val="24"/>
        </w:rPr>
        <w:t>Разминка с гимнастическими палками.</w:t>
      </w:r>
    </w:p>
    <w:p w:rsidR="00380D52" w:rsidRPr="00CF697C" w:rsidRDefault="00380D52" w:rsidP="00380D52">
      <w:pPr>
        <w:pStyle w:val="a3"/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Сегодня, ребята, вы 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покажите упражнения с гимнастическими палками, которые придумали дома. Желательно, чтобы соблюдалась последовательность упражнений, как будто мы проводим зарядку. </w:t>
      </w:r>
      <w:proofErr w:type="gramStart"/>
      <w:r>
        <w:rPr>
          <w:rFonts w:ascii="Times New Roman" w:hAnsi="Times New Roman" w:cs="Times New Roman"/>
          <w:sz w:val="24"/>
          <w:szCs w:val="24"/>
        </w:rPr>
        <w:t>(Каждый ученик должен показать по одному упражнению.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 разминки ученики убирают палки на место и садятся на скамейки.)</w:t>
      </w:r>
      <w:proofErr w:type="gramEnd"/>
    </w:p>
    <w:p w:rsidR="00380D52" w:rsidRPr="00603DE2" w:rsidRDefault="00380D52" w:rsidP="00380D52">
      <w:pPr>
        <w:pStyle w:val="a3"/>
        <w:numPr>
          <w:ilvl w:val="0"/>
          <w:numId w:val="2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380D52" w:rsidRDefault="00380D52" w:rsidP="00380D5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Стойка на голове</w:t>
      </w:r>
      <w:r w:rsidRPr="000E0AC2">
        <w:rPr>
          <w:rFonts w:ascii="Times New Roman" w:hAnsi="Times New Roman" w:cs="Times New Roman"/>
          <w:b/>
          <w:sz w:val="24"/>
          <w:szCs w:val="24"/>
        </w:rPr>
        <w:t>.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F02F4">
        <w:rPr>
          <w:rFonts w:ascii="Times New Roman" w:hAnsi="Times New Roman" w:cs="Times New Roman"/>
          <w:sz w:val="24"/>
          <w:szCs w:val="24"/>
        </w:rPr>
        <w:t xml:space="preserve">Используют две дорожки по три мата. Сначала учитель </w:t>
      </w:r>
      <w:r>
        <w:rPr>
          <w:rFonts w:ascii="Times New Roman" w:hAnsi="Times New Roman" w:cs="Times New Roman"/>
          <w:sz w:val="24"/>
          <w:szCs w:val="24"/>
        </w:rPr>
        <w:t>напоминает технику стойки на голове (сам или с помощью хорошо подготовленного ученика),  затем по очереди ученики выполняют стойку на голове, а учитель помогает и подсказывает.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Голова и руки на мате должны образовать треугольник – только при такой постановке рук стойка будет наиболее устойчива. Если же голова и руки будут находиться на одной линии, то упасть будет намного проще. </w:t>
      </w:r>
      <w:proofErr w:type="gramStart"/>
      <w:r>
        <w:rPr>
          <w:rFonts w:ascii="Times New Roman" w:hAnsi="Times New Roman" w:cs="Times New Roman"/>
          <w:sz w:val="24"/>
          <w:szCs w:val="24"/>
        </w:rPr>
        <w:t>(Ученик выполняет стойку на голове (5-7 сек), затем слегка приподнимает голову над матом, прижимает подбородок и перекатывается дальше по мату.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сделал стойку, тот  на второй дорожке из матов делает два кувырка вперед, затем садится на скамейку на свое место. Как только первый перекатился после стойке на голове и ушел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упражнение начинает выполнять второй  ученик и т.д.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проходя один круг.)</w:t>
      </w:r>
      <w:proofErr w:type="gramEnd"/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4023A0">
        <w:rPr>
          <w:rFonts w:ascii="Times New Roman" w:hAnsi="Times New Roman" w:cs="Times New Roman"/>
          <w:b/>
          <w:sz w:val="24"/>
          <w:szCs w:val="24"/>
        </w:rPr>
        <w:lastRenderedPageBreak/>
        <w:t>2. Стойка на руках.</w:t>
      </w:r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Ученик делает стойку на голове, затем с помощью учителя, который поддерживает его за плечо и за ноги. Поднимается в стойку на руках. Стоит 4-5 с., затем кувырок.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Переходит ко второй дорожке и выполняет комбинацию, соединив уже хорошо известные элементы: «ласточка» - наклониться и сделать кувырок вперед в упор присев – перекат назад в стойку на лопатках – опустить ноги и сделать мост, постоять в мосте на одной ноге - лечь, согнуть ноги, перекатиться вперед в упор присев, выполнить кувырок назад в упор присев и встать.</w:t>
      </w:r>
      <w:proofErr w:type="gramEnd"/>
    </w:p>
    <w:p w:rsidR="00380D52" w:rsidRDefault="00380D52" w:rsidP="00380D52">
      <w:pPr>
        <w:pStyle w:val="a3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выполнения комбинации ученик идет на свое место. Так проходят один круг (если учащихся немного, лучше два.)</w:t>
      </w:r>
    </w:p>
    <w:p w:rsidR="00380D52" w:rsidRDefault="00380D52" w:rsidP="00380D52">
      <w:pPr>
        <w:spacing w:after="0" w:line="360" w:lineRule="auto"/>
        <w:ind w:left="360" w:firstLine="20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4F0E14">
        <w:rPr>
          <w:rFonts w:ascii="Times New Roman" w:hAnsi="Times New Roman" w:cs="Times New Roman"/>
          <w:b/>
          <w:sz w:val="24"/>
          <w:szCs w:val="24"/>
        </w:rPr>
        <w:t>Стойка на руках с маха.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F0E14">
        <w:rPr>
          <w:rFonts w:ascii="Times New Roman" w:hAnsi="Times New Roman" w:cs="Times New Roman"/>
          <w:sz w:val="24"/>
          <w:szCs w:val="24"/>
        </w:rPr>
        <w:t>Из исходного положения</w:t>
      </w:r>
      <w:r>
        <w:rPr>
          <w:rFonts w:ascii="Times New Roman" w:hAnsi="Times New Roman" w:cs="Times New Roman"/>
          <w:sz w:val="24"/>
          <w:szCs w:val="24"/>
        </w:rPr>
        <w:t>, стоя перед матом, выполняется наклон. Руки поставить на мат. Махом правой (или левой) и толчком левой (или правой) ученик старается встать в стойку на руках. Учитель страхует и помогает.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Чаще всего бывает две ошибки: 1) ученик не жестко ставит руки и сгибает их при выполнении; 2) отталкивание и мах получаются слишком сильными, и ученик «перелетает» точку равновесия. Главное – ребятам почувствовать положение стойки, когда тело прямое, носки тянуться к потолку, руки не сгибаются, а глаза смотрят на мат.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(После стойки следует кувырок вперед.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Затем ученик переходит ко второй дорожке матов и пробует выполнить комбинацию вновь. Учащиеся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 которых кувырок назад вызывает затруднения, делают кувырок вперед. Лучше позже с ними отдельно сделать 1-2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хороших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кувырка назад, чем они сами сделают неправильные кувырки.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Стойку на руках с маха выполняют 2-4 круга.)</w:t>
      </w:r>
      <w:proofErr w:type="gramEnd"/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Подвижная игра «Парашютисты»</w:t>
      </w:r>
      <w:r w:rsidRPr="00FD554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554A">
        <w:rPr>
          <w:rFonts w:ascii="Times New Roman" w:hAnsi="Times New Roman" w:cs="Times New Roman"/>
          <w:sz w:val="24"/>
          <w:szCs w:val="24"/>
        </w:rPr>
        <w:t xml:space="preserve">(Интересно было бы </w:t>
      </w:r>
      <w:r>
        <w:rPr>
          <w:rFonts w:ascii="Times New Roman" w:hAnsi="Times New Roman" w:cs="Times New Roman"/>
          <w:sz w:val="24"/>
          <w:szCs w:val="24"/>
        </w:rPr>
        <w:t>использовать не скамейки, а гимнастические бревна.)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Сегодня направляющий с мячом в руках должен пройти по скамейке, спрыгнуть точно в круг и бросить мяч в 2 кегли (они стоят на расстоянии 30-</w:t>
      </w:r>
      <w:smartTag w:uri="urn:schemas-microsoft-com:office:smarttags" w:element="metricconverter">
        <w:smartTagPr>
          <w:attr w:name="ProductID" w:val="40 см"/>
        </w:smartTagPr>
        <w:r>
          <w:rPr>
            <w:rFonts w:ascii="Times New Roman" w:hAnsi="Times New Roman" w:cs="Times New Roman"/>
            <w:sz w:val="24"/>
            <w:szCs w:val="24"/>
          </w:rPr>
          <w:t>40 см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друг от друга), находящиеся от места приземления на расстоянии </w:t>
      </w:r>
      <w:smartTag w:uri="urn:schemas-microsoft-com:office:smarttags" w:element="metricconverter">
        <w:smartTagPr>
          <w:attr w:name="ProductID" w:val="3 м"/>
        </w:smartTagPr>
        <w:r>
          <w:rPr>
            <w:rFonts w:ascii="Times New Roman" w:hAnsi="Times New Roman" w:cs="Times New Roman"/>
            <w:sz w:val="24"/>
            <w:szCs w:val="24"/>
          </w:rPr>
          <w:t>3 м</w:t>
        </w:r>
      </w:smartTag>
      <w:r>
        <w:rPr>
          <w:rFonts w:ascii="Times New Roman" w:hAnsi="Times New Roman" w:cs="Times New Roman"/>
          <w:sz w:val="24"/>
          <w:szCs w:val="24"/>
        </w:rPr>
        <w:t>. Затем подбежать, схватить свой мяч, поставить кегли (если есть необходимость) и принести мяч следующему игроку, который может уже пройти по скамейке и ждать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мяча, стоя на ее конце. Как только он получает мяч, совершает прыжок и т.д.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круг:  играют не на скорость, а на точность. Учитель подсчитывает ошибки (непопадание в круг) и сбитые кегли.  Команда, сделавшая меньше всего заступов, получает 1 очко, команда сбившая, больше кеглей тоже получает 1 очко. Если у двух команд равное количество сбитых кеглей, они обе получают по 1 очку.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круг: круг для спрыгивания сдвигают на 20-30 см правее от центра.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круг: круг для спрыгивания сдвигают на 20-30 см левее от центра.</w:t>
      </w:r>
    </w:p>
    <w:p w:rsidR="00380D52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Четвертый круг, самый сложный: надо прыгнуть и успеть бросить мяч в кегли в полете. Мяч, брошенный до прыжка или после приземления, не засчитывается.</w:t>
      </w:r>
    </w:p>
    <w:p w:rsidR="00380D52" w:rsidRPr="0025667C" w:rsidRDefault="00380D52" w:rsidP="00380D5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раз очки начисляются и за попадания в круг, и за попадания в кегли.</w:t>
      </w:r>
    </w:p>
    <w:p w:rsidR="00380D52" w:rsidRPr="00603DE2" w:rsidRDefault="00380D52" w:rsidP="00380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03DE2">
        <w:rPr>
          <w:rFonts w:ascii="Times New Roman" w:hAnsi="Times New Roman" w:cs="Times New Roman"/>
          <w:b/>
          <w:sz w:val="24"/>
          <w:szCs w:val="24"/>
        </w:rPr>
        <w:t>. Заключительная часть.</w:t>
      </w:r>
    </w:p>
    <w:p w:rsidR="00380D52" w:rsidRPr="00603DE2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3DE2">
        <w:rPr>
          <w:rFonts w:ascii="Times New Roman" w:hAnsi="Times New Roman" w:cs="Times New Roman"/>
          <w:sz w:val="24"/>
          <w:szCs w:val="24"/>
        </w:rPr>
        <w:t>Иг</w:t>
      </w:r>
      <w:r>
        <w:rPr>
          <w:rFonts w:ascii="Times New Roman" w:hAnsi="Times New Roman" w:cs="Times New Roman"/>
          <w:sz w:val="24"/>
          <w:szCs w:val="24"/>
        </w:rPr>
        <w:t>ру заканчивают</w:t>
      </w:r>
      <w:r w:rsidRPr="00603DE2">
        <w:rPr>
          <w:rFonts w:ascii="Times New Roman" w:hAnsi="Times New Roman" w:cs="Times New Roman"/>
          <w:sz w:val="24"/>
          <w:szCs w:val="24"/>
        </w:rPr>
        <w:t xml:space="preserve"> за 5 минут до конца урока.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DE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роводиться построение. Учащиеся  выполняют дыхательные упражнения. Учитель подводит итоги игры и урока.</w:t>
      </w:r>
    </w:p>
    <w:p w:rsidR="00380D52" w:rsidRDefault="00380D52" w:rsidP="00380D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3DE2"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380D52" w:rsidRPr="002767A9" w:rsidRDefault="00380D52" w:rsidP="00380D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Узнать об истории появления гимнастики.</w:t>
      </w:r>
    </w:p>
    <w:p w:rsidR="001321E4" w:rsidRDefault="001321E4">
      <w:bookmarkStart w:id="0" w:name="_GoBack"/>
      <w:bookmarkEnd w:id="0"/>
    </w:p>
    <w:sectPr w:rsidR="001321E4" w:rsidSect="00380D5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688"/>
    <w:multiLevelType w:val="hybridMultilevel"/>
    <w:tmpl w:val="8BCEF6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72B1"/>
    <w:multiLevelType w:val="hybridMultilevel"/>
    <w:tmpl w:val="9968C0E6"/>
    <w:lvl w:ilvl="0" w:tplc="BE7E7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E6696"/>
    <w:multiLevelType w:val="hybridMultilevel"/>
    <w:tmpl w:val="DC06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51"/>
    <w:rsid w:val="001321E4"/>
    <w:rsid w:val="00380D52"/>
    <w:rsid w:val="009A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2018-01-07T13:58:00Z</dcterms:created>
  <dcterms:modified xsi:type="dcterms:W3CDTF">2018-01-07T13:59:00Z</dcterms:modified>
</cp:coreProperties>
</file>