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66" w:rsidRPr="00320066" w:rsidRDefault="00B2021C" w:rsidP="00B2021C">
      <w:pPr>
        <w:tabs>
          <w:tab w:val="left" w:pos="1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Алкоголиками  рождаются  или  становятся?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52717" w:rsidRPr="00320066" w:rsidRDefault="00320066">
      <w:pPr>
        <w:rPr>
          <w:rFonts w:ascii="Times New Roman" w:hAnsi="Times New Roman" w:cs="Times New Roman"/>
          <w:sz w:val="24"/>
          <w:szCs w:val="24"/>
        </w:rPr>
      </w:pPr>
      <w:r w:rsidRPr="00320066">
        <w:rPr>
          <w:rFonts w:ascii="Times New Roman" w:hAnsi="Times New Roman" w:cs="Times New Roman"/>
          <w:sz w:val="24"/>
          <w:szCs w:val="24"/>
        </w:rPr>
        <w:t>Алкоголизм — заболевание, вызываемое систематическим употреблением спиртн</w:t>
      </w:r>
      <w:r w:rsidR="00B2021C">
        <w:rPr>
          <w:rFonts w:ascii="Times New Roman" w:hAnsi="Times New Roman" w:cs="Times New Roman"/>
          <w:sz w:val="24"/>
          <w:szCs w:val="24"/>
        </w:rPr>
        <w:t xml:space="preserve">ых напитков, характеризующееся </w:t>
      </w:r>
      <w:r w:rsidRPr="00320066">
        <w:rPr>
          <w:rFonts w:ascii="Times New Roman" w:hAnsi="Times New Roman" w:cs="Times New Roman"/>
          <w:sz w:val="24"/>
          <w:szCs w:val="24"/>
        </w:rPr>
        <w:t>патологическим влечением к ним, развитием психической (непреодолимое влече</w:t>
      </w:r>
      <w:r w:rsidR="00B2021C">
        <w:rPr>
          <w:rFonts w:ascii="Times New Roman" w:hAnsi="Times New Roman" w:cs="Times New Roman"/>
          <w:sz w:val="24"/>
          <w:szCs w:val="24"/>
        </w:rPr>
        <w:t xml:space="preserve">ние) и физической зависимостей </w:t>
      </w:r>
      <w:r w:rsidRPr="00320066">
        <w:rPr>
          <w:rFonts w:ascii="Times New Roman" w:hAnsi="Times New Roman" w:cs="Times New Roman"/>
          <w:sz w:val="24"/>
          <w:szCs w:val="24"/>
        </w:rPr>
        <w:t>(появлением абстинентного синдрома при прекращении употребления). В случа</w:t>
      </w:r>
      <w:r w:rsidR="00B2021C">
        <w:rPr>
          <w:rFonts w:ascii="Times New Roman" w:hAnsi="Times New Roman" w:cs="Times New Roman"/>
          <w:sz w:val="24"/>
          <w:szCs w:val="24"/>
        </w:rPr>
        <w:t xml:space="preserve">ях длительного течения болезнь </w:t>
      </w:r>
      <w:r w:rsidRPr="00320066">
        <w:rPr>
          <w:rFonts w:ascii="Times New Roman" w:hAnsi="Times New Roman" w:cs="Times New Roman"/>
          <w:sz w:val="24"/>
          <w:szCs w:val="24"/>
        </w:rPr>
        <w:t xml:space="preserve">сопровождается стойкими психическими и соматическими расстройствами.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Данная проблема стала особенно актуальна для нашей страны в последние 5 – 6 лет, </w:t>
      </w:r>
      <w:r w:rsidR="00B2021C">
        <w:rPr>
          <w:rFonts w:ascii="Times New Roman" w:hAnsi="Times New Roman" w:cs="Times New Roman"/>
          <w:sz w:val="24"/>
          <w:szCs w:val="24"/>
        </w:rPr>
        <w:t xml:space="preserve">в которые (в связи с  </w:t>
      </w:r>
      <w:r w:rsidRPr="00320066">
        <w:rPr>
          <w:rFonts w:ascii="Times New Roman" w:hAnsi="Times New Roman" w:cs="Times New Roman"/>
          <w:sz w:val="24"/>
          <w:szCs w:val="24"/>
        </w:rPr>
        <w:t>политическими и экономическими реформами) количество больных этим недугом ре</w:t>
      </w:r>
      <w:r w:rsidR="00B2021C">
        <w:rPr>
          <w:rFonts w:ascii="Times New Roman" w:hAnsi="Times New Roman" w:cs="Times New Roman"/>
          <w:sz w:val="24"/>
          <w:szCs w:val="24"/>
        </w:rPr>
        <w:t xml:space="preserve">зко возросло. По данным ВЦИОМа  </w:t>
      </w:r>
      <w:r w:rsidRPr="00320066">
        <w:rPr>
          <w:rFonts w:ascii="Times New Roman" w:hAnsi="Times New Roman" w:cs="Times New Roman"/>
          <w:sz w:val="24"/>
          <w:szCs w:val="24"/>
        </w:rPr>
        <w:t xml:space="preserve">ежегодно на каждого россиянина, включая женщин и детей, приходится по 180 литров выпитой водки. </w:t>
      </w:r>
      <w:r w:rsidRPr="00320066">
        <w:rPr>
          <w:rFonts w:ascii="Times New Roman" w:hAnsi="Times New Roman" w:cs="Times New Roman"/>
          <w:sz w:val="24"/>
          <w:szCs w:val="24"/>
        </w:rPr>
        <w:br/>
        <w:t>Этиология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 формировании алкогольной зависимости решающую роль играют следующие факторы: </w:t>
      </w:r>
      <w:r w:rsidRPr="00320066">
        <w:rPr>
          <w:rFonts w:ascii="Times New Roman" w:hAnsi="Times New Roman" w:cs="Times New Roman"/>
          <w:sz w:val="24"/>
          <w:szCs w:val="24"/>
        </w:rPr>
        <w:br/>
        <w:t>Социальные факторы: культурный и материальный уровень жизни, стрес</w:t>
      </w:r>
      <w:r w:rsidR="00B2021C">
        <w:rPr>
          <w:rFonts w:ascii="Times New Roman" w:hAnsi="Times New Roman" w:cs="Times New Roman"/>
          <w:sz w:val="24"/>
          <w:szCs w:val="24"/>
        </w:rPr>
        <w:t xml:space="preserve">сы, информационные перегрузки, </w:t>
      </w:r>
      <w:r w:rsidRPr="00320066">
        <w:rPr>
          <w:rFonts w:ascii="Times New Roman" w:hAnsi="Times New Roman" w:cs="Times New Roman"/>
          <w:sz w:val="24"/>
          <w:szCs w:val="24"/>
        </w:rPr>
        <w:t xml:space="preserve">урбанизация. </w:t>
      </w:r>
      <w:r w:rsidRPr="00320066">
        <w:rPr>
          <w:rFonts w:ascii="Times New Roman" w:hAnsi="Times New Roman" w:cs="Times New Roman"/>
          <w:sz w:val="24"/>
          <w:szCs w:val="24"/>
        </w:rPr>
        <w:br/>
        <w:t>Биологические: наследственная предрасположенность. По данным Альтшуллера до 30% дет</w:t>
      </w:r>
      <w:r w:rsidR="00B2021C">
        <w:rPr>
          <w:rFonts w:ascii="Times New Roman" w:hAnsi="Times New Roman" w:cs="Times New Roman"/>
          <w:sz w:val="24"/>
          <w:szCs w:val="24"/>
        </w:rPr>
        <w:t xml:space="preserve">ей, чьи родители  </w:t>
      </w:r>
      <w:r w:rsidRPr="00320066">
        <w:rPr>
          <w:rFonts w:ascii="Times New Roman" w:hAnsi="Times New Roman" w:cs="Times New Roman"/>
          <w:sz w:val="24"/>
          <w:szCs w:val="24"/>
        </w:rPr>
        <w:t xml:space="preserve">злоупотребляли алкоголем, могут стать потенциальными алкоголиками. </w:t>
      </w:r>
      <w:r w:rsidRPr="00320066">
        <w:rPr>
          <w:rFonts w:ascii="Times New Roman" w:hAnsi="Times New Roman" w:cs="Times New Roman"/>
          <w:sz w:val="24"/>
          <w:szCs w:val="24"/>
        </w:rPr>
        <w:br/>
        <w:t>Психологические: психоэмоциональные особенности личности, способность к социаль</w:t>
      </w:r>
      <w:r w:rsidR="00B2021C">
        <w:rPr>
          <w:rFonts w:ascii="Times New Roman" w:hAnsi="Times New Roman" w:cs="Times New Roman"/>
          <w:sz w:val="24"/>
          <w:szCs w:val="24"/>
        </w:rPr>
        <w:t xml:space="preserve">ной адаптации и противостоянию  стрессам. </w:t>
      </w:r>
      <w:r w:rsidR="00B2021C">
        <w:rPr>
          <w:rFonts w:ascii="Times New Roman" w:hAnsi="Times New Roman" w:cs="Times New Roman"/>
          <w:sz w:val="24"/>
          <w:szCs w:val="24"/>
        </w:rPr>
        <w:br/>
        <w:t xml:space="preserve"> Д</w:t>
      </w:r>
      <w:r w:rsidRPr="00320066">
        <w:rPr>
          <w:rFonts w:ascii="Times New Roman" w:hAnsi="Times New Roman" w:cs="Times New Roman"/>
          <w:sz w:val="24"/>
          <w:szCs w:val="24"/>
        </w:rPr>
        <w:t xml:space="preserve">оминирующим фактором, в связи с которым алкоголизм широко распространен в Российской </w:t>
      </w:r>
      <w:r w:rsidRPr="00320066">
        <w:rPr>
          <w:rFonts w:ascii="Times New Roman" w:hAnsi="Times New Roman" w:cs="Times New Roman"/>
          <w:sz w:val="24"/>
          <w:szCs w:val="24"/>
        </w:rPr>
        <w:br/>
        <w:t>Федерации, является низкая способность к социальной адаптации у россиян при перехо</w:t>
      </w:r>
      <w:r w:rsidR="00B2021C">
        <w:rPr>
          <w:rFonts w:ascii="Times New Roman" w:hAnsi="Times New Roman" w:cs="Times New Roman"/>
          <w:sz w:val="24"/>
          <w:szCs w:val="24"/>
        </w:rPr>
        <w:t xml:space="preserve">де от одного строя к другому и  </w:t>
      </w:r>
      <w:r w:rsidRPr="00320066">
        <w:rPr>
          <w:rFonts w:ascii="Times New Roman" w:hAnsi="Times New Roman" w:cs="Times New Roman"/>
          <w:sz w:val="24"/>
          <w:szCs w:val="24"/>
        </w:rPr>
        <w:t xml:space="preserve">резкое изменение социального положения населения. </w:t>
      </w:r>
      <w:r w:rsidRPr="00320066">
        <w:rPr>
          <w:rFonts w:ascii="Times New Roman" w:hAnsi="Times New Roman" w:cs="Times New Roman"/>
          <w:sz w:val="24"/>
          <w:szCs w:val="24"/>
        </w:rPr>
        <w:br/>
        <w:t>Патогенез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 патогенезе алкоголизма, по Стрельчуку, выделяют три стадии: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Компенсированная.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Наркоманическая.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Терминальная или стадия декомпенсации.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Грозными признаками начала заболевания на 1 стадии служат  непреодолимая тяга к употреблению алкоголя 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(главный симптом), потеря "чувства меры" по отношению к выпитому, формирование толерантности к алкоголю и лёгкой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формы абстинентного синдрома.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После принятия высоких доз возникает амнезия, снижается трудоспособность. На 1 стадии формируется лишь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психическая зависимость. Уже в это время возможны нарушения функционирования некоторых систем органов: часто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наблюдаются алкогольные кардиомиопатии, описана неврастеническая симптоматика: нарушения сна, утомляемость,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беспричинные колебания настроения.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Во второй стадии болезненное влечение к алкоголю усиливается. Этому сопутствуют нарастающие психические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изменения: концентрация всех интересов на алкоголе, эгоцентризм — крайняя форма индивидуализма и эгоизма,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притупление чувства долга и других высших эмоций, беспечность, эмоциональное огрубление. Характерной особенностью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второй стадии является окончательное формирование абстинентного синдрома. Кроме того, во второй стадии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продолжается и достигает максимума рост толерантности к алкоголю, начавшийся в первой стадии. По данным А. С. </w:t>
      </w:r>
      <w:r w:rsidRPr="00320066">
        <w:rPr>
          <w:rFonts w:ascii="Times New Roman" w:hAnsi="Times New Roman" w:cs="Times New Roman"/>
          <w:sz w:val="24"/>
          <w:szCs w:val="24"/>
        </w:rPr>
        <w:br/>
      </w:r>
      <w:r w:rsidRPr="00320066">
        <w:rPr>
          <w:rFonts w:ascii="Times New Roman" w:hAnsi="Times New Roman" w:cs="Times New Roman"/>
          <w:sz w:val="24"/>
          <w:szCs w:val="24"/>
        </w:rPr>
        <w:lastRenderedPageBreak/>
        <w:t xml:space="preserve">Боброва, из 1026 пациентов, длительно страдающих алкоголизмом (вторая стадия), 78% требовалось для достижения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состояния опьянения принять внутрь не менее 500 мл водки. Из соматических расстройств наблюдаются алкогольная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жировая дистрофия и даже цирроз печени. Со стороны ЖКТ — гастриты, панкреатиты.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 третьей стадии на первый план выдвигаются признаки психического оскудения, соматического одряхления и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падения толерантности к алкоголю, что мы зачастую видим у лиц БОМЖ. Амнезия случается даже при приёме малых доз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алкоголя. При этом меняются как характер опьянения, так и характер влечения к алкоголю, который из предмета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смакования превращается в средство поддержания жизнедеятельности. </w:t>
      </w:r>
      <w:r w:rsidRPr="00320066">
        <w:rPr>
          <w:rFonts w:ascii="Times New Roman" w:hAnsi="Times New Roman" w:cs="Times New Roman"/>
          <w:sz w:val="24"/>
          <w:szCs w:val="24"/>
        </w:rPr>
        <w:br/>
        <w:t>Общетоксическое действие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Мембраноразрушающее действие. Этиловый спирт нарушает состояние мембран, изменяя структуру билипидного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слоя, изменяя тем самым их проницаемость, грубо нарушает систему трансмембранного транспорта.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Патогенное действие продуктов метаболизма этилового спирта. После прохождения гематоэнцефалического барьера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сивушные масла и ацетальдегид усиливают высвобождение, взаимодействуют с дофамином и норадреналином,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оказывая психостимулирующее и галлюциногенное воздействие.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Изменение метаболизма. Изменяется жировой обмен - активируется липогенез, синтез холестерина. Итог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атеросклероз, жировая дистрофия печени.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Ингибируется цикл Кребса, снижается глюконеогенез, что способствует гипогликемии.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Блокируется синтез белка, в результате чего развивается гипопротеинемия. </w:t>
      </w:r>
      <w:r w:rsidRPr="00320066">
        <w:rPr>
          <w:rFonts w:ascii="Times New Roman" w:hAnsi="Times New Roman" w:cs="Times New Roman"/>
          <w:sz w:val="24"/>
          <w:szCs w:val="24"/>
        </w:rPr>
        <w:br/>
        <w:t>Эффекты воздействия на ЦНС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Выделяют две фазы действия алкоголя на ЦНС: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Фаза возбуждения, характеризуется эйфорией, ощущением бодрости и прилива сил, расторможенностью, снижением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самокритичности. Во время этой фазы нарушается метаболизм нейронов Коры Головного Мозга (КГМ), снижается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количество серотонина, усиливается выделение адреналина, норадреналина, дофамина, которые в эту стадию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активно метаболизируются; активируется эндогенная опиоидергическая система: происходит выделение энкефалинов,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эндорфинов, благодаря которым изменяется мироощущение человека.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Фаза угнетения, эйфория сменяется дисфорией, причиной тому снижение метаболизма норадреналина и дофамина,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повышенная концентрация которых вызывает угнетение ЦНС и депрессию. </w:t>
      </w:r>
      <w:r w:rsidRPr="00320066">
        <w:rPr>
          <w:rFonts w:ascii="Times New Roman" w:hAnsi="Times New Roman" w:cs="Times New Roman"/>
          <w:sz w:val="24"/>
          <w:szCs w:val="24"/>
        </w:rPr>
        <w:br/>
        <w:t>Механизмы развития алкогольной зависимости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Механизмы развития алкогольной зависимости до настоящего времени полностью не расшифрованы. Ранее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предполагалось, что формирование зависимости связано с изменением соотношений химических веществ в мозгу. В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снижении уровня серотонина и морфиноподобных веществ виделась основная причина возникновения абстинентного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синдрома, который является пусковым стимулом для "самостимуляции" спиртным.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Однако в сопоставлении с клиническим опытом данная теория не полностью подтвердилась. Казалось </w:t>
      </w:r>
      <w:r w:rsidRPr="00320066">
        <w:rPr>
          <w:rFonts w:ascii="Times New Roman" w:hAnsi="Times New Roman" w:cs="Times New Roman"/>
          <w:sz w:val="24"/>
          <w:szCs w:val="24"/>
        </w:rPr>
        <w:lastRenderedPageBreak/>
        <w:t xml:space="preserve">бы, с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внедрением в практику фармакологических препаратов, нормализующих содержание в тканях мозга серотонина, дофамина,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эндорфинов, энкефалинов и рецепторов к ним, проблема лечения алкоголизма должна была бы быть решена, но, как и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прежде, частота рецидивов заболевания остаётся высокой. Как выяснилось недавно, кроме изменения химизма мозга,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происходят перестройки его электрической активности и морфологии в образованиях, относящихся к лимбической системе.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 именно совокупность химических, морфологических и электорофизических перестроек приводит к установлению стойкой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алкогольной зависимости.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Эффекты воздействия на репродуктивную систему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Алкоголь оказывает, несомненно, вредное влияние на яички и яичники. При этом одинаково вредно как частое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опьянение, так и систематический приём значительных количеств алкоголя. Под влиянием злоупотребления алкоголем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наблюдается жировое перерождение семенных канальцев и разрастание соединительной ткани в паренхиме яичек у лиц,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страдающих алкоголизмом. Особой выраженностью токсического действия на железистую ткань яичка обладает пиво,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которое намного легче других алкогольных напитков проникает через гематотестикулярный барьер, вызывая жировое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перерождение железистого эпителия семенных канальцев.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Наряду с непосредственным токсическим действием алкоголя на яички, известное значение имеет развивающееся у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страдающих алкогольной зависимостью нарушение функции печени и способности её разрушать эстроген. Известно, что при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циррозе печени значительно повышается количество эстрогена как у мужчин, так и у женщин, что приводит к торможению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гонадотропной функции гипофиза и последующей атрофией половых желёз.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Следует указать, что при злоупотреблении алкоголем раньше или позже, в зависимости от индивидуальных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особенностей и выносливости организма, нарушается также и половая потенция, что связано со снижением условных и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безусловных рефлексов, вследствие тормозного действия на подкорковые центры.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У женщин наблюдаются расстройства регулярности менструального цикла. Из-за токсического действия на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надпочечники алкоголь ингибирует выработку в них андрогенов, обуславливающих половое влечение, расплата за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злоупотребление — снижение либидо, а в далеко зашедших случаях возможно развитие вторичной фригидности. При приёме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спиртных напитков во время беременности обнаруживаются терратогенные свойства, возможно формирование у будущего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ребёнка генетически детерминированной наследственной склонности к алкоголизму. </w:t>
      </w:r>
      <w:r w:rsidRPr="00320066">
        <w:rPr>
          <w:rFonts w:ascii="Times New Roman" w:hAnsi="Times New Roman" w:cs="Times New Roman"/>
          <w:sz w:val="24"/>
          <w:szCs w:val="24"/>
        </w:rPr>
        <w:br/>
        <w:t>Вывод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Проблема алкоголизма для нашей страны сверхактуальна. Этиология и механизмы болезни требуют дополнительного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изучения. Как известно, болезнь легче предупредить, чем лечить, поэтому, кроме лечения болезни, </w:t>
      </w:r>
      <w:r w:rsidRPr="00320066">
        <w:rPr>
          <w:rFonts w:ascii="Times New Roman" w:hAnsi="Times New Roman" w:cs="Times New Roman"/>
          <w:sz w:val="24"/>
          <w:szCs w:val="24"/>
        </w:rPr>
        <w:lastRenderedPageBreak/>
        <w:t xml:space="preserve">которое на сегодняшний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день неэффективно (до 80% рецидивов), требуется искоренять причины этой проблемы. Относительно простым выходом </w:t>
      </w:r>
      <w:r w:rsidRPr="00320066">
        <w:rPr>
          <w:rFonts w:ascii="Times New Roman" w:hAnsi="Times New Roman" w:cs="Times New Roman"/>
          <w:sz w:val="24"/>
          <w:szCs w:val="24"/>
        </w:rPr>
        <w:br/>
        <w:t xml:space="preserve">из данной ситуации было бы стать радикальное повышение цен на спиртные напитки, которое снизило бы их доступность. А </w:t>
      </w:r>
      <w:r w:rsidRPr="00320066">
        <w:rPr>
          <w:rFonts w:ascii="Times New Roman" w:hAnsi="Times New Roman" w:cs="Times New Roman"/>
          <w:sz w:val="24"/>
          <w:szCs w:val="24"/>
        </w:rPr>
        <w:br/>
        <w:t>некоторым врачам, говоря об алкоголизме, хотелось посоветовать: "всё хорошо — если в меру"</w:t>
      </w:r>
    </w:p>
    <w:sectPr w:rsidR="00452717" w:rsidRPr="00320066" w:rsidSect="003200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A4" w:rsidRDefault="00CE26A4" w:rsidP="00320066">
      <w:pPr>
        <w:spacing w:after="0" w:line="240" w:lineRule="auto"/>
      </w:pPr>
      <w:r>
        <w:separator/>
      </w:r>
    </w:p>
  </w:endnote>
  <w:endnote w:type="continuationSeparator" w:id="0">
    <w:p w:rsidR="00CE26A4" w:rsidRDefault="00CE26A4" w:rsidP="003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A4" w:rsidRDefault="00CE26A4" w:rsidP="00320066">
      <w:pPr>
        <w:spacing w:after="0" w:line="240" w:lineRule="auto"/>
      </w:pPr>
      <w:r>
        <w:separator/>
      </w:r>
    </w:p>
  </w:footnote>
  <w:footnote w:type="continuationSeparator" w:id="0">
    <w:p w:rsidR="00CE26A4" w:rsidRDefault="00CE26A4" w:rsidP="0032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66"/>
    <w:rsid w:val="00320066"/>
    <w:rsid w:val="0036478B"/>
    <w:rsid w:val="00452717"/>
    <w:rsid w:val="00804E7D"/>
    <w:rsid w:val="00B2021C"/>
    <w:rsid w:val="00CE26A4"/>
    <w:rsid w:val="00F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066"/>
  </w:style>
  <w:style w:type="paragraph" w:styleId="a5">
    <w:name w:val="footer"/>
    <w:basedOn w:val="a"/>
    <w:link w:val="a6"/>
    <w:uiPriority w:val="99"/>
    <w:semiHidden/>
    <w:unhideWhenUsed/>
    <w:rsid w:val="0032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1280</Words>
  <Characters>7300</Characters>
  <Application>Microsoft Office Word</Application>
  <DocSecurity>0</DocSecurity>
  <Lines>60</Lines>
  <Paragraphs>17</Paragraphs>
  <ScaleCrop>false</ScaleCrop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2012-07-06T04:08:00Z</cp:lastPrinted>
  <dcterms:created xsi:type="dcterms:W3CDTF">2012-07-05T19:01:00Z</dcterms:created>
  <dcterms:modified xsi:type="dcterms:W3CDTF">2012-07-06T04:10:00Z</dcterms:modified>
</cp:coreProperties>
</file>