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Сборник заданий по русскому языку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для проведения словарной работы</w:t>
      </w:r>
    </w:p>
    <w:p>
      <w:pPr>
        <w:spacing w:after="0" w:line="240" w:lineRule="auto"/>
        <w:rPr>
          <w:rFonts w:ascii="Times New Roman" w:eastAsia="MS Mincho" w:hAnsi="Times New Roman" w:cs="Times New Roman"/>
          <w:szCs w:val="24"/>
          <w:lang w:eastAsia="ja-JP"/>
        </w:rPr>
      </w:pPr>
      <w:r>
        <w:rPr>
          <w:rFonts w:ascii="Times New Roman" w:eastAsia="MS Mincho" w:hAnsi="Times New Roman" w:cs="Times New Roman"/>
          <w:szCs w:val="24"/>
          <w:lang w:eastAsia="ja-JP"/>
        </w:rPr>
        <w:t>(Методическое пособие для учителя начальных классов)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18"/>
          <w:lang w:eastAsia="ru-RU"/>
        </w:rPr>
      </w:pP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</w:pP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  <w:t>Умербекова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  <w:t xml:space="preserve"> Ж.З., 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учитель начальных классов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 xml:space="preserve"> КГУ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Карасорской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 xml:space="preserve"> СОШ».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Пояснительная записка.</w:t>
      </w:r>
    </w:p>
    <w:p>
      <w:pPr>
        <w:spacing w:after="0" w:line="240" w:lineRule="auto"/>
        <w:rPr>
          <w:rFonts w:ascii="Times New Roman" w:eastAsia="MS Mincho" w:hAnsi="Times New Roman" w:cs="Times New Roman"/>
          <w:sz w:val="40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Данный сборник предлагает фрагменты уроков, направленные на формирование навыков грамотного письма слов с непроверяемыми написаниями и развитие памяти у младших школьников.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На уроках русского языка по программе в начальной школе учащиеся должны запомнить большое количество слов с непроверяемыми орфограммами. Главная задача, которая стоит перед учителем, - научить ребёнка писать эти слова грамотно.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Неумение ребёнка запоминать, сказывается на его учебной деятельности. Чтобы сделать процесс усвоения трудных слов более эффективным, от учителя требуется большая творческая работа, смекалка и наблюдательность. Ведь заинтересовать ребёнка в школьных занятиях, его активная позиция, высокая познавательная мотивация являются необходимыми условиями развития памяти. Цель занятий – показать, что работа над словарными словами может стать средством развития познавательных процессов, в том числе и памяти, а так же показать, что при изменении цели любой обучающий материал легко преобразуется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развивающий.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Устный диктант с использованием сигнальных карточек.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Учитель показывает карточку, на которой написано слово с непроверяемой безударной гласной. Гласная буква закрыта. Учащиеся читают слово, чётко выделяя ударный слог, и показывают сигнальную карточку с гласной буквой в безударном слоге. (После этого буква открывается, и карточка со словом выставляется на наборное полотно).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Слова: 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деревня, колхоз, корова, собака, лопата, топор, молоток, капуста, картофель, заяц.    </w:t>
      </w:r>
      <w:proofErr w:type="gramEnd"/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   -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Спишите пять слов (по своему выбору). Обозначьте ударение, подчеркните букву, которую надо запомнить.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- В каком слоге – ударном или безударном – находится эта буква?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С одним из слов дети самостоятельно составляют предложение.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Самодиктант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Ученик называет слово из словарика, проговаривает его по слогам. Все учащиеся записывают, обозначают ударение, выделяют орфограмму.</w:t>
      </w:r>
    </w:p>
    <w:p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2.  Учитель называет одну из тем: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а)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Школа»</w:t>
      </w:r>
      <w:proofErr w:type="gram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;</w:t>
      </w:r>
      <w:proofErr w:type="gramEnd"/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б)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«Город»</w:t>
      </w:r>
      <w:proofErr w:type="gram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;</w:t>
      </w:r>
      <w:proofErr w:type="gramEnd"/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в)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«Растения»; 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г)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«Животные»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Учащиеся по очереди называют слова по выбранной теме и диктуют их классу для записи.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Картинный диктант.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показывает рисунки, учащиеся записывают слова: </w:t>
      </w:r>
    </w:p>
    <w:p>
      <w:pPr>
        <w:spacing w:after="0" w:line="240" w:lineRule="auto"/>
        <w:ind w:left="24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пенал, карандаш,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собака</w:t>
      </w:r>
      <w:proofErr w:type="gram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,о</w:t>
      </w:r>
      <w:proofErr w:type="gram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безьяна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, воробей, соловьи, ульи, берёза,   девочка, заяц.    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показывает рисунки: </w:t>
      </w:r>
    </w:p>
    <w:p>
      <w:pPr>
        <w:spacing w:after="0" w:line="240" w:lineRule="auto"/>
        <w:ind w:left="24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малина, морковь, огурец, картофель и др.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Учащиеся записывают слова с безударными гласными в корне, которые нельзя  проверить.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3. Упражнения в написании слов с непроверяемыми гласными по теме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«огород».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называет слова: </w:t>
      </w:r>
    </w:p>
    <w:p>
      <w:pPr>
        <w:spacing w:after="0" w:line="240" w:lineRule="auto"/>
        <w:ind w:left="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огород, овощи, морковь, капуста, огурцы, помидоры.</w:t>
      </w:r>
    </w:p>
    <w:p>
      <w:pPr>
        <w:spacing w:after="0" w:line="240" w:lineRule="auto"/>
        <w:ind w:left="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Учащиеся показывают карточку с гласной буквой, которую нужно запомнить.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Дополните в каждую строчку слово и напишите предложение.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(Запись на доске)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грядках краснеют спелые …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.</w:t>
      </w:r>
      <w:proofErr w:type="gramEnd"/>
    </w:p>
    <w:p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Наливаются соком крупные кочаны …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.</w:t>
      </w:r>
      <w:proofErr w:type="gramEnd"/>
    </w:p>
    <w:p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Лопаются стручки спелого …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.</w:t>
      </w:r>
      <w:proofErr w:type="gramEnd"/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(Слова для вставок: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помидоры, капусты, гороха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.)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Выборочный диктант.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1. Учитель диктует предложение  по теме. Учащиеся записывают с этого предложения только словарные слова.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Тема: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«Школа».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С какой радостью мы возвратились осенью в родной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класс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! Приятно открыть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тетрадь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, взять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ручку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или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карандаш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и выполнить задание. С каким вниманием ты слушаешь объяснение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учителя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! Все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ученики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хотят больше знать.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2. Учитель диктует по два слова, учащиеся выписывают  слова с непроверяемыми гласными в корне.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Долина, далёкий, мороз, товарищ, грибной, малина, следить, тащить, дежурить, певунья, письмо, осень, карандаш, помидор, малыш, барабан, ракета.</w:t>
      </w:r>
      <w:proofErr w:type="gramEnd"/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Со словом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ракета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составьте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запишите предложение.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Учитель даёт задание:</w:t>
      </w:r>
    </w:p>
    <w:p>
      <w:pPr>
        <w:spacing w:after="0" w:line="240" w:lineRule="auto"/>
        <w:ind w:left="2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Из словаря в три столбика выпишите шесть имён существительных: </w:t>
      </w:r>
    </w:p>
    <w:p>
      <w:pPr>
        <w:spacing w:after="0" w:line="240" w:lineRule="auto"/>
        <w:ind w:left="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-   два слова мужского рода;</w:t>
      </w:r>
    </w:p>
    <w:p>
      <w:pPr>
        <w:spacing w:after="0" w:line="240" w:lineRule="auto"/>
        <w:ind w:left="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-   два слова женского рода;</w:t>
      </w:r>
    </w:p>
    <w:p>
      <w:pPr>
        <w:spacing w:after="0" w:line="240" w:lineRule="auto"/>
        <w:ind w:left="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-   два слова среднего рода.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Напишите их вместе с подходящими по смыслу именами прилагательными.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Игра «Сквозная буква».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-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Подберите из словаря для справок слова, количество букв которых соответствует количеству клеточек. Обозначьте ударение в словах.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gridAfter w:val="3"/>
          <w:wAfter w:w="1080" w:type="dxa"/>
        </w:trP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>
        <w:trPr>
          <w:cantSplit/>
        </w:trP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03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gridAfter w:val="5"/>
          <w:wAfter w:w="1800" w:type="dxa"/>
        </w:trP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3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>
        <w:trPr>
          <w:gridAfter w:val="4"/>
          <w:wAfter w:w="1440" w:type="dxa"/>
        </w:trP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3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3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3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3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Почему написание слов нельзя проверить?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Игра «Кто быстрее?»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Пользуясь словарём для справок в конце учебника, отгадайте, какие слова задуманы: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в _ _ _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ок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г _ _ _ д, д _ _ _ _ </w:t>
      </w:r>
      <w:proofErr w:type="spellStart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ня</w:t>
      </w:r>
      <w:proofErr w:type="spellEnd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, к _ _ _ _ з, д _ ж _ _ _ </w:t>
      </w:r>
      <w:proofErr w:type="spellStart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ый</w:t>
      </w:r>
      <w:proofErr w:type="spellEnd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Напишите их, поставьте вопросы, обозначьте ударение.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Игра «Узнай слово с двойными согласными».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Гру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- - а,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гра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- -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атика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кла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- - 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жу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- -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ит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, ка - - а, а - -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ея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,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ру</w:t>
      </w:r>
      <w:proofErr w:type="spellEnd"/>
      <w:proofErr w:type="gram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- - </w:t>
      </w:r>
      <w:proofErr w:type="gram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кий,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дро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- - и.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Задуманы слова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группа, аллея, касса, грамматика, класс, русский, жужжит, дрожжи.)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Игра «Цепочка»</w:t>
      </w:r>
      <w:proofErr w:type="gramStart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 (</w:t>
      </w:r>
      <w:proofErr w:type="gramStart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о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т 5 до 10 слов)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читает первое слово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вперед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далее по последней букве дети сами пишут оставшиеся пять слов.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Например: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и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нжене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р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р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еволюци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я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я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зы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к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к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оллекти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в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в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чер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а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а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гроно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м</w:t>
      </w:r>
      <w:proofErr w:type="gramStart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.</w:t>
      </w:r>
      <w:proofErr w:type="gramEnd"/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Обозначьте ударение, подчеркните орфограмму.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Игра «Четвёртый лишний».</w:t>
      </w: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Учитель диктует группу слов. Учащиеся находят лишнее слово. Записывают только словарные слова.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Образец: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1. Ворона, воробей,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соловей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, сорока.</w:t>
      </w:r>
    </w:p>
    <w:p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              2.Одиннадцать, шестнадцать, </w:t>
      </w:r>
      <w:r>
        <w:rPr>
          <w:rFonts w:ascii="Times New Roman" w:eastAsia="MS Mincho" w:hAnsi="Times New Roman" w:cs="Times New Roman"/>
          <w:b/>
          <w:sz w:val="28"/>
          <w:szCs w:val="24"/>
          <w:u w:val="single"/>
          <w:lang w:eastAsia="ja-JP"/>
        </w:rPr>
        <w:t>пять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, восемь.</w:t>
      </w:r>
    </w:p>
    <w:p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 т.д.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Игра «Начинай с буквы …»!</w:t>
      </w: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предлагает словарную работу провести в виде игры. «Начинай с буквы…»    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Например: 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«Начинай с буквы «П»!»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Пенал, правительство, прекрасный, потом, пассажир.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Подумайте, как сказать одним словом:</w:t>
      </w: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предлагает учащимся данное толкование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заменить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одним словом: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Например: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1. Крупный населённый пункт, в котором есть фабрики и         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 заводы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город)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2. Главный город в стране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столица)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3. Жители страны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народ)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4. Ребята, которые учатся в школе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ученики)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5. Плод, который созревает на яблоне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яблоко)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«Как сказать иначе?»</w:t>
      </w: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предлагает учащимся данное толкование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заменить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одним словом: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Например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: 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1) Снежная буря, метель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вьюга)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2) Фрукты и ягоды сваренные в сахаре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варенье)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3) Боковые отростки от ствола дерева.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(Сучья)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4) Игра на льду на коньках в небольшой мяч или шайбу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хоккей)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5) Дорога, покрытая асфальтом, камнем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шоссе)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lastRenderedPageBreak/>
        <w:t xml:space="preserve">                 6) Последний день недели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суббота)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7) Человек, который совершает поездку на поезде, пароходе или      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другом виде транспорта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пассажир)                                                                                               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8) Дорога с рядами деревьев по сторонам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аллея)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9) учреждение, где хранятся, и выдаются книги 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для</w:t>
      </w:r>
      <w:proofErr w:type="gramEnd"/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общественного пользования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библиотека)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10) Надпись на письме с указанием места назначения и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получателя. 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(Адрес)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11) Горящая куча дров, сучьев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костёр)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12) Рядом с кем-нибудь или чем-нибудь, поблизости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около)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13) Здание большой станции на путях сообщения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вокзал)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14) Руководитель предприятия (н-р завод) или учебного заведения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                     (н-р школы)</w:t>
      </w:r>
      <w:proofErr w:type="gramStart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директор)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15) Сельскохозяйственная машина, которая собирает урожай.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(комбайн)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16) Человек, который водит комбайн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комбайнёр)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17) Дорогой нержавеющий металл жёлтого цвета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золото)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18) Член детской коммунистической организации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пионер)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19) Небольшое художественное произведение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рассказ)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20) 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Сообщение</w:t>
      </w:r>
      <w:proofErr w:type="gramEnd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переданное по телеграфу, бланк с таким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       сообщением</w:t>
      </w:r>
      <w:proofErr w:type="gramStart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(</w:t>
      </w:r>
      <w:proofErr w:type="gramStart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т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елеграмма)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21) Изображение человека на картине или фотографии. 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(портрет)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Запишите сочетание слов.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последовательно диктует слова: </w:t>
      </w:r>
    </w:p>
    <w:p>
      <w:pPr>
        <w:spacing w:after="0" w:line="240" w:lineRule="auto"/>
        <w:ind w:left="15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дружные, интересная, светлый, косолапый, трусливый, огромный.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Предлагает учащимся составить сочетание (из словарных слов)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.У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чащиеся     записывают.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Например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Д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ружные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 р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е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бята, интересная р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а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бота, язык, светлый кла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сс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, косолапый м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е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дведь, трусливый за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я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ц, огромный з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а</w:t>
      </w: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вод.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2. Образуйте однокоренные слова, которые обозначают признаки предметов, и запишите их вместе с подходящими по смыслу словами, обозначающими предметы.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М – роз, к –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лхоз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, з –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мляника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, б –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рёза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вет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–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р</w:t>
      </w:r>
      <w:proofErr w:type="gram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, р –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машка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м</w:t>
      </w:r>
      <w:proofErr w:type="gramEnd"/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орозный</w:t>
      </w:r>
      <w:proofErr w:type="spellEnd"/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день.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firstLine="15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Угадайте.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овторяются названия месяцев.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Учитель даёт задание:</w:t>
      </w:r>
    </w:p>
    <w:p>
      <w:pPr>
        <w:spacing w:after="0" w:line="240" w:lineRule="auto"/>
        <w:ind w:firstLine="15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Угадайте, что за месяц, и напишите его название. 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Мчит позёмка над горой – 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lastRenderedPageBreak/>
        <w:t xml:space="preserve">             Месяц движется второй.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                                         (Февраль)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Четвёртый месяц как шагнёт,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Так с треском лопается лёд.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                                          (Апрель)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Вместе с месяцем девятым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Школьный год пришёл к ребятам.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                                           (Сентябрь)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Последний лист в календаре,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Последний месяц на дворе.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 xml:space="preserve">                                           (Декабрь)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Составьте предложения о месяце, который у нас сейчас.</w:t>
      </w:r>
    </w:p>
    <w:p>
      <w:pPr>
        <w:spacing w:after="0" w:line="240" w:lineRule="auto"/>
        <w:ind w:left="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ind w:left="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Повторение словарных слов с парными согласными на конце.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Завод, город, класс, колхоз, народ, обед, тетрадь, рассказ.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Записывают слова: 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город, деревня, улица, добавляя к ним название города, деревни, улицы.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г</w:t>
      </w:r>
      <w:proofErr w:type="gram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ород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Астана, улица М.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Ауэзова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Игра «Слово в слове».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 доске записаны слова.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Метро, работа, ягода, корабль, облако, пирог, комар, блокнот, рисунок, столица.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Задание: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Найдите слово в слове. Учащиеся находят и записывают столбиком.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М</w:t>
      </w:r>
      <w:proofErr w:type="gramEnd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етр</w:t>
      </w:r>
      <w:proofErr w:type="spellEnd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–  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Раб –  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Год –   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Кора –  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Лак –   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Пир –  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Ком –  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Блок –  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Рис –  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Стол –  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Затем запись на доске закрывается, учащиеся должны напротив каждого слова записать словарное слово.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Например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М</w:t>
      </w:r>
      <w:proofErr w:type="gramEnd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етр</w:t>
      </w:r>
      <w:proofErr w:type="spellEnd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–  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метр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о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Раб      –  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раб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ота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lastRenderedPageBreak/>
        <w:t xml:space="preserve">                Год      –  я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год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а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 Кора    –  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кора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бль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Лак       –  об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лак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о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Пир       –  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пир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ог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 Ком       –  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ком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ар</w:t>
      </w:r>
    </w:p>
    <w:p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Блок       –  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блок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нот</w:t>
      </w:r>
    </w:p>
    <w:p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              Рис         –  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рис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унок</w:t>
      </w:r>
    </w:p>
    <w:p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Стол      </w:t>
      </w:r>
      <w:proofErr w:type="gramStart"/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–</w:t>
      </w:r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с</w:t>
      </w:r>
      <w:proofErr w:type="gramEnd"/>
      <w:r>
        <w:rPr>
          <w:rFonts w:ascii="Times New Roman" w:eastAsia="MS Mincho" w:hAnsi="Times New Roman" w:cs="Times New Roman"/>
          <w:b/>
          <w:i/>
          <w:sz w:val="28"/>
          <w:szCs w:val="24"/>
          <w:u w:val="single"/>
          <w:lang w:eastAsia="ja-JP"/>
        </w:rPr>
        <w:t>тол</w:t>
      </w:r>
      <w:r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ица</w:t>
      </w:r>
    </w:p>
    <w:p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CE1"/>
    <w:multiLevelType w:val="singleLevel"/>
    <w:tmpl w:val="11844E1E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DBD1521"/>
    <w:multiLevelType w:val="singleLevel"/>
    <w:tmpl w:val="8D44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15401C2"/>
    <w:multiLevelType w:val="singleLevel"/>
    <w:tmpl w:val="4E6E3A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470E228F"/>
    <w:multiLevelType w:val="singleLevel"/>
    <w:tmpl w:val="0FF6BF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7E747C7E"/>
    <w:multiLevelType w:val="singleLevel"/>
    <w:tmpl w:val="8E4EC15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Карасор</dc:creator>
  <cp:keywords/>
  <dc:description/>
  <cp:lastModifiedBy>Карасор</cp:lastModifiedBy>
  <cp:revision>2</cp:revision>
  <dcterms:created xsi:type="dcterms:W3CDTF">2015-04-24T07:37:00Z</dcterms:created>
  <dcterms:modified xsi:type="dcterms:W3CDTF">2015-04-24T07:37:00Z</dcterms:modified>
</cp:coreProperties>
</file>