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043" w:rsidRPr="00CE7043" w:rsidRDefault="00CE7043" w:rsidP="00CE7043">
      <w:pPr>
        <w:pStyle w:val="a8"/>
        <w:spacing w:line="276" w:lineRule="auto"/>
        <w:ind w:left="-709"/>
        <w:rPr>
          <w:rStyle w:val="a7"/>
          <w:rFonts w:ascii="Times New Roman" w:hAnsi="Times New Roman"/>
          <w:b w:val="0"/>
          <w:i w:val="0"/>
          <w:sz w:val="24"/>
          <w:szCs w:val="24"/>
        </w:rPr>
      </w:pPr>
      <w:r>
        <w:rPr>
          <w:rStyle w:val="a7"/>
          <w:rFonts w:ascii="Times New Roman" w:hAnsi="Times New Roman"/>
          <w:b w:val="0"/>
          <w:i w:val="0"/>
          <w:sz w:val="24"/>
          <w:szCs w:val="24"/>
        </w:rPr>
        <w:t>МБОУ «</w:t>
      </w:r>
      <w:r w:rsidRPr="00CE7043">
        <w:rPr>
          <w:rStyle w:val="a7"/>
          <w:rFonts w:ascii="Times New Roman" w:hAnsi="Times New Roman"/>
          <w:b w:val="0"/>
          <w:i w:val="0"/>
          <w:sz w:val="24"/>
          <w:szCs w:val="24"/>
        </w:rPr>
        <w:t xml:space="preserve">Старо – </w:t>
      </w:r>
      <w:proofErr w:type="spellStart"/>
      <w:r w:rsidRPr="00CE7043">
        <w:rPr>
          <w:rStyle w:val="a7"/>
          <w:rFonts w:ascii="Times New Roman" w:hAnsi="Times New Roman"/>
          <w:b w:val="0"/>
          <w:i w:val="0"/>
          <w:sz w:val="24"/>
          <w:szCs w:val="24"/>
        </w:rPr>
        <w:t>Матакская</w:t>
      </w:r>
      <w:proofErr w:type="spellEnd"/>
      <w:r w:rsidRPr="00CE7043">
        <w:rPr>
          <w:rStyle w:val="a7"/>
          <w:rFonts w:ascii="Times New Roman" w:hAnsi="Times New Roman"/>
          <w:b w:val="0"/>
          <w:i w:val="0"/>
          <w:sz w:val="24"/>
          <w:szCs w:val="24"/>
        </w:rPr>
        <w:t xml:space="preserve"> средняя школа</w:t>
      </w:r>
      <w:r>
        <w:rPr>
          <w:rStyle w:val="a7"/>
          <w:rFonts w:ascii="Times New Roman" w:hAnsi="Times New Roman"/>
          <w:b w:val="0"/>
          <w:i w:val="0"/>
          <w:sz w:val="24"/>
          <w:szCs w:val="24"/>
        </w:rPr>
        <w:t>»</w:t>
      </w:r>
    </w:p>
    <w:p w:rsidR="00CE7043" w:rsidRDefault="00CE7043" w:rsidP="00CE7043"/>
    <w:p w:rsidR="00CE7043" w:rsidRDefault="00CE7043" w:rsidP="00CE7043"/>
    <w:p w:rsidR="00CE7043" w:rsidRDefault="00CE7043" w:rsidP="00CE7043"/>
    <w:p w:rsidR="00CE7043" w:rsidRPr="00BB5E61" w:rsidRDefault="00CE7043" w:rsidP="00CE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внеклассного мероприятия</w:t>
      </w:r>
    </w:p>
    <w:p w:rsidR="00CE7043" w:rsidRPr="00A33672" w:rsidRDefault="00CE7043" w:rsidP="00CE7043">
      <w:pPr>
        <w:rPr>
          <w:sz w:val="24"/>
          <w:szCs w:val="24"/>
        </w:rPr>
      </w:pPr>
    </w:p>
    <w:p w:rsidR="00CE7043" w:rsidRPr="00527A21" w:rsidRDefault="00CE7043" w:rsidP="00CE70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8F8F8"/>
        </w:rPr>
      </w:pPr>
      <w:r w:rsidRPr="00A33672"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27A21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Экскурсия по родному краю. </w:t>
      </w:r>
      <w:proofErr w:type="spellStart"/>
      <w:r w:rsidRPr="00527A21">
        <w:rPr>
          <w:rFonts w:ascii="Times New Roman" w:hAnsi="Times New Roman" w:cs="Times New Roman"/>
          <w:sz w:val="24"/>
          <w:szCs w:val="24"/>
          <w:shd w:val="clear" w:color="auto" w:fill="F8F8F8"/>
        </w:rPr>
        <w:t>Нохрат</w:t>
      </w:r>
      <w:proofErr w:type="spellEnd"/>
      <w:r w:rsidRPr="00527A21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- Старые Матаки – Татарское Шапкино – </w:t>
      </w:r>
      <w:proofErr w:type="spellStart"/>
      <w:r w:rsidRPr="00527A21">
        <w:rPr>
          <w:rFonts w:ascii="Times New Roman" w:hAnsi="Times New Roman" w:cs="Times New Roman"/>
          <w:sz w:val="24"/>
          <w:szCs w:val="24"/>
          <w:shd w:val="clear" w:color="auto" w:fill="F8F8F8"/>
        </w:rPr>
        <w:t>Абдул-Салманы</w:t>
      </w:r>
      <w:proofErr w:type="spellEnd"/>
      <w:r w:rsidRPr="00527A21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– Верхние Матаки </w:t>
      </w:r>
      <w:proofErr w:type="spellStart"/>
      <w:r w:rsidRPr="00527A21">
        <w:rPr>
          <w:rFonts w:ascii="Times New Roman" w:hAnsi="Times New Roman" w:cs="Times New Roman"/>
          <w:sz w:val="24"/>
          <w:szCs w:val="24"/>
          <w:shd w:val="clear" w:color="auto" w:fill="F8F8F8"/>
        </w:rPr>
        <w:t>Алькеевский</w:t>
      </w:r>
      <w:proofErr w:type="spellEnd"/>
      <w:r w:rsidRPr="00527A21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район Республики Татарстан. Легенды и</w:t>
      </w:r>
      <w:r w:rsidR="00771640" w:rsidRPr="00D65696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r w:rsidR="00771640">
        <w:rPr>
          <w:rFonts w:ascii="Times New Roman" w:hAnsi="Times New Roman" w:cs="Times New Roman"/>
          <w:sz w:val="24"/>
          <w:szCs w:val="24"/>
          <w:shd w:val="clear" w:color="auto" w:fill="F8F8F8"/>
        </w:rPr>
        <w:t>мифы о древней истории</w:t>
      </w:r>
      <w:r w:rsidRPr="00527A21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края».</w:t>
      </w:r>
    </w:p>
    <w:p w:rsidR="00CE7043" w:rsidRPr="00A33672" w:rsidRDefault="00CE7043" w:rsidP="00CE7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7043" w:rsidRPr="00A33672" w:rsidRDefault="00CE7043" w:rsidP="00CE7043">
      <w:pPr>
        <w:pStyle w:val="a8"/>
        <w:spacing w:line="276" w:lineRule="auto"/>
        <w:jc w:val="left"/>
        <w:rPr>
          <w:rStyle w:val="a7"/>
          <w:rFonts w:ascii="Times New Roman" w:hAnsi="Times New Roman"/>
          <w:b w:val="0"/>
          <w:i w:val="0"/>
          <w:sz w:val="28"/>
          <w:szCs w:val="28"/>
        </w:rPr>
      </w:pPr>
    </w:p>
    <w:p w:rsidR="00CE7043" w:rsidRDefault="00CE7043" w:rsidP="00CE7043"/>
    <w:p w:rsidR="00CE7043" w:rsidRDefault="00CE7043" w:rsidP="00CE7043"/>
    <w:p w:rsidR="00CE7043" w:rsidRDefault="00CE7043" w:rsidP="00CE7043"/>
    <w:p w:rsidR="00CE7043" w:rsidRDefault="00CE7043" w:rsidP="00CE7043"/>
    <w:p w:rsidR="00CE7043" w:rsidRDefault="00CE7043" w:rsidP="00CE7043"/>
    <w:p w:rsidR="00CE7043" w:rsidRPr="00A33672" w:rsidRDefault="00CE7043" w:rsidP="00CE7043"/>
    <w:p w:rsidR="00CE7043" w:rsidRDefault="00CE7043" w:rsidP="00CE7043">
      <w:pPr>
        <w:pStyle w:val="a8"/>
        <w:spacing w:line="276" w:lineRule="auto"/>
        <w:ind w:left="-709"/>
        <w:jc w:val="left"/>
        <w:rPr>
          <w:rFonts w:ascii="Times New Roman" w:hAnsi="Times New Roman"/>
          <w:sz w:val="24"/>
          <w:szCs w:val="24"/>
        </w:rPr>
      </w:pPr>
      <w:r w:rsidRPr="00A33672">
        <w:rPr>
          <w:rStyle w:val="a7"/>
          <w:rFonts w:ascii="Times New Roman" w:hAnsi="Times New Roman"/>
          <w:b w:val="0"/>
          <w:sz w:val="24"/>
          <w:szCs w:val="24"/>
        </w:rPr>
        <w:t xml:space="preserve">                                                                                             </w:t>
      </w:r>
    </w:p>
    <w:p w:rsidR="00CE7043" w:rsidRDefault="00CE7043" w:rsidP="00CE7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043" w:rsidRDefault="00CE7043" w:rsidP="00CE7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043" w:rsidRDefault="00CE7043" w:rsidP="00CE7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043" w:rsidRDefault="00CE7043" w:rsidP="00CE7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043" w:rsidRDefault="00CE7043" w:rsidP="00CE7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043" w:rsidRPr="00A33672" w:rsidRDefault="00CE7043" w:rsidP="00CE7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043" w:rsidRPr="00A33672" w:rsidRDefault="00CE7043" w:rsidP="00CE7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6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A33672">
        <w:rPr>
          <w:rFonts w:ascii="Times New Roman" w:hAnsi="Times New Roman" w:cs="Times New Roman"/>
          <w:sz w:val="24"/>
          <w:szCs w:val="24"/>
        </w:rPr>
        <w:t>Тихонов Сергей Юрьевич</w:t>
      </w:r>
    </w:p>
    <w:p w:rsidR="00CE7043" w:rsidRPr="00A33672" w:rsidRDefault="00CE7043" w:rsidP="00CE7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672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A33672">
        <w:rPr>
          <w:rFonts w:ascii="Times New Roman" w:hAnsi="Times New Roman" w:cs="Times New Roman"/>
          <w:sz w:val="24"/>
          <w:szCs w:val="24"/>
        </w:rPr>
        <w:t xml:space="preserve">Учитель истории </w:t>
      </w:r>
      <w:proofErr w:type="spellStart"/>
      <w:r w:rsidRPr="00A33672">
        <w:rPr>
          <w:rFonts w:ascii="Times New Roman" w:hAnsi="Times New Roman" w:cs="Times New Roman"/>
          <w:sz w:val="24"/>
          <w:szCs w:val="24"/>
        </w:rPr>
        <w:t>Старо-Матакской</w:t>
      </w:r>
      <w:proofErr w:type="spellEnd"/>
      <w:r w:rsidRPr="00A336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043" w:rsidRDefault="00CE7043" w:rsidP="00CE7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6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33672">
        <w:rPr>
          <w:rFonts w:ascii="Times New Roman" w:hAnsi="Times New Roman" w:cs="Times New Roman"/>
          <w:sz w:val="24"/>
          <w:szCs w:val="24"/>
        </w:rPr>
        <w:t xml:space="preserve">СОШ </w:t>
      </w:r>
      <w:r>
        <w:rPr>
          <w:rFonts w:ascii="Times New Roman" w:hAnsi="Times New Roman" w:cs="Times New Roman"/>
          <w:sz w:val="24"/>
          <w:szCs w:val="24"/>
        </w:rPr>
        <w:t>422890,</w:t>
      </w:r>
      <w:r w:rsidRPr="00A33672">
        <w:rPr>
          <w:rFonts w:ascii="Times New Roman" w:hAnsi="Times New Roman" w:cs="Times New Roman"/>
          <w:sz w:val="24"/>
          <w:szCs w:val="24"/>
        </w:rPr>
        <w:t>Алькеевского района</w:t>
      </w:r>
    </w:p>
    <w:p w:rsidR="00CE7043" w:rsidRDefault="00CE7043" w:rsidP="00CE7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Д. Верхние Матаки </w:t>
      </w:r>
    </w:p>
    <w:p w:rsidR="00CE7043" w:rsidRPr="00A33672" w:rsidRDefault="00CE7043" w:rsidP="00CE7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улица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Шапкинская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 32 а</w:t>
      </w:r>
    </w:p>
    <w:p w:rsidR="00CE7043" w:rsidRDefault="00CE7043" w:rsidP="00CE7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6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A33672">
        <w:rPr>
          <w:rFonts w:ascii="Times New Roman" w:hAnsi="Times New Roman" w:cs="Times New Roman"/>
          <w:sz w:val="24"/>
          <w:szCs w:val="24"/>
        </w:rPr>
        <w:t>Республики Татарстан</w:t>
      </w:r>
      <w:r>
        <w:rPr>
          <w:rFonts w:ascii="Times New Roman" w:hAnsi="Times New Roman" w:cs="Times New Roman"/>
          <w:sz w:val="24"/>
          <w:szCs w:val="24"/>
        </w:rPr>
        <w:t xml:space="preserve"> тел.     </w:t>
      </w:r>
    </w:p>
    <w:p w:rsidR="00CE7043" w:rsidRPr="00A33672" w:rsidRDefault="00CE7043" w:rsidP="00CE7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A33672">
        <w:rPr>
          <w:rFonts w:ascii="Times New Roman" w:hAnsi="Times New Roman" w:cs="Times New Roman"/>
          <w:sz w:val="24"/>
          <w:szCs w:val="24"/>
        </w:rPr>
        <w:t>8927</w:t>
      </w:r>
      <w:r w:rsidR="00527A21">
        <w:rPr>
          <w:rFonts w:ascii="Times New Roman" w:hAnsi="Times New Roman" w:cs="Times New Roman"/>
          <w:sz w:val="24"/>
          <w:szCs w:val="24"/>
        </w:rPr>
        <w:t>67653</w:t>
      </w:r>
      <w:r w:rsidRPr="00A33672">
        <w:rPr>
          <w:rFonts w:ascii="Times New Roman" w:hAnsi="Times New Roman" w:cs="Times New Roman"/>
          <w:sz w:val="24"/>
          <w:szCs w:val="24"/>
        </w:rPr>
        <w:t>17</w:t>
      </w:r>
    </w:p>
    <w:p w:rsidR="00CE7043" w:rsidRPr="00A33672" w:rsidRDefault="00CE7043" w:rsidP="00CE70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36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CE7043" w:rsidRDefault="00CE7043" w:rsidP="00CE7043">
      <w:pPr>
        <w:jc w:val="both"/>
        <w:rPr>
          <w:rFonts w:ascii="Times New Roman" w:hAnsi="Times New Roman" w:cs="Times New Roman"/>
          <w:sz w:val="24"/>
          <w:szCs w:val="24"/>
        </w:rPr>
      </w:pPr>
      <w:r w:rsidRPr="00A336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CE7043" w:rsidRDefault="00CE7043" w:rsidP="00CE70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7043" w:rsidRDefault="00CE7043" w:rsidP="00CE7043">
      <w:pPr>
        <w:jc w:val="both"/>
        <w:rPr>
          <w:rFonts w:ascii="Times New Roman" w:hAnsi="Times New Roman" w:cs="Times New Roman"/>
          <w:sz w:val="24"/>
          <w:szCs w:val="24"/>
        </w:rPr>
      </w:pPr>
      <w:r w:rsidRPr="00A3367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spellStart"/>
      <w:r w:rsidRPr="00A33672">
        <w:rPr>
          <w:rFonts w:ascii="Times New Roman" w:hAnsi="Times New Roman" w:cs="Times New Roman"/>
          <w:sz w:val="24"/>
          <w:szCs w:val="24"/>
        </w:rPr>
        <w:t>Алькеевский</w:t>
      </w:r>
      <w:proofErr w:type="spellEnd"/>
      <w:r w:rsidRPr="00A33672">
        <w:rPr>
          <w:rFonts w:ascii="Times New Roman" w:hAnsi="Times New Roman" w:cs="Times New Roman"/>
          <w:sz w:val="24"/>
          <w:szCs w:val="24"/>
        </w:rPr>
        <w:t xml:space="preserve"> район РТ</w:t>
      </w:r>
    </w:p>
    <w:p w:rsidR="00CE7043" w:rsidRDefault="00CE7043" w:rsidP="00CE70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2012 г.</w:t>
      </w:r>
    </w:p>
    <w:p w:rsidR="00771640" w:rsidRDefault="00771640" w:rsidP="00771640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lastRenderedPageBreak/>
        <w:t>Пояснительная записка.</w:t>
      </w:r>
    </w:p>
    <w:p w:rsidR="00771640" w:rsidRDefault="00771640" w:rsidP="0077164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Методическая разработка представляет собой сценарий экскурсии по достопримечательным местам края. Цель экскурсии ознакомить с древней историей края, посещая исторические места проникнуться духом истории и сформировать чувство гордости за великую историю своего народа. В процессе экскурсии учащиеся фотографируют, делают записи, пометки для дальнейшего отчёта по проделанной  работе.        </w:t>
      </w:r>
    </w:p>
    <w:p w:rsidR="000603A1" w:rsidRDefault="00771640" w:rsidP="0077164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    Данный вариант экскурсии может </w:t>
      </w:r>
      <w:r w:rsidR="000603A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применяться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в качестве внеклассного мероприятия, а так – же при изучении программного материала</w:t>
      </w:r>
      <w:r w:rsidR="000603A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по истории в качестве национального регионального компонента. </w:t>
      </w:r>
    </w:p>
    <w:p w:rsidR="000603A1" w:rsidRDefault="000603A1" w:rsidP="0077164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   Методическая разработка рассчитана на 5 – 9 классы.</w:t>
      </w:r>
    </w:p>
    <w:p w:rsidR="000603A1" w:rsidRPr="00251501" w:rsidRDefault="00771640" w:rsidP="000603A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="000603A1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Цель экскурсии: Знакомство с историческими достопримечательностями нашего края.</w:t>
      </w:r>
    </w:p>
    <w:p w:rsidR="000603A1" w:rsidRPr="00251501" w:rsidRDefault="000603A1" w:rsidP="000603A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Задачи: </w:t>
      </w:r>
    </w:p>
    <w:p w:rsidR="000603A1" w:rsidRPr="00251501" w:rsidRDefault="000603A1" w:rsidP="000603A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1. Познакомить учащихся с историческим прошлым, изучение исторического материала по сёлам и деревням маршрута.</w:t>
      </w:r>
    </w:p>
    <w:p w:rsidR="000603A1" w:rsidRPr="00251501" w:rsidRDefault="000603A1" w:rsidP="000603A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2. Фотографирование основных достопримечательностей сёл и деревень. Оформление экскурсионного маршрута, оформление отчёта по экскурсии. </w:t>
      </w:r>
    </w:p>
    <w:p w:rsidR="000603A1" w:rsidRPr="00251501" w:rsidRDefault="000603A1" w:rsidP="000603A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3. Воспитание чувства любви к малой Родине. </w:t>
      </w:r>
    </w:p>
    <w:p w:rsidR="000603A1" w:rsidRPr="00251501" w:rsidRDefault="000603A1" w:rsidP="000603A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Оборудование: Карта маршрута, велосипеды, походные принадлежности, котелок, палатка, средства первой доврачебной помощи,  средства связи. </w:t>
      </w:r>
    </w:p>
    <w:p w:rsidR="00771640" w:rsidRDefault="000603A1" w:rsidP="0077164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Общая протяженность маршрута составляет 21 км. Она должна соответствовать возможности прохождения за 5 часов экскурсионного времени</w:t>
      </w:r>
      <w:r w:rsidRPr="0025150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С учетом длительной протяженности маршрута возможна экскурсия на  транспорте – школьном автобусе, с остановками на всех запланированных маршрутом местах.</w:t>
      </w:r>
    </w:p>
    <w:p w:rsidR="005C7B61" w:rsidRDefault="005C7B61" w:rsidP="0077164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Обучающиеся по результатам экскурсии формируют отчёт в форме: фото - отчёт, исследовательская работа. Возможно, подготовить материал для конференции по экскурсионному маршруту.</w:t>
      </w:r>
    </w:p>
    <w:p w:rsidR="00771640" w:rsidRDefault="00771640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:rsidR="00771640" w:rsidRDefault="00771640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:rsidR="00771640" w:rsidRDefault="00771640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:rsidR="00771640" w:rsidRDefault="00771640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:rsidR="00771640" w:rsidRDefault="00771640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:rsidR="00771640" w:rsidRDefault="00771640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:rsidR="00771640" w:rsidRDefault="00771640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:rsidR="00771640" w:rsidRDefault="00771640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:rsidR="00771640" w:rsidRDefault="00771640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:rsidR="00F1561D" w:rsidRPr="00251501" w:rsidRDefault="00F1561D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lastRenderedPageBreak/>
        <w:t xml:space="preserve">Тема: </w:t>
      </w:r>
      <w:r w:rsidR="00D6569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«</w:t>
      </w: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Экскурсия по родному краю. </w:t>
      </w:r>
      <w:proofErr w:type="spellStart"/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Нохрат</w:t>
      </w:r>
      <w:proofErr w:type="spellEnd"/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- Старые Матаки – Татарское Шапкино – </w:t>
      </w:r>
      <w:proofErr w:type="spellStart"/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Аб</w:t>
      </w:r>
      <w:r w:rsidR="006D0EEA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дул-Салманы</w:t>
      </w:r>
      <w:proofErr w:type="spellEnd"/>
      <w:r w:rsidR="006D0EEA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– Верхние Матаки </w:t>
      </w:r>
      <w:proofErr w:type="spellStart"/>
      <w:r w:rsidR="006D0EEA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Алькеевский</w:t>
      </w:r>
      <w:proofErr w:type="spellEnd"/>
      <w:r w:rsidR="006D0EEA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район Республики Татарстан</w:t>
      </w:r>
      <w:r w:rsidR="00746F2D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 Легенды и</w:t>
      </w:r>
      <w:r w:rsidR="00771640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мифы древней истории</w:t>
      </w:r>
      <w:r w:rsidR="00746F2D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края</w:t>
      </w:r>
      <w:r w:rsidR="00D6569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»</w:t>
      </w:r>
    </w:p>
    <w:p w:rsidR="00F1561D" w:rsidRPr="00251501" w:rsidRDefault="00F1561D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Цель экскурсии: Знакомство с историческими достопримечательностями нашего края.</w:t>
      </w:r>
    </w:p>
    <w:p w:rsidR="00F1561D" w:rsidRPr="00251501" w:rsidRDefault="00F1561D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Задачи: </w:t>
      </w:r>
    </w:p>
    <w:p w:rsidR="00F1561D" w:rsidRPr="00251501" w:rsidRDefault="00F1561D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1. Познакомить учащихся с историческим прошлым, изучение исторического материала по сёлам и деревням маршрута.</w:t>
      </w:r>
    </w:p>
    <w:p w:rsidR="00F1561D" w:rsidRPr="00251501" w:rsidRDefault="00F1561D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2. Фотографирование основных достопримечательностей сёл и деревень. Оформление экскурсионного маршрута, оформление отчёта по экскурсии. </w:t>
      </w:r>
    </w:p>
    <w:p w:rsidR="00F1561D" w:rsidRPr="00251501" w:rsidRDefault="00F1561D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3. Воспитание чувства любви к малой Родине. </w:t>
      </w:r>
    </w:p>
    <w:p w:rsidR="00F1561D" w:rsidRPr="00251501" w:rsidRDefault="00F1561D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Оборудование: Карта маршрута, </w:t>
      </w:r>
      <w:r w:rsidR="00D61D71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в</w:t>
      </w: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елосипеды,</w:t>
      </w:r>
      <w:r w:rsidR="00D61D71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походные принадлежности, котелок, палатка, средства первой доврачебной помощи, </w:t>
      </w: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="00D61D71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средства связи. </w:t>
      </w:r>
    </w:p>
    <w:p w:rsidR="00D61D71" w:rsidRPr="00251501" w:rsidRDefault="00D61D71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Ход экскурсии:</w:t>
      </w:r>
    </w:p>
    <w:p w:rsidR="00D61D71" w:rsidRPr="00251501" w:rsidRDefault="00D61D71" w:rsidP="00251501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Организационный момент.</w:t>
      </w:r>
    </w:p>
    <w:p w:rsidR="00D61D71" w:rsidRPr="00251501" w:rsidRDefault="00D61D71" w:rsidP="00251501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Общий сбор. </w:t>
      </w:r>
    </w:p>
    <w:p w:rsidR="00D61D71" w:rsidRPr="00251501" w:rsidRDefault="00D61D71" w:rsidP="00251501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Прохождение общего инструктажа по технике безопасности на маршруте, на местах остановок и экскурсий, на местах привала. </w:t>
      </w:r>
    </w:p>
    <w:p w:rsidR="00D61D71" w:rsidRPr="00251501" w:rsidRDefault="00D61D71" w:rsidP="00251501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Объяснение маршрута и правил следования по маршруту.</w:t>
      </w:r>
    </w:p>
    <w:p w:rsidR="00D61D71" w:rsidRPr="00251501" w:rsidRDefault="00D61D71" w:rsidP="00251501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Основная часть.</w:t>
      </w:r>
    </w:p>
    <w:p w:rsidR="00D61D71" w:rsidRPr="00251501" w:rsidRDefault="00D61D71" w:rsidP="00251501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Вступительное слово экскурсовода (в роли экскурсовода может выступать учитель предметник, классный руководитель, пионервожатый)</w:t>
      </w:r>
    </w:p>
    <w:p w:rsidR="001A2D34" w:rsidRPr="00251501" w:rsidRDefault="00D61D71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У каждого человека есть Родина, и каждый любит место, где он родился и живет. Любит родные просторы, поля и леса.</w:t>
      </w:r>
      <w:r w:rsidRPr="0025150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Нам интересно познавать </w:t>
      </w:r>
      <w:proofErr w:type="gramStart"/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тайны</w:t>
      </w:r>
      <w:proofErr w:type="gramEnd"/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которые ранит наше прошлое, история нашего края заложено в памятниках и достопримечательных местах нашего края где заложено множество тайн. И нам сегодня предстоит разгадать эти тайны. </w:t>
      </w:r>
      <w:r w:rsidR="001A2D34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Сегодня нам </w:t>
      </w:r>
      <w:r w:rsidR="005A7F5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предстоит совершить </w:t>
      </w:r>
      <w:r w:rsidR="001A2D34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экскурсию по маршруту:  </w:t>
      </w:r>
      <w:proofErr w:type="spellStart"/>
      <w:r w:rsidR="001A2D34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Нохрат</w:t>
      </w:r>
      <w:proofErr w:type="spellEnd"/>
      <w:r w:rsidR="001A2D34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- Старые Матаки – Татарское Шапкино – Абдул – </w:t>
      </w:r>
      <w:proofErr w:type="spellStart"/>
      <w:r w:rsidR="001A2D34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Салманы</w:t>
      </w:r>
      <w:proofErr w:type="spellEnd"/>
      <w:r w:rsidR="001A2D34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– Верхние Матаки </w:t>
      </w:r>
      <w:proofErr w:type="spellStart"/>
      <w:r w:rsidR="001A2D34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Алькеевского</w:t>
      </w:r>
      <w:proofErr w:type="spellEnd"/>
      <w:r w:rsidR="001A2D34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района Республики Татарстан.  Демонстрация карты </w:t>
      </w:r>
      <w:proofErr w:type="gramStart"/>
      <w:r w:rsidR="001A2D34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м</w:t>
      </w:r>
      <w:r w:rsidR="00C06EAF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="001A2D34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аршрута</w:t>
      </w:r>
      <w:proofErr w:type="spellEnd"/>
      <w:proofErr w:type="gramEnd"/>
      <w:r w:rsidR="001A2D34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и обсуждение деталей следования. </w:t>
      </w:r>
    </w:p>
    <w:p w:rsidR="00C06EAF" w:rsidRPr="00251501" w:rsidRDefault="006D0EEA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Общая протяженность маршрута составляет 21 км. Она должна соответствовать возможности прохождения за 5 часов экскурсионного времени</w:t>
      </w:r>
      <w:r w:rsidR="00C06EAF" w:rsidRPr="0025150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С учетом длительной протяженности маршрута возможна экскурсия на  транспорте – школьном автобусе, с остановками на всех запланированных маршрутом местах.</w:t>
      </w:r>
      <w:r w:rsidR="0063470D" w:rsidRPr="0063470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="0063470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8F8F8"/>
          <w:lang w:eastAsia="ru-RU"/>
        </w:rPr>
        <w:drawing>
          <wp:inline distT="0" distB="0" distL="0" distR="0">
            <wp:extent cx="2735594" cy="1531479"/>
            <wp:effectExtent l="19050" t="0" r="7606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56" cy="153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40" w:rsidRDefault="00C06EAF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Сегодня мы будем обращать внимание на древнюю историю нашего края.</w:t>
      </w:r>
    </w:p>
    <w:p w:rsidR="00C06EAF" w:rsidRPr="00251501" w:rsidRDefault="00C06EAF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</w:p>
    <w:p w:rsidR="001D755C" w:rsidRPr="00251501" w:rsidRDefault="00C06EAF" w:rsidP="0025150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150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8F8F8"/>
        </w:rPr>
        <w:lastRenderedPageBreak/>
        <w:t>Остановка № 1</w:t>
      </w:r>
      <w:r w:rsidR="001D755C"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Pr="0025150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8F8F8"/>
        </w:rPr>
        <w:t>Древн</w:t>
      </w:r>
      <w:proofErr w:type="gramStart"/>
      <w:r w:rsidRPr="0025150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8F8F8"/>
        </w:rPr>
        <w:t>е-</w:t>
      </w:r>
      <w:proofErr w:type="gramEnd"/>
      <w:r w:rsidRPr="0025150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8F8F8"/>
        </w:rPr>
        <w:t xml:space="preserve"> Булгарский город </w:t>
      </w:r>
      <w:proofErr w:type="spellStart"/>
      <w:r w:rsidRPr="0025150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8F8F8"/>
        </w:rPr>
        <w:t>Нухрат</w:t>
      </w:r>
      <w:proofErr w:type="spellEnd"/>
      <w:r w:rsidRPr="0025150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8F8F8"/>
        </w:rPr>
        <w:t xml:space="preserve"> и его история. </w:t>
      </w:r>
    </w:p>
    <w:p w:rsidR="001D755C" w:rsidRPr="00251501" w:rsidRDefault="001D755C" w:rsidP="0025150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2515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Нохрат</w:t>
      </w:r>
      <w:proofErr w:type="spellEnd"/>
      <w:r w:rsidRPr="002515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город серебряного коня</w:t>
      </w:r>
    </w:p>
    <w:p w:rsidR="001D755C" w:rsidRPr="00251501" w:rsidRDefault="001D755C" w:rsidP="00251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"Кто не знает своего прошлого, тот не видит будущего" - эта древняя китайская мудрость могла бы стать девизом для каждого, кто отмечает свой профессиональный праздник - День археолога. Новые находки, сделанные во время недавних раскопок на территории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Атнинского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Алькеевского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районов участниками экспедиции Института истории имени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Ш.Марджани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руководством Альберта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Бурханова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вызовут большой </w:t>
      </w:r>
      <w:proofErr w:type="gram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</w:t>
      </w:r>
      <w:proofErr w:type="gram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 историков, так и у краеведов-любителей. </w:t>
      </w:r>
    </w:p>
    <w:p w:rsidR="001D755C" w:rsidRPr="00251501" w:rsidRDefault="001D755C" w:rsidP="00251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лета поблизости села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Кубяны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крутом берегу старого русла реки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Ашияз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казанскими археологами были заложены два раскопа. Судя по системе рвов и валов, сохранившихся до наших дней, когда-то здесь находилось укрепленное поселение, основанное еще задолго до эпохи расцвета Волжской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Булгарии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приблизительно в IV - VI веках. О многом рассказали историкам древние находки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Ашиязского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городища. Языческие племена, обитавшие в здешних краях, занимались скотоводством и охотой, о чем свидетельствуют обнаруженные учеными многочисленные кости коров, лошадей, а также диких животных. А собранные фрагменты лепной и гончарной керамики и железный нож говорят о том, что местным жителям были знакомы ремесла - кузнечное и гончарное дело.</w:t>
      </w:r>
    </w:p>
    <w:p w:rsidR="001D755C" w:rsidRPr="00251501" w:rsidRDefault="001D755C" w:rsidP="00251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Позже, уже в период Казанского ханства, здесь была построена крепость, где, как гласят древние легенды, жил хан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Айша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кипчакского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рода, который покорил местное население.</w:t>
      </w:r>
    </w:p>
    <w:p w:rsidR="001D755C" w:rsidRPr="00251501" w:rsidRDefault="001D755C" w:rsidP="00251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То, что здесь, на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атнинской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земле, издавна жили люди, подтверждают не только легенды и находки археологов, - говорит руководитель экспедиции Альберт Бурханов. - В округе расположено множество памятников и святых мест, с незапамятных времен почитаемых здешним населением, таких, например, как средневековое кладбище "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Изгелер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чишмесе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" - "Святой ключ" или древнее захоронение "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Ханнар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зираты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- "Ханская могила", </w:t>
      </w:r>
      <w:proofErr w:type="gram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proofErr w:type="gram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судить по сохранившимся надгробиям, относятся к XVI-XVII векам. На территории древних кладбищ по распоряжению главы района А.Хакимова проведены работы по их благоустройству, а к святому ключу и сегодня, как и </w:t>
      </w:r>
      <w:proofErr w:type="gram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веков назад, приходят</w:t>
      </w:r>
      <w:proofErr w:type="gram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люди.</w:t>
      </w:r>
    </w:p>
    <w:p w:rsidR="001D755C" w:rsidRPr="00251501" w:rsidRDefault="001D755C" w:rsidP="00251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Немало находок подарила в этом году археологам и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алькеевская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земля: территория юга современного Татарстана вызывает у исследователей особый интерес, поскольку эти районы были заселены еще в глубокой древности, в эпоху камня и бронзы. Эти земли находились когда-то в зоне "Великого переселения народов", они входили в состав Тюркского каганата.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Алькеевский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расположен на территории, где когда-то простирались центральные земли Булгарского государства, через которые проходили военно-стратегические и торговые пути на участке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Биляр-Сувар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После монгольского нашествия земли вошли в состав империи </w:t>
      </w:r>
      <w:proofErr w:type="spellStart"/>
      <w:proofErr w:type="gram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Бату-хана</w:t>
      </w:r>
      <w:proofErr w:type="spellEnd"/>
      <w:proofErr w:type="gram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755C" w:rsidRPr="00251501" w:rsidRDefault="001D755C" w:rsidP="00251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объектом исследований экспедиции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А.Бурханова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остатки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Старо-Нохратского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комплекса, куда входят древнее городище и ряд селищ, протянувшихся вдоль берега реки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Нохратки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Комплекс расположен в нескольких километрах от райцентра - села Базарные Матаки. Среди предметов, обнаруженных археологами, - элементы керамической посуды как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домонгольского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булгарского, так и золотоордынского периода, а также железные боевые топоры, наконечники стрел, керамические пряслица, ножи и гвозди. Особый интерес у археологов вызвали две монеты золотоордынского периода и бронзовый медальон, украшенный затейливым орнаментом. Находки, сделанные археологами, говорят о том, что в поселении на берегу реки жили искусные ремесленники - кузнецы, литейщики, мастера-косторезы, производившие товары, которые охотно покупали проезжие купцы. Кстати, название городища -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Нохрат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полагают ученые, означает "Серебряный конь". Похоже, что в годы расцвета Волжской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Булгарии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находился важный торгово-ремесленный центр древних булгар.</w:t>
      </w:r>
    </w:p>
    <w:p w:rsidR="000748CD" w:rsidRPr="00251501" w:rsidRDefault="001D755C" w:rsidP="00251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раскопки в </w:t>
      </w:r>
      <w:proofErr w:type="spellStart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Алькеевском</w:t>
      </w:r>
      <w:proofErr w:type="spellEnd"/>
      <w:r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продолжаются. Надо полагать, что впереди археологов ждут новые открытия.</w:t>
      </w:r>
    </w:p>
    <w:p w:rsidR="00150F9D" w:rsidRPr="00251501" w:rsidRDefault="00251501" w:rsidP="00251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1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5pt;height:126.75pt" o:ole="">
            <v:imagedata r:id="rId6" o:title=""/>
          </v:shape>
          <o:OLEObject Type="Embed" ProgID="PowerPoint.Slide.12" ShapeID="_x0000_i1025" DrawAspect="Content" ObjectID="_1412443868" r:id="rId7"/>
        </w:object>
      </w:r>
      <w:r w:rsidR="00150F9D"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укрепительных холмах </w:t>
      </w:r>
      <w:proofErr w:type="spellStart"/>
      <w:r w:rsidR="00150F9D"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>Нухратского</w:t>
      </w:r>
      <w:proofErr w:type="spellEnd"/>
      <w:r w:rsidR="00150F9D" w:rsidRPr="00251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Кремля. Находки керамика и счётные колёсики из кости.</w:t>
      </w:r>
    </w:p>
    <w:p w:rsidR="000748CD" w:rsidRPr="00251501" w:rsidRDefault="000748CD" w:rsidP="00251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755C" w:rsidRPr="00251501" w:rsidRDefault="001D755C" w:rsidP="002515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Остановка № 2</w:t>
      </w:r>
      <w:r w:rsidRPr="0025150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755C" w:rsidRPr="00251501" w:rsidRDefault="001D755C" w:rsidP="00251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501">
        <w:rPr>
          <w:rFonts w:ascii="Times New Roman" w:eastAsia="Calibri" w:hAnsi="Times New Roman" w:cs="Times New Roman"/>
          <w:b/>
          <w:sz w:val="24"/>
          <w:szCs w:val="24"/>
        </w:rPr>
        <w:t xml:space="preserve">Старо – </w:t>
      </w:r>
      <w:proofErr w:type="spellStart"/>
      <w:r w:rsidRPr="00251501">
        <w:rPr>
          <w:rFonts w:ascii="Times New Roman" w:eastAsia="Calibri" w:hAnsi="Times New Roman" w:cs="Times New Roman"/>
          <w:b/>
          <w:sz w:val="24"/>
          <w:szCs w:val="24"/>
        </w:rPr>
        <w:t>Матакское</w:t>
      </w:r>
      <w:proofErr w:type="spellEnd"/>
      <w:r w:rsidRPr="00251501">
        <w:rPr>
          <w:rFonts w:ascii="Times New Roman" w:eastAsia="Calibri" w:hAnsi="Times New Roman" w:cs="Times New Roman"/>
          <w:b/>
          <w:sz w:val="24"/>
          <w:szCs w:val="24"/>
        </w:rPr>
        <w:t xml:space="preserve"> городище</w:t>
      </w:r>
    </w:p>
    <w:p w:rsidR="001D755C" w:rsidRPr="00251501" w:rsidRDefault="001D755C" w:rsidP="002515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501">
        <w:rPr>
          <w:rFonts w:ascii="Times New Roman" w:eastAsia="Calibri" w:hAnsi="Times New Roman" w:cs="Times New Roman"/>
          <w:sz w:val="24"/>
          <w:szCs w:val="24"/>
        </w:rPr>
        <w:t xml:space="preserve">Старо – </w:t>
      </w:r>
      <w:proofErr w:type="spellStart"/>
      <w:r w:rsidRPr="00251501">
        <w:rPr>
          <w:rFonts w:ascii="Times New Roman" w:eastAsia="Calibri" w:hAnsi="Times New Roman" w:cs="Times New Roman"/>
          <w:sz w:val="24"/>
          <w:szCs w:val="24"/>
        </w:rPr>
        <w:t>Матакское</w:t>
      </w:r>
      <w:proofErr w:type="spellEnd"/>
      <w:r w:rsidRPr="00251501">
        <w:rPr>
          <w:rFonts w:ascii="Times New Roman" w:eastAsia="Calibri" w:hAnsi="Times New Roman" w:cs="Times New Roman"/>
          <w:sz w:val="24"/>
          <w:szCs w:val="24"/>
        </w:rPr>
        <w:t xml:space="preserve"> городище расположено в 200 метрах к </w:t>
      </w:r>
      <w:proofErr w:type="spellStart"/>
      <w:proofErr w:type="gramStart"/>
      <w:r w:rsidRPr="00251501">
        <w:rPr>
          <w:rFonts w:ascii="Times New Roman" w:eastAsia="Calibri" w:hAnsi="Times New Roman" w:cs="Times New Roman"/>
          <w:sz w:val="24"/>
          <w:szCs w:val="24"/>
        </w:rPr>
        <w:t>северо</w:t>
      </w:r>
      <w:proofErr w:type="spellEnd"/>
      <w:r w:rsidRPr="00251501">
        <w:rPr>
          <w:rFonts w:ascii="Times New Roman" w:eastAsia="Calibri" w:hAnsi="Times New Roman" w:cs="Times New Roman"/>
          <w:sz w:val="24"/>
          <w:szCs w:val="24"/>
        </w:rPr>
        <w:t xml:space="preserve"> востоку</w:t>
      </w:r>
      <w:proofErr w:type="gramEnd"/>
      <w:r w:rsidRPr="00251501">
        <w:rPr>
          <w:rFonts w:ascii="Times New Roman" w:eastAsia="Calibri" w:hAnsi="Times New Roman" w:cs="Times New Roman"/>
          <w:sz w:val="24"/>
          <w:szCs w:val="24"/>
        </w:rPr>
        <w:t xml:space="preserve"> от современного села Старые Матаки, между двумя речками, представляющими из себя истоки реки </w:t>
      </w:r>
      <w:proofErr w:type="spellStart"/>
      <w:r w:rsidRPr="00251501">
        <w:rPr>
          <w:rFonts w:ascii="Times New Roman" w:eastAsia="Calibri" w:hAnsi="Times New Roman" w:cs="Times New Roman"/>
          <w:sz w:val="24"/>
          <w:szCs w:val="24"/>
        </w:rPr>
        <w:t>Актая</w:t>
      </w:r>
      <w:proofErr w:type="spellEnd"/>
      <w:r w:rsidRPr="0025150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251501">
        <w:rPr>
          <w:rFonts w:ascii="Times New Roman" w:eastAsia="Calibri" w:hAnsi="Times New Roman" w:cs="Times New Roman"/>
          <w:sz w:val="24"/>
          <w:szCs w:val="24"/>
        </w:rPr>
        <w:t>Площадка городища 42, 6 тыс. квадратных метра</w:t>
      </w:r>
      <w:r w:rsidR="00BC55BD" w:rsidRPr="002515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51501">
        <w:rPr>
          <w:rFonts w:ascii="Times New Roman" w:eastAsia="Calibri" w:hAnsi="Times New Roman" w:cs="Times New Roman"/>
          <w:sz w:val="24"/>
          <w:szCs w:val="24"/>
        </w:rPr>
        <w:t>приподнята над</w:t>
      </w:r>
      <w:r w:rsidR="00BC55BD" w:rsidRPr="00251501">
        <w:rPr>
          <w:rFonts w:ascii="Times New Roman" w:eastAsia="Calibri" w:hAnsi="Times New Roman" w:cs="Times New Roman"/>
          <w:sz w:val="24"/>
          <w:szCs w:val="24"/>
        </w:rPr>
        <w:t xml:space="preserve"> руслом на 9 – 10 метров.</w:t>
      </w:r>
      <w:proofErr w:type="gramEnd"/>
      <w:r w:rsidR="00BC55BD" w:rsidRPr="00251501">
        <w:rPr>
          <w:rFonts w:ascii="Times New Roman" w:eastAsia="Calibri" w:hAnsi="Times New Roman" w:cs="Times New Roman"/>
          <w:sz w:val="24"/>
          <w:szCs w:val="24"/>
        </w:rPr>
        <w:t xml:space="preserve"> Рельеф</w:t>
      </w:r>
      <w:r w:rsidRPr="00251501">
        <w:rPr>
          <w:rFonts w:ascii="Times New Roman" w:eastAsia="Calibri" w:hAnsi="Times New Roman" w:cs="Times New Roman"/>
          <w:sz w:val="24"/>
          <w:szCs w:val="24"/>
        </w:rPr>
        <w:t xml:space="preserve"> местности слабо выражен. Укрепления идут кольцом, образуя овал с примыкающим с </w:t>
      </w:r>
      <w:proofErr w:type="spellStart"/>
      <w:proofErr w:type="gramStart"/>
      <w:r w:rsidRPr="00251501">
        <w:rPr>
          <w:rFonts w:ascii="Times New Roman" w:eastAsia="Calibri" w:hAnsi="Times New Roman" w:cs="Times New Roman"/>
          <w:sz w:val="24"/>
          <w:szCs w:val="24"/>
        </w:rPr>
        <w:t>юго</w:t>
      </w:r>
      <w:proofErr w:type="spellEnd"/>
      <w:r w:rsidR="00BC55BD" w:rsidRPr="00251501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251501">
        <w:rPr>
          <w:rFonts w:ascii="Times New Roman" w:eastAsia="Calibri" w:hAnsi="Times New Roman" w:cs="Times New Roman"/>
          <w:sz w:val="24"/>
          <w:szCs w:val="24"/>
        </w:rPr>
        <w:t xml:space="preserve"> востока</w:t>
      </w:r>
      <w:proofErr w:type="gramEnd"/>
      <w:r w:rsidRPr="00251501">
        <w:rPr>
          <w:rFonts w:ascii="Times New Roman" w:eastAsia="Calibri" w:hAnsi="Times New Roman" w:cs="Times New Roman"/>
          <w:sz w:val="24"/>
          <w:szCs w:val="24"/>
        </w:rPr>
        <w:t xml:space="preserve"> дополнительным четырёх угольным укреплением, образуя своеобразную цитадель (</w:t>
      </w:r>
      <w:proofErr w:type="spellStart"/>
      <w:r w:rsidRPr="00251501">
        <w:rPr>
          <w:rFonts w:ascii="Times New Roman" w:eastAsia="Calibri" w:hAnsi="Times New Roman" w:cs="Times New Roman"/>
          <w:sz w:val="24"/>
          <w:szCs w:val="24"/>
        </w:rPr>
        <w:t>кремель</w:t>
      </w:r>
      <w:proofErr w:type="spellEnd"/>
      <w:r w:rsidRPr="00251501">
        <w:rPr>
          <w:rFonts w:ascii="Times New Roman" w:eastAsia="Calibri" w:hAnsi="Times New Roman" w:cs="Times New Roman"/>
          <w:sz w:val="24"/>
          <w:szCs w:val="24"/>
        </w:rPr>
        <w:t>). Городище укреплено двумя валами и рвом между ними. Ширина валов 8 – 10 метров со дна рва 4,5 – 5 метра. От цитадели пригор</w:t>
      </w:r>
      <w:r w:rsidR="00BC55BD" w:rsidRPr="00251501">
        <w:rPr>
          <w:rFonts w:ascii="Times New Roman" w:eastAsia="Calibri" w:hAnsi="Times New Roman" w:cs="Times New Roman"/>
          <w:sz w:val="24"/>
          <w:szCs w:val="24"/>
        </w:rPr>
        <w:t>одная часть отделена ещё одним рвом</w:t>
      </w:r>
      <w:r w:rsidRPr="0025150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D755C" w:rsidRPr="00251501" w:rsidRDefault="001D755C" w:rsidP="002515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501">
        <w:rPr>
          <w:rFonts w:ascii="Times New Roman" w:eastAsia="Calibri" w:hAnsi="Times New Roman" w:cs="Times New Roman"/>
          <w:sz w:val="24"/>
          <w:szCs w:val="24"/>
        </w:rPr>
        <w:t xml:space="preserve">Большая часть площади со стороны цитадели и сама цитадель занята сельским христианским </w:t>
      </w:r>
      <w:proofErr w:type="gramStart"/>
      <w:r w:rsidRPr="00251501">
        <w:rPr>
          <w:rFonts w:ascii="Times New Roman" w:eastAsia="Calibri" w:hAnsi="Times New Roman" w:cs="Times New Roman"/>
          <w:sz w:val="24"/>
          <w:szCs w:val="24"/>
        </w:rPr>
        <w:t>кладбищем</w:t>
      </w:r>
      <w:proofErr w:type="gramEnd"/>
      <w:r w:rsidRPr="00251501">
        <w:rPr>
          <w:rFonts w:ascii="Times New Roman" w:eastAsia="Calibri" w:hAnsi="Times New Roman" w:cs="Times New Roman"/>
          <w:sz w:val="24"/>
          <w:szCs w:val="24"/>
        </w:rPr>
        <w:t xml:space="preserve"> где традиционно хоронят местное чувашское население. Вследствие активного расширения кладбища теряется первоначальный вид городища и разрушается культурный слой, в результате этого уникальный памятник может быть потерян как объект научного изучения и </w:t>
      </w:r>
      <w:proofErr w:type="spellStart"/>
      <w:r w:rsidRPr="00251501">
        <w:rPr>
          <w:rFonts w:ascii="Times New Roman" w:eastAsia="Calibri" w:hAnsi="Times New Roman" w:cs="Times New Roman"/>
          <w:sz w:val="24"/>
          <w:szCs w:val="24"/>
        </w:rPr>
        <w:t>историко</w:t>
      </w:r>
      <w:proofErr w:type="spellEnd"/>
      <w:r w:rsidR="00BC55BD" w:rsidRPr="00251501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251501">
        <w:rPr>
          <w:rFonts w:ascii="Times New Roman" w:eastAsia="Calibri" w:hAnsi="Times New Roman" w:cs="Times New Roman"/>
          <w:sz w:val="24"/>
          <w:szCs w:val="24"/>
        </w:rPr>
        <w:t xml:space="preserve"> культурного наследия </w:t>
      </w:r>
    </w:p>
    <w:p w:rsidR="001D755C" w:rsidRPr="00251501" w:rsidRDefault="001D755C" w:rsidP="002515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501">
        <w:rPr>
          <w:rFonts w:ascii="Times New Roman" w:eastAsia="Calibri" w:hAnsi="Times New Roman" w:cs="Times New Roman"/>
          <w:sz w:val="24"/>
          <w:szCs w:val="24"/>
        </w:rPr>
        <w:t>До сих пор возле Старо</w:t>
      </w:r>
      <w:r w:rsidR="00BC55BD" w:rsidRPr="00251501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 w:rsidR="00BC55BD" w:rsidRPr="00251501">
        <w:rPr>
          <w:rFonts w:ascii="Times New Roman" w:eastAsia="Calibri" w:hAnsi="Times New Roman" w:cs="Times New Roman"/>
          <w:sz w:val="24"/>
          <w:szCs w:val="24"/>
        </w:rPr>
        <w:t>М</w:t>
      </w:r>
      <w:r w:rsidRPr="00251501">
        <w:rPr>
          <w:rFonts w:ascii="Times New Roman" w:eastAsia="Calibri" w:hAnsi="Times New Roman" w:cs="Times New Roman"/>
          <w:sz w:val="24"/>
          <w:szCs w:val="24"/>
        </w:rPr>
        <w:t>атакского</w:t>
      </w:r>
      <w:proofErr w:type="spellEnd"/>
      <w:r w:rsidRPr="00251501">
        <w:rPr>
          <w:rFonts w:ascii="Times New Roman" w:eastAsia="Calibri" w:hAnsi="Times New Roman" w:cs="Times New Roman"/>
          <w:sz w:val="24"/>
          <w:szCs w:val="24"/>
        </w:rPr>
        <w:t xml:space="preserve"> селища местные жители находят фрагменты боевых мечей, кольчуг, наконечники стрел и другие предметы вооружения, свидетельствующие о некогда кипевших здесь сражениях. </w:t>
      </w:r>
    </w:p>
    <w:p w:rsidR="001D755C" w:rsidRPr="00251501" w:rsidRDefault="001D755C" w:rsidP="00251501">
      <w:pPr>
        <w:pStyle w:val="a3"/>
        <w:spacing w:after="0" w:afterAutospacing="0"/>
        <w:jc w:val="both"/>
      </w:pPr>
      <w:r w:rsidRPr="00251501">
        <w:t xml:space="preserve">Как возникло село Старые Матаки? Одна из версий гласит, что оно появилось после создания государства Золотая Орда, по другой - возникновение относится к началу 13-го и середине 14-го веков, то есть к эпохе Белой Орды и Казанского ханства. Во времена правления царей Иоанна Алексеевича и Петра Алексеевича современные земли </w:t>
      </w:r>
      <w:proofErr w:type="spellStart"/>
      <w:r w:rsidRPr="00251501">
        <w:t>Староматакского</w:t>
      </w:r>
      <w:proofErr w:type="spellEnd"/>
      <w:r w:rsidRPr="00251501">
        <w:t xml:space="preserve"> сельского поселения, считавшиеся в ту пору дикими, были переданы служилому из мурз татарину </w:t>
      </w:r>
      <w:proofErr w:type="spellStart"/>
      <w:r w:rsidRPr="00251501">
        <w:t>Дербышу</w:t>
      </w:r>
      <w:proofErr w:type="spellEnd"/>
      <w:r w:rsidRPr="00251501">
        <w:t xml:space="preserve"> </w:t>
      </w:r>
      <w:proofErr w:type="spellStart"/>
      <w:r w:rsidRPr="00251501">
        <w:t>Ахмиметову</w:t>
      </w:r>
      <w:proofErr w:type="spellEnd"/>
      <w:r w:rsidRPr="00251501">
        <w:t xml:space="preserve"> </w:t>
      </w:r>
      <w:proofErr w:type="spellStart"/>
      <w:r w:rsidRPr="00251501">
        <w:t>Урманчееву</w:t>
      </w:r>
      <w:proofErr w:type="spellEnd"/>
      <w:r w:rsidRPr="00251501">
        <w:t>. Вот при нем, очевидно, земля и стала активно заселяться.</w:t>
      </w:r>
      <w:r w:rsidR="00527A21">
        <w:t xml:space="preserve"> </w:t>
      </w:r>
      <w:r w:rsidRPr="00251501">
        <w:t>Существует множество легенд по поводу возникновения названия "Матаки". Одна из них предполагает арабские корни. Для арабов торговое место - это "</w:t>
      </w:r>
      <w:proofErr w:type="spellStart"/>
      <w:r w:rsidRPr="00251501">
        <w:t>мятаг</w:t>
      </w:r>
      <w:proofErr w:type="spellEnd"/>
      <w:r w:rsidRPr="00251501">
        <w:t>". У местных жителей это слово превратилось сначала в "</w:t>
      </w:r>
      <w:proofErr w:type="spellStart"/>
      <w:r w:rsidRPr="00251501">
        <w:t>матаг</w:t>
      </w:r>
      <w:proofErr w:type="spellEnd"/>
      <w:r w:rsidRPr="00251501">
        <w:t>", а затем в "</w:t>
      </w:r>
      <w:proofErr w:type="spellStart"/>
      <w:r w:rsidRPr="00251501">
        <w:t>матак</w:t>
      </w:r>
      <w:proofErr w:type="spellEnd"/>
      <w:r w:rsidRPr="00251501">
        <w:t xml:space="preserve">". Еще одна легенда утверждает, что первого человека, повелевшего строить жилища и распахивать земли в этих местах, звали </w:t>
      </w:r>
      <w:proofErr w:type="spellStart"/>
      <w:r w:rsidRPr="00251501">
        <w:t>Матак</w:t>
      </w:r>
      <w:proofErr w:type="spellEnd"/>
      <w:r w:rsidRPr="00251501">
        <w:t>, от него, и пошло название села.</w:t>
      </w:r>
    </w:p>
    <w:p w:rsidR="00150F9D" w:rsidRPr="00251501" w:rsidRDefault="00150F9D" w:rsidP="00251501">
      <w:pPr>
        <w:pStyle w:val="a3"/>
        <w:spacing w:after="0" w:afterAutospacing="0"/>
        <w:jc w:val="both"/>
      </w:pPr>
      <w:r w:rsidRPr="00251501">
        <w:rPr>
          <w:noProof/>
        </w:rPr>
        <w:drawing>
          <wp:inline distT="0" distB="0" distL="0" distR="0">
            <wp:extent cx="2289173" cy="1716604"/>
            <wp:effectExtent l="19050" t="0" r="0" b="0"/>
            <wp:docPr id="73" name="Рисунок 73" descr="C:\Users\Сергей\AppData\Local\Microsoft\Windows\Temporary Internet Files\Content.Word\IMG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Сергей\AppData\Local\Microsoft\Windows\Temporary Internet Files\Content.Word\IMG_1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61" cy="171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501">
        <w:t xml:space="preserve"> </w:t>
      </w:r>
      <w:r w:rsidRPr="00251501">
        <w:rPr>
          <w:noProof/>
        </w:rPr>
        <w:drawing>
          <wp:inline distT="0" distB="0" distL="0" distR="0">
            <wp:extent cx="2304364" cy="1727996"/>
            <wp:effectExtent l="19050" t="0" r="686" b="0"/>
            <wp:docPr id="76" name="Рисунок 76" descr="C:\Users\Сергей\AppData\Local\Microsoft\Windows\Temporary Internet Files\Content.Word\IMG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Сергей\AppData\Local\Microsoft\Windows\Temporary Internet Files\Content.Word\IMG_1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29" cy="173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D" w:rsidRPr="00251501" w:rsidRDefault="00746F2D" w:rsidP="00251501">
      <w:pPr>
        <w:pStyle w:val="a3"/>
        <w:spacing w:after="0" w:afterAutospacing="0"/>
        <w:jc w:val="both"/>
        <w:rPr>
          <w:b/>
        </w:rPr>
      </w:pPr>
      <w:r w:rsidRPr="00251501">
        <w:rPr>
          <w:b/>
        </w:rPr>
        <w:lastRenderedPageBreak/>
        <w:t>Остановка №3</w:t>
      </w:r>
      <w:r w:rsidR="00C754F4" w:rsidRPr="00251501">
        <w:rPr>
          <w:b/>
        </w:rPr>
        <w:t xml:space="preserve"> Татарское Шапкино. Надгробный камень.</w:t>
      </w:r>
    </w:p>
    <w:p w:rsidR="00C754F4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Волго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Уралья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gramStart"/>
      <w:r w:rsidRPr="00251501">
        <w:rPr>
          <w:rFonts w:ascii="Times New Roman" w:hAnsi="Times New Roman" w:cs="Times New Roman"/>
          <w:sz w:val="24"/>
          <w:szCs w:val="24"/>
        </w:rPr>
        <w:t>формировались</w:t>
      </w:r>
      <w:proofErr w:type="gramEnd"/>
      <w:r w:rsidRPr="00251501">
        <w:rPr>
          <w:rFonts w:ascii="Times New Roman" w:hAnsi="Times New Roman" w:cs="Times New Roman"/>
          <w:sz w:val="24"/>
          <w:szCs w:val="24"/>
        </w:rPr>
        <w:t xml:space="preserve"> и проживает основная часть татар, с древнейших времён, особенно с эпохи средневековья, была контактной зоной, здесь активно взаимодействовали различные культурные и этнические группы, в частности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фино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– угорские, тюркские и индоевропейские.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Алькеевский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район занимает особое место в процессах становления татарского народа и татарского этноса.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Алькеевская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земля богата историческими памятниками, которые, к сожалению, на сегодняшний день слабо изучены.   Среди древних объектов культурного наследия  можно назвать остатки древних курганов у сёл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Карамалы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Старое Ямкино, Среднее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Алькеево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Шибааши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Чиябаш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), Старое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Камкино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251501">
        <w:rPr>
          <w:rFonts w:ascii="Times New Roman" w:hAnsi="Times New Roman" w:cs="Times New Roman"/>
          <w:sz w:val="24"/>
          <w:szCs w:val="24"/>
        </w:rPr>
        <w:t>Старая</w:t>
      </w:r>
      <w:proofErr w:type="gramEnd"/>
      <w:r w:rsidRPr="00251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Сихтерьма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Верхнее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Альмурзино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и Базарные Матаки. Большой интерес вызывает остатки укреплений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Старонохратское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Старо –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Матакское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>,  (</w:t>
      </w:r>
      <w:proofErr w:type="spellStart"/>
      <w:proofErr w:type="gramStart"/>
      <w:r w:rsidRPr="00251501">
        <w:rPr>
          <w:rFonts w:ascii="Times New Roman" w:hAnsi="Times New Roman" w:cs="Times New Roman"/>
          <w:sz w:val="24"/>
          <w:szCs w:val="24"/>
        </w:rPr>
        <w:t>Кала-Баш</w:t>
      </w:r>
      <w:proofErr w:type="spellEnd"/>
      <w:proofErr w:type="gramEnd"/>
      <w:r w:rsidRPr="0025150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Старо-Камкинское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Тат-Бурнаевское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Чувашско-Бродское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Красноключенского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городища. Археологические находки свидетельствуют о высоком уровне развития военного дела, строительного дела, строительного дела, городской и хозяйственной жизни, ремесла и торговли, материальной и духовной культур наших предков. Особый интерес для изучения духовной культуры предков татарского народа имеют остатки средневековых кладбищ с надгробьями у сёл Старые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Салманы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Старый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Балыкуль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Татарское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Бурнаево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Нижнее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Альмурзино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Старые Челны,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Тяжбердено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Татарское Шапкино, и другие. Особенно примечательно название деревни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Тяжбердено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связано с названием каменной метки 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Таш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Билге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(Каменная метка).  </w:t>
      </w:r>
    </w:p>
    <w:p w:rsidR="00C754F4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hAnsi="Times New Roman" w:cs="Times New Roman"/>
          <w:sz w:val="24"/>
          <w:szCs w:val="24"/>
        </w:rPr>
        <w:t xml:space="preserve">  Надгробный памятник и плита  с арабскими письменами на кладбище д. Татарское Шапкино</w:t>
      </w:r>
    </w:p>
    <w:p w:rsidR="00C754F4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hAnsi="Times New Roman" w:cs="Times New Roman"/>
          <w:sz w:val="24"/>
          <w:szCs w:val="24"/>
        </w:rPr>
        <w:t xml:space="preserve">  </w:t>
      </w:r>
      <w:r w:rsidRPr="002515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985645"/>
            <wp:effectExtent l="19050" t="0" r="0" b="0"/>
            <wp:docPr id="1" name="Рисунок 1" descr="P101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7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501">
        <w:rPr>
          <w:rFonts w:ascii="Times New Roman" w:hAnsi="Times New Roman" w:cs="Times New Roman"/>
          <w:sz w:val="24"/>
          <w:szCs w:val="24"/>
        </w:rPr>
        <w:t xml:space="preserve">  </w:t>
      </w:r>
      <w:r w:rsidRPr="002515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0175" cy="1985645"/>
            <wp:effectExtent l="19050" t="0" r="0" b="0"/>
            <wp:docPr id="2" name="Рисунок 2" descr="P101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7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4F4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4F4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hAnsi="Times New Roman" w:cs="Times New Roman"/>
          <w:sz w:val="24"/>
          <w:szCs w:val="24"/>
        </w:rPr>
        <w:t xml:space="preserve"> После образования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Джучиева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Улуса, частью которого становится и Болгария, усиливаются связи Болгарии с другими входящими в состав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Джучиева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Улуса странами - Средней Азией, Кавказом, откуда в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Булгарию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проникает обычай ставить надгробные памятники с надписями и сооружать мавзолеи. Но все же эти величественные сооружения в основном ставились лишь на могилах болгарской знати. Кроме того, в последние годы ученые высказывают мнение, что эти обычаи в Болгарии связаны с распространением идей суфизма. В отдельных его братствах был широко распространен культ предков, святых, культ отдельных личностей, в связи, с чем и было принято пышно помечать могилы их родственников плитами с надписью. Такие плиты назывались "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белге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>", то есть "пометка на могиле". Позднее у татар слово "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билге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" имело то же самое значение. Одна из деревень в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Алькеевском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районе Татарстана, где сохранились болгарские могилы, называется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Таш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Билге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(Каменная метка) -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Тяжбердино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. Всё это ещё раз подтверждает особое место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Алькеевского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района в культурном пространстве Татарстана и татарского народа.</w:t>
      </w:r>
    </w:p>
    <w:p w:rsidR="00C754F4" w:rsidRPr="00251501" w:rsidRDefault="00C754F4" w:rsidP="00251501">
      <w:pPr>
        <w:pStyle w:val="a3"/>
        <w:spacing w:after="0" w:afterAutospacing="0"/>
        <w:jc w:val="both"/>
        <w:rPr>
          <w:b/>
        </w:rPr>
      </w:pPr>
      <w:r w:rsidRPr="00251501">
        <w:rPr>
          <w:b/>
        </w:rPr>
        <w:t xml:space="preserve">Остановка № 4. Деревня Абдул – </w:t>
      </w:r>
      <w:proofErr w:type="spellStart"/>
      <w:r w:rsidRPr="00251501">
        <w:rPr>
          <w:b/>
        </w:rPr>
        <w:t>Салманы</w:t>
      </w:r>
      <w:proofErr w:type="spellEnd"/>
      <w:r w:rsidRPr="00251501">
        <w:rPr>
          <w:b/>
        </w:rPr>
        <w:t>.</w:t>
      </w:r>
    </w:p>
    <w:p w:rsidR="00C754F4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Алькеевские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земли находились в самом центре и перекрёстке торговых путей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Волго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Уралья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 между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Биляром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Булгаром и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Суваром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>. Эти земли стали местом проникновения и принятия ислама одним из предков татарского народа - волжскими булгарами.</w:t>
      </w:r>
    </w:p>
    <w:p w:rsidR="00C754F4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hAnsi="Times New Roman" w:cs="Times New Roman"/>
          <w:sz w:val="24"/>
          <w:szCs w:val="24"/>
        </w:rPr>
        <w:lastRenderedPageBreak/>
        <w:t xml:space="preserve">Весной 921 г. в Багдад прибыл посол булгарского царя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Алмуша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Алмуш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сам уже мусульманин, просил «о присылке к нему кого-либо, кто наставил бы его в вере, преподал бы ему законы ислама, построил бы для него мечеть». Он попросил также покровительства халифа в борьбе с врагами и «о постройки крепости, чтобы укрепиться в ней от царей, своих противников.</w:t>
      </w:r>
    </w:p>
    <w:p w:rsidR="00C754F4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hAnsi="Times New Roman" w:cs="Times New Roman"/>
          <w:sz w:val="24"/>
          <w:szCs w:val="24"/>
        </w:rPr>
        <w:t xml:space="preserve">В Багдаде были люди, уже побывавшие у булгар, они-то и способствовали тому, чтобы заинтересовать правителей халифата делами далекой северной страны. Решено было послать в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Булгарию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послов, чтобы официально ввести ислам и мусульманские обряды и объявить покровительство на словах, так как денег для постройки крепости не было.</w:t>
      </w:r>
    </w:p>
    <w:p w:rsidR="00C754F4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hAnsi="Times New Roman" w:cs="Times New Roman"/>
          <w:sz w:val="24"/>
          <w:szCs w:val="24"/>
        </w:rPr>
        <w:t xml:space="preserve">21 июня 921 года из Багдада выехало посольство во главе с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Сусаном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ар-Расси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– знатные вельможи отказались от такого длинного и опасного путешествия. В состав посольства вошли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Текин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Барыс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уже знакомые с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Булгарией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посол царя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Алмуша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Абдаллах</w:t>
      </w:r>
      <w:proofErr w:type="spellEnd"/>
      <w:proofErr w:type="gramStart"/>
      <w:r w:rsidRPr="00251501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251501">
        <w:rPr>
          <w:rFonts w:ascii="Times New Roman" w:hAnsi="Times New Roman" w:cs="Times New Roman"/>
          <w:sz w:val="24"/>
          <w:szCs w:val="24"/>
        </w:rPr>
        <w:t xml:space="preserve">бн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Башту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>, возвращавшийся на родину, свита, охрана, слуги. Секретарем посольства назначили Ахмеда</w:t>
      </w:r>
      <w:proofErr w:type="gramStart"/>
      <w:r w:rsidRPr="00251501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251501">
        <w:rPr>
          <w:rFonts w:ascii="Times New Roman" w:hAnsi="Times New Roman" w:cs="Times New Roman"/>
          <w:sz w:val="24"/>
          <w:szCs w:val="24"/>
        </w:rPr>
        <w:t xml:space="preserve">бн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Фадлана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ибн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ал-Аббаса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ибн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Рашида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ибн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Хаммада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>.</w:t>
      </w:r>
    </w:p>
    <w:p w:rsidR="00C754F4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hAnsi="Times New Roman" w:cs="Times New Roman"/>
          <w:sz w:val="24"/>
          <w:szCs w:val="24"/>
        </w:rPr>
        <w:t>Посольство через Среднюю Азию (другого пути тогда не было из-за враждебно настроенных хазар) прибыло к булгарам 12 мая 922 года.</w:t>
      </w:r>
    </w:p>
    <w:p w:rsidR="00C754F4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hAnsi="Times New Roman" w:cs="Times New Roman"/>
          <w:sz w:val="24"/>
          <w:szCs w:val="24"/>
        </w:rPr>
        <w:t xml:space="preserve">«…Переправившись через реку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Джарамсан</w:t>
      </w:r>
      <w:proofErr w:type="spellEnd"/>
      <w:proofErr w:type="gramStart"/>
      <w:r w:rsidRPr="0025150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51501">
        <w:rPr>
          <w:rFonts w:ascii="Times New Roman" w:hAnsi="Times New Roman" w:cs="Times New Roman"/>
          <w:sz w:val="24"/>
          <w:szCs w:val="24"/>
        </w:rPr>
        <w:t xml:space="preserve"> потом через реку Уран, потом через реку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Урам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потом через реку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Байнах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потом через реку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Ватыг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потом через реку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Нийасна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потом через реку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Джавшыз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. Расстояние от реки до реки, о которых мы упомянули, – два дня, или три, или четыре, менее этого или более. Когда же мы были от царя «славян», к которому направлялись, на расстоянии дня и ночи пути, он послал для нашей встречи четырех царей, находящихся под его властью, своих братьев и своих сыновей. Они встретили нас, неся с собой хлеб, мясо, просо, и поехали вместе с нами. Когда же мы были от него на (расстоянии) двух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фарсахов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он встретил нас сам, и когда он увидел нас, он сошел (с лошади) и пал ниц, поклоняясь с благодарением Аллаху, великому, могучему. В рукаве у него были дирхемы, и он рассыпал их на нас. Он поставил для нас юрты, и мы поселились в них. </w:t>
      </w:r>
    </w:p>
    <w:p w:rsidR="00C754F4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hAnsi="Times New Roman" w:cs="Times New Roman"/>
          <w:sz w:val="24"/>
          <w:szCs w:val="24"/>
        </w:rPr>
        <w:t xml:space="preserve">     Деревня Абдул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Салманы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, что в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Алькеевском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районе находится на пути следования посольства. В 1,5 км на </w:t>
      </w:r>
      <w:proofErr w:type="spellStart"/>
      <w:proofErr w:type="gramStart"/>
      <w:r w:rsidRPr="00251501">
        <w:rPr>
          <w:rFonts w:ascii="Times New Roman" w:hAnsi="Times New Roman" w:cs="Times New Roman"/>
          <w:sz w:val="24"/>
          <w:szCs w:val="24"/>
        </w:rPr>
        <w:t>северо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– запад</w:t>
      </w:r>
      <w:proofErr w:type="gramEnd"/>
      <w:r w:rsidRPr="00251501">
        <w:rPr>
          <w:rFonts w:ascii="Times New Roman" w:hAnsi="Times New Roman" w:cs="Times New Roman"/>
          <w:sz w:val="24"/>
          <w:szCs w:val="24"/>
        </w:rPr>
        <w:t xml:space="preserve"> от деревни находится святое место где по преданиям местных жителей останавливалось данное посольство,  и там же захоронены три девушки погибшие в период завоевания Казанского ханства Иваном Грозным. В настоящее время данное место облагорожено, имеется колодец, место жертвоприношения, А так – же отгорожено место святого захоронения. </w:t>
      </w:r>
    </w:p>
    <w:p w:rsidR="00C754F4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7249" cy="1638066"/>
            <wp:effectExtent l="19050" t="0" r="3501" b="0"/>
            <wp:docPr id="15" name="Рисунок 15" descr="P101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107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33" cy="163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501">
        <w:rPr>
          <w:rFonts w:ascii="Times New Roman" w:hAnsi="Times New Roman" w:cs="Times New Roman"/>
          <w:sz w:val="24"/>
          <w:szCs w:val="24"/>
        </w:rPr>
        <w:t xml:space="preserve">  </w:t>
      </w:r>
      <w:r w:rsidR="00527A21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51501">
        <w:rPr>
          <w:rFonts w:ascii="Times New Roman" w:hAnsi="Times New Roman" w:cs="Times New Roman"/>
          <w:sz w:val="24"/>
          <w:szCs w:val="24"/>
        </w:rPr>
        <w:t xml:space="preserve"> </w:t>
      </w:r>
      <w:r w:rsidRPr="002515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9551" cy="1626846"/>
            <wp:effectExtent l="19050" t="0" r="0" b="0"/>
            <wp:docPr id="16" name="Рисунок 16" descr="P101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107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05" cy="162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4F4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hAnsi="Times New Roman" w:cs="Times New Roman"/>
          <w:sz w:val="24"/>
          <w:szCs w:val="24"/>
        </w:rPr>
        <w:t xml:space="preserve"> Святой источник д. Абдул –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Салманы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                 Место жертвоприношения</w:t>
      </w:r>
    </w:p>
    <w:p w:rsidR="00C754F4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36096" cy="1679949"/>
            <wp:effectExtent l="19050" t="0" r="0" b="0"/>
            <wp:docPr id="17" name="Рисунок 17" descr="P101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1079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54" cy="168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501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2515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7754" cy="1643676"/>
            <wp:effectExtent l="19050" t="0" r="0" b="0"/>
            <wp:docPr id="18" name="Рисунок 18" descr="Фото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2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48" cy="164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5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7623C8" w:rsidRPr="00251501" w:rsidRDefault="00C754F4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hAnsi="Times New Roman" w:cs="Times New Roman"/>
          <w:sz w:val="24"/>
          <w:szCs w:val="24"/>
        </w:rPr>
        <w:t xml:space="preserve">Святое место д. Абдул – </w:t>
      </w:r>
      <w:proofErr w:type="spellStart"/>
      <w:r w:rsidRPr="00251501">
        <w:rPr>
          <w:rFonts w:ascii="Times New Roman" w:hAnsi="Times New Roman" w:cs="Times New Roman"/>
          <w:sz w:val="24"/>
          <w:szCs w:val="24"/>
        </w:rPr>
        <w:t>Салмны</w:t>
      </w:r>
      <w:proofErr w:type="spellEnd"/>
      <w:r w:rsidRPr="00251501">
        <w:rPr>
          <w:rFonts w:ascii="Times New Roman" w:hAnsi="Times New Roman" w:cs="Times New Roman"/>
          <w:sz w:val="24"/>
          <w:szCs w:val="24"/>
        </w:rPr>
        <w:t xml:space="preserve">.         </w:t>
      </w:r>
    </w:p>
    <w:p w:rsidR="00C754F4" w:rsidRPr="00251501" w:rsidRDefault="007623C8" w:rsidP="0025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hAnsi="Times New Roman" w:cs="Times New Roman"/>
          <w:sz w:val="24"/>
          <w:szCs w:val="24"/>
        </w:rPr>
        <w:t>Существует ещё легенда, что на этом месте существовало селение. И об этом свидетельствует находки местных жителей. Так же по преданию сторожил деревни, здесь проходила кровавая схватка Булгар с Монголами, о чём так же свидетельствуют находки местных жителей. К сожалению, данная местность слабо изучена и научного обоснования данных легенд и преданий не существует. Но народная память побуждает к действию, и на этом месте появилось хорошо ухоженное, облагороженное святое место.</w:t>
      </w:r>
      <w:r w:rsidR="00C754F4" w:rsidRPr="0025150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7623C8" w:rsidRPr="00251501" w:rsidRDefault="00C754F4" w:rsidP="002515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150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515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 известно из истории, в 1236 году многотысячная армия монголов хана Батыя разгромила город </w:t>
      </w:r>
      <w:proofErr w:type="spellStart"/>
      <w:r w:rsidRPr="002515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Биляр</w:t>
      </w:r>
      <w:proofErr w:type="spellEnd"/>
      <w:r w:rsidRPr="002515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Но </w:t>
      </w:r>
      <w:proofErr w:type="gramStart"/>
      <w:r w:rsidRPr="002515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полчища</w:t>
      </w:r>
      <w:proofErr w:type="gramEnd"/>
      <w:r w:rsidRPr="002515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Батыя первое ожесточенное сопротивление встретили на территории нашего района. Города-крепости бились с монголами до последнего воина. А в 1391 году по нашему краю, как смерч, прошло войско Тамерлана, которое до основания разрушило Булгар, все города-крепости, не покорившиеся врагу. Вместе с тем, активная жизнедеятельность в нашем крае до XVII -XVIII веков затихла, в государственных документах эта территория называлась «дикой землей», то есть незаселенной. </w:t>
      </w:r>
    </w:p>
    <w:p w:rsidR="00196EBE" w:rsidRPr="00251501" w:rsidRDefault="007623C8" w:rsidP="00251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15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Остановка № 5. </w:t>
      </w:r>
      <w:r w:rsidR="00196EBE" w:rsidRPr="002515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Деревня Верхние Матаки</w:t>
      </w:r>
    </w:p>
    <w:p w:rsidR="00196EBE" w:rsidRPr="00251501" w:rsidRDefault="00196EBE" w:rsidP="00251501">
      <w:pPr>
        <w:pStyle w:val="a3"/>
        <w:spacing w:before="0" w:beforeAutospacing="0" w:after="0" w:afterAutospacing="0"/>
        <w:jc w:val="both"/>
      </w:pPr>
      <w:r w:rsidRPr="00251501">
        <w:t xml:space="preserve">     В 3 км</w:t>
      </w:r>
      <w:proofErr w:type="gramStart"/>
      <w:r w:rsidRPr="00251501">
        <w:t>.</w:t>
      </w:r>
      <w:proofErr w:type="gramEnd"/>
      <w:r w:rsidRPr="00251501">
        <w:t xml:space="preserve"> </w:t>
      </w:r>
      <w:proofErr w:type="gramStart"/>
      <w:r w:rsidRPr="00251501">
        <w:t>к</w:t>
      </w:r>
      <w:proofErr w:type="gramEnd"/>
      <w:r w:rsidRPr="00251501">
        <w:t xml:space="preserve"> западу от с. Старые Матаки находится деревня Верхние Матаки. История этой </w:t>
      </w:r>
      <w:proofErr w:type="gramStart"/>
      <w:r w:rsidRPr="00251501">
        <w:t>деревни</w:t>
      </w:r>
      <w:proofErr w:type="gramEnd"/>
      <w:r w:rsidRPr="00251501">
        <w:t xml:space="preserve"> возможно связана с мадьярами. До сих пор жителей Верхних </w:t>
      </w:r>
      <w:proofErr w:type="spellStart"/>
      <w:r w:rsidRPr="00251501">
        <w:t>Матак</w:t>
      </w:r>
      <w:proofErr w:type="spellEnd"/>
      <w:r w:rsidRPr="00251501">
        <w:t xml:space="preserve"> нет-нет да назовут мадьярами. В 1236 году хан Бату сражался с мадьярами и после их разгрома, захватив немало пленных, направился к булгарским городам Булгар, </w:t>
      </w:r>
      <w:proofErr w:type="spellStart"/>
      <w:r w:rsidRPr="00251501">
        <w:t>Биляр</w:t>
      </w:r>
      <w:proofErr w:type="spellEnd"/>
      <w:r w:rsidRPr="00251501">
        <w:t xml:space="preserve">, </w:t>
      </w:r>
      <w:proofErr w:type="spellStart"/>
      <w:r w:rsidRPr="00251501">
        <w:t>Сувар</w:t>
      </w:r>
      <w:proofErr w:type="spellEnd"/>
      <w:r w:rsidRPr="00251501">
        <w:t xml:space="preserve">, </w:t>
      </w:r>
      <w:proofErr w:type="spellStart"/>
      <w:r w:rsidRPr="00251501">
        <w:t>Нухрат</w:t>
      </w:r>
      <w:proofErr w:type="spellEnd"/>
      <w:r w:rsidRPr="00251501">
        <w:t xml:space="preserve">. Предки современных жителей Верхних </w:t>
      </w:r>
      <w:proofErr w:type="spellStart"/>
      <w:r w:rsidRPr="00251501">
        <w:t>Матак</w:t>
      </w:r>
      <w:proofErr w:type="spellEnd"/>
      <w:r w:rsidRPr="00251501">
        <w:t xml:space="preserve"> некогда населяли деревню </w:t>
      </w:r>
      <w:proofErr w:type="spellStart"/>
      <w:r w:rsidRPr="00251501">
        <w:t>Тюгульбаево</w:t>
      </w:r>
      <w:proofErr w:type="spellEnd"/>
      <w:r w:rsidRPr="00251501">
        <w:t xml:space="preserve">, но в процессе  переселения многим пришлось перебраться на новое место. В числе этих переселенцев были в основном венгры. Их культура, язык растворились  в преобладающем чувашском окружении. Между тем венгерский след остался. В 2009 году в Тетюшах состоялась международная конференция, посвященная археологии раннесредневековых городов Среднего Поволжья и Предуралья. Участие в ней  принял в числе других археологов известный ученый-историк из Будапешта </w:t>
      </w:r>
      <w:proofErr w:type="spellStart"/>
      <w:r w:rsidRPr="00251501">
        <w:t>Фодор</w:t>
      </w:r>
      <w:proofErr w:type="spellEnd"/>
      <w:r w:rsidRPr="00251501">
        <w:t xml:space="preserve"> Иштван. Он сделал на конференции очень интересный доклад, в котором подтвердил факт пребывания венгров в давние времена не только на территории </w:t>
      </w:r>
      <w:proofErr w:type="spellStart"/>
      <w:r w:rsidRPr="00251501">
        <w:t>Тетюшского</w:t>
      </w:r>
      <w:proofErr w:type="spellEnd"/>
      <w:r w:rsidRPr="00251501">
        <w:t xml:space="preserve"> района, но и всего Татарстана. </w:t>
      </w:r>
    </w:p>
    <w:p w:rsidR="00196EBE" w:rsidRPr="00251501" w:rsidRDefault="00196EBE" w:rsidP="00251501">
      <w:pPr>
        <w:pStyle w:val="a3"/>
        <w:spacing w:before="0" w:beforeAutospacing="0" w:after="0" w:afterAutospacing="0"/>
        <w:jc w:val="both"/>
      </w:pPr>
      <w:r w:rsidRPr="00251501">
        <w:t xml:space="preserve">     Ещё одним свидетельством средневековой истории является </w:t>
      </w:r>
      <w:proofErr w:type="spellStart"/>
      <w:r w:rsidRPr="00251501">
        <w:t>татаро</w:t>
      </w:r>
      <w:proofErr w:type="spellEnd"/>
      <w:r w:rsidRPr="00251501">
        <w:t xml:space="preserve"> </w:t>
      </w:r>
      <w:proofErr w:type="spellStart"/>
      <w:r w:rsidRPr="00251501">
        <w:t>шапкинский</w:t>
      </w:r>
      <w:proofErr w:type="spellEnd"/>
      <w:r w:rsidRPr="00251501">
        <w:t xml:space="preserve"> надгробный памятник. Деревня находится в 6 км от села Старые Матаки на запад. </w:t>
      </w:r>
      <w:proofErr w:type="spellStart"/>
      <w:r w:rsidRPr="00251501">
        <w:t>Даный</w:t>
      </w:r>
      <w:proofErr w:type="spellEnd"/>
      <w:r w:rsidRPr="00251501">
        <w:t xml:space="preserve"> памятник относится к памятникам булгарской эпохи и имеет чётко выраженные письмена на арабском языке.</w:t>
      </w:r>
    </w:p>
    <w:p w:rsidR="00196EBE" w:rsidRPr="00251501" w:rsidRDefault="00196EBE" w:rsidP="00251501">
      <w:pPr>
        <w:pStyle w:val="a3"/>
        <w:spacing w:before="0" w:beforeAutospacing="0" w:after="0" w:afterAutospacing="0"/>
        <w:jc w:val="both"/>
      </w:pPr>
      <w:r w:rsidRPr="00251501">
        <w:t xml:space="preserve">      Если взглянуть на современную карту </w:t>
      </w:r>
      <w:proofErr w:type="gramStart"/>
      <w:r w:rsidRPr="00251501">
        <w:t>Татарстана</w:t>
      </w:r>
      <w:proofErr w:type="gramEnd"/>
      <w:r w:rsidRPr="00251501">
        <w:t xml:space="preserve"> то не трудно заметить особое положение </w:t>
      </w:r>
      <w:proofErr w:type="spellStart"/>
      <w:r w:rsidRPr="00251501">
        <w:t>Алькеевской</w:t>
      </w:r>
      <w:proofErr w:type="spellEnd"/>
      <w:r w:rsidRPr="00251501">
        <w:t xml:space="preserve"> земли на территории Древне – Булгарского  государства. Города Булгар, </w:t>
      </w:r>
      <w:proofErr w:type="spellStart"/>
      <w:r w:rsidRPr="00251501">
        <w:t>Биляр</w:t>
      </w:r>
      <w:proofErr w:type="spellEnd"/>
      <w:r w:rsidRPr="00251501">
        <w:t xml:space="preserve">, </w:t>
      </w:r>
      <w:proofErr w:type="spellStart"/>
      <w:r w:rsidRPr="00251501">
        <w:t>Сувар</w:t>
      </w:r>
      <w:proofErr w:type="spellEnd"/>
      <w:r w:rsidRPr="00251501">
        <w:t xml:space="preserve"> это крупнейшие города данной эпохи. </w:t>
      </w:r>
      <w:proofErr w:type="spellStart"/>
      <w:r w:rsidRPr="00251501">
        <w:t>Алькеевская</w:t>
      </w:r>
      <w:proofErr w:type="spellEnd"/>
      <w:r w:rsidRPr="00251501">
        <w:t xml:space="preserve"> земля располагается в самом центре этого треугольника. </w:t>
      </w:r>
      <w:proofErr w:type="gramStart"/>
      <w:r w:rsidRPr="00251501">
        <w:t>Выше указанные</w:t>
      </w:r>
      <w:proofErr w:type="gramEnd"/>
      <w:r w:rsidRPr="00251501">
        <w:t xml:space="preserve"> города изучены археологами достаточно основательно, к сожалению чего не скажешь об </w:t>
      </w:r>
      <w:proofErr w:type="spellStart"/>
      <w:r w:rsidRPr="00251501">
        <w:t>Алькеевской</w:t>
      </w:r>
      <w:proofErr w:type="spellEnd"/>
      <w:r w:rsidRPr="00251501">
        <w:t xml:space="preserve"> земле. </w:t>
      </w:r>
    </w:p>
    <w:p w:rsidR="00196EBE" w:rsidRPr="00251501" w:rsidRDefault="00196EBE" w:rsidP="00251501">
      <w:pPr>
        <w:pStyle w:val="a3"/>
        <w:spacing w:before="0" w:beforeAutospacing="0" w:after="0" w:afterAutospacing="0"/>
        <w:jc w:val="both"/>
      </w:pPr>
      <w:r w:rsidRPr="00251501">
        <w:t xml:space="preserve">    </w:t>
      </w:r>
      <w:proofErr w:type="spellStart"/>
      <w:r w:rsidRPr="00251501">
        <w:t>Алькеевская</w:t>
      </w:r>
      <w:proofErr w:type="spellEnd"/>
      <w:r w:rsidRPr="00251501">
        <w:t xml:space="preserve"> земля в разные периоды истории была и есть сельскохозяйственной зоной. Земли очень плодородные, выпадает достаточное количество осадков для получения высоких урожаев хлеба. Древнерусские летописи свидетельствую о том, что Волжская </w:t>
      </w:r>
      <w:r w:rsidRPr="00251501">
        <w:lastRenderedPageBreak/>
        <w:t xml:space="preserve">Болгария не раз спасала Русь от голода. Были развиты так – же народные промыслы, велась бойкая торговля. Так же жителей </w:t>
      </w:r>
      <w:proofErr w:type="spellStart"/>
      <w:r w:rsidRPr="00251501">
        <w:t>Алькеевской</w:t>
      </w:r>
      <w:proofErr w:type="spellEnd"/>
      <w:r w:rsidRPr="00251501">
        <w:t xml:space="preserve"> земли времён Волжской </w:t>
      </w:r>
      <w:proofErr w:type="spellStart"/>
      <w:proofErr w:type="gramStart"/>
      <w:r w:rsidRPr="00251501">
        <w:t>Булгарии</w:t>
      </w:r>
      <w:proofErr w:type="spellEnd"/>
      <w:proofErr w:type="gramEnd"/>
      <w:r w:rsidRPr="00251501">
        <w:t xml:space="preserve"> как и в целом народ Волжской </w:t>
      </w:r>
      <w:proofErr w:type="spellStart"/>
      <w:r w:rsidRPr="00251501">
        <w:t>Булгарии</w:t>
      </w:r>
      <w:proofErr w:type="spellEnd"/>
      <w:r w:rsidRPr="00251501">
        <w:t xml:space="preserve"> можно назвать земледельческим, торговым и ремесленным. О чём свидетельствуют археологические находки и письменные источники.</w:t>
      </w:r>
    </w:p>
    <w:p w:rsidR="007623C8" w:rsidRPr="00251501" w:rsidRDefault="00196EBE" w:rsidP="00251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15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641" cy="1643677"/>
            <wp:effectExtent l="19050" t="0" r="9059" b="0"/>
            <wp:docPr id="59" name="Рисунок 59" descr="http://cs4167.userapi.com/u14224873/40556419/x_3521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s4167.userapi.com/u14224873/40556419/x_352194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78" cy="16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D" w:rsidRPr="00251501" w:rsidRDefault="00196EBE" w:rsidP="002515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5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Достопримечательностью деревни является купеческий дом </w:t>
      </w:r>
      <w:r w:rsidR="000748CD" w:rsidRPr="002515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купца  </w:t>
      </w:r>
      <w:r w:rsidR="00F93D43" w:rsidRPr="002515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Ивана</w:t>
      </w:r>
      <w:r w:rsidR="000748CD" w:rsidRPr="002515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Григорьевич </w:t>
      </w:r>
      <w:proofErr w:type="spellStart"/>
      <w:r w:rsidR="000748CD" w:rsidRPr="002515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Ярославлева</w:t>
      </w:r>
      <w:proofErr w:type="spellEnd"/>
      <w:r w:rsidR="000748CD" w:rsidRPr="002515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Семью  с четырьмя детьми раскулачили и отправили в Пермский край, и там по сей день живут потомки Ивана Григорьевича.  В 1922 здание  оприходовано советской властью.</w:t>
      </w:r>
    </w:p>
    <w:p w:rsidR="001D755C" w:rsidRDefault="00251501" w:rsidP="00251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51501" w:rsidRPr="00251501" w:rsidRDefault="00251501" w:rsidP="00251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этом этапе заканчивается первый маршрут экскурсии по достопримечательностям своего края. Всем спасибо!</w:t>
      </w:r>
    </w:p>
    <w:p w:rsidR="001A2D34" w:rsidRPr="00251501" w:rsidRDefault="001A2D34" w:rsidP="00251501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150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 </w:t>
      </w:r>
    </w:p>
    <w:p w:rsidR="00C06EAF" w:rsidRPr="00251501" w:rsidRDefault="00C06EAF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:rsidR="00D61D71" w:rsidRPr="00251501" w:rsidRDefault="00D61D71" w:rsidP="0025150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:rsidR="00104F6F" w:rsidRPr="00251501" w:rsidRDefault="00104F6F" w:rsidP="002515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7D2E" w:rsidRPr="00251501" w:rsidRDefault="00A67D2E" w:rsidP="002515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7D2E" w:rsidRPr="00251501" w:rsidRDefault="00A67D2E" w:rsidP="002515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501" w:rsidRPr="00251501" w:rsidRDefault="00A67D2E" w:rsidP="0025150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67D2E" w:rsidRPr="00251501" w:rsidRDefault="00A67D2E" w:rsidP="002515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67D2E" w:rsidRPr="00251501" w:rsidSect="00251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B1159"/>
    <w:multiLevelType w:val="hybridMultilevel"/>
    <w:tmpl w:val="D7962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E6C4D"/>
    <w:multiLevelType w:val="hybridMultilevel"/>
    <w:tmpl w:val="B24A6668"/>
    <w:lvl w:ilvl="0" w:tplc="D05255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CB86F68"/>
    <w:multiLevelType w:val="hybridMultilevel"/>
    <w:tmpl w:val="9780787A"/>
    <w:lvl w:ilvl="0" w:tplc="0E288D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645342E"/>
    <w:multiLevelType w:val="hybridMultilevel"/>
    <w:tmpl w:val="C036900E"/>
    <w:lvl w:ilvl="0" w:tplc="460A6B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7D2E"/>
    <w:rsid w:val="000603A1"/>
    <w:rsid w:val="000748CD"/>
    <w:rsid w:val="00104F6F"/>
    <w:rsid w:val="00150F9D"/>
    <w:rsid w:val="00196EBE"/>
    <w:rsid w:val="001A2D34"/>
    <w:rsid w:val="001D755C"/>
    <w:rsid w:val="00243D19"/>
    <w:rsid w:val="00251501"/>
    <w:rsid w:val="00527A21"/>
    <w:rsid w:val="005A7F56"/>
    <w:rsid w:val="005C7B61"/>
    <w:rsid w:val="0063470D"/>
    <w:rsid w:val="006D0EEA"/>
    <w:rsid w:val="007373EE"/>
    <w:rsid w:val="00746F2D"/>
    <w:rsid w:val="007623C8"/>
    <w:rsid w:val="00771640"/>
    <w:rsid w:val="00890314"/>
    <w:rsid w:val="00966352"/>
    <w:rsid w:val="00967C7C"/>
    <w:rsid w:val="00A47128"/>
    <w:rsid w:val="00A67D2E"/>
    <w:rsid w:val="00BC55BD"/>
    <w:rsid w:val="00C06EAF"/>
    <w:rsid w:val="00C754F4"/>
    <w:rsid w:val="00CE7043"/>
    <w:rsid w:val="00D2540E"/>
    <w:rsid w:val="00D61D71"/>
    <w:rsid w:val="00D65696"/>
    <w:rsid w:val="00F1561D"/>
    <w:rsid w:val="00F93D43"/>
    <w:rsid w:val="00FE1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67D2E"/>
  </w:style>
  <w:style w:type="paragraph" w:styleId="a3">
    <w:name w:val="Normal (Web)"/>
    <w:basedOn w:val="a"/>
    <w:uiPriority w:val="99"/>
    <w:unhideWhenUsed/>
    <w:rsid w:val="00A67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61D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4F4"/>
    <w:rPr>
      <w:rFonts w:ascii="Tahoma" w:hAnsi="Tahoma" w:cs="Tahoma"/>
      <w:sz w:val="16"/>
      <w:szCs w:val="16"/>
    </w:rPr>
  </w:style>
  <w:style w:type="character" w:styleId="a7">
    <w:name w:val="Emphasis"/>
    <w:basedOn w:val="a0"/>
    <w:qFormat/>
    <w:rsid w:val="00CE7043"/>
    <w:rPr>
      <w:i/>
      <w:iCs/>
    </w:rPr>
  </w:style>
  <w:style w:type="paragraph" w:styleId="a8">
    <w:name w:val="Title"/>
    <w:basedOn w:val="a"/>
    <w:next w:val="a"/>
    <w:link w:val="a9"/>
    <w:qFormat/>
    <w:rsid w:val="00CE7043"/>
    <w:pPr>
      <w:spacing w:before="240" w:after="60" w:line="273" w:lineRule="auto"/>
      <w:jc w:val="center"/>
      <w:outlineLvl w:val="0"/>
    </w:pPr>
    <w:rPr>
      <w:rFonts w:ascii="Cambria" w:eastAsia="Times New Roman" w:hAnsi="Cambria" w:cs="Times New Roman"/>
      <w:b/>
      <w:bCs/>
      <w:color w:val="000000"/>
      <w:kern w:val="28"/>
      <w:sz w:val="32"/>
      <w:szCs w:val="32"/>
      <w:lang w:eastAsia="ru-RU"/>
    </w:rPr>
  </w:style>
  <w:style w:type="character" w:customStyle="1" w:styleId="a9">
    <w:name w:val="Название Знак"/>
    <w:basedOn w:val="a0"/>
    <w:link w:val="a8"/>
    <w:rsid w:val="00CE7043"/>
    <w:rPr>
      <w:rFonts w:ascii="Cambria" w:eastAsia="Times New Roman" w:hAnsi="Cambria" w:cs="Times New Roman"/>
      <w:b/>
      <w:bCs/>
      <w:color w:val="000000"/>
      <w:kern w:val="28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6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3103</Words>
  <Characters>17693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12</cp:revision>
  <dcterms:created xsi:type="dcterms:W3CDTF">2012-05-21T05:38:00Z</dcterms:created>
  <dcterms:modified xsi:type="dcterms:W3CDTF">2012-10-22T16:45:00Z</dcterms:modified>
</cp:coreProperties>
</file>