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22" w:rsidRPr="00347922" w:rsidRDefault="00347922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22">
        <w:rPr>
          <w:rFonts w:ascii="Times New Roman" w:hAnsi="Times New Roman" w:cs="Times New Roman"/>
          <w:sz w:val="28"/>
          <w:szCs w:val="28"/>
        </w:rPr>
        <w:t>МБОУ Наро-Фоминская СОШ № 4 с углубленным изучением отдельных предметов</w:t>
      </w: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922">
        <w:rPr>
          <w:rFonts w:ascii="Times New Roman" w:hAnsi="Times New Roman" w:cs="Times New Roman"/>
          <w:bCs/>
          <w:iCs/>
          <w:sz w:val="28"/>
          <w:szCs w:val="28"/>
        </w:rPr>
        <w:t>Утверждаю</w:t>
      </w:r>
    </w:p>
    <w:p w:rsidR="00347922" w:rsidRPr="00347922" w:rsidRDefault="004F3A95" w:rsidP="0034792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«____»________________2015</w:t>
      </w:r>
      <w:r w:rsidR="00347922" w:rsidRPr="00347922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4792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47922" w:rsidRPr="00347922" w:rsidRDefault="00347922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347922" w:rsidRPr="00347922" w:rsidRDefault="00347922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347922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Рабочая программа</w:t>
      </w:r>
    </w:p>
    <w:p w:rsidR="00347922" w:rsidRPr="00347922" w:rsidRDefault="00347922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34792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по учебному предмету </w:t>
      </w:r>
    </w:p>
    <w:p w:rsidR="00347922" w:rsidRPr="00347922" w:rsidRDefault="00347922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34792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Литературное чтение</w:t>
      </w:r>
    </w:p>
    <w:p w:rsidR="00347922" w:rsidRPr="00347922" w:rsidRDefault="004F3A95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1</w:t>
      </w:r>
      <w:r w:rsidR="00347922" w:rsidRPr="0034792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класс</w:t>
      </w:r>
    </w:p>
    <w:p w:rsidR="00347922" w:rsidRPr="00347922" w:rsidRDefault="00347922" w:rsidP="0034792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 w:rsidRPr="0034792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базовый уровень </w:t>
      </w:r>
    </w:p>
    <w:p w:rsidR="00347922" w:rsidRPr="00347922" w:rsidRDefault="004F3A95" w:rsidP="003479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на 2015–2016</w:t>
      </w:r>
      <w:r w:rsidR="00347922" w:rsidRPr="00347922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учебный год</w:t>
      </w:r>
    </w:p>
    <w:p w:rsidR="00347922" w:rsidRPr="00347922" w:rsidRDefault="00347922" w:rsidP="003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922">
        <w:rPr>
          <w:rFonts w:ascii="Times New Roman" w:hAnsi="Times New Roman" w:cs="Times New Roman"/>
          <w:sz w:val="28"/>
          <w:szCs w:val="28"/>
        </w:rPr>
        <w:t>Составитель   Мурашкина Ольга Васильевна,</w:t>
      </w: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92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922" w:rsidRPr="00347922" w:rsidRDefault="00347922" w:rsidP="00347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22" w:rsidRPr="00347922" w:rsidRDefault="00347922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22" w:rsidRDefault="00347922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C6" w:rsidRDefault="005D0BC6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C6" w:rsidRDefault="005D0BC6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C6" w:rsidRDefault="005D0BC6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BC6" w:rsidRPr="00347922" w:rsidRDefault="005D0BC6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22" w:rsidRPr="00347922" w:rsidRDefault="00347922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22" w:rsidRPr="00347922" w:rsidRDefault="004F3A95" w:rsidP="0034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47922" w:rsidRPr="003479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7922" w:rsidRDefault="00347922" w:rsidP="00347922">
      <w:pPr>
        <w:spacing w:after="0" w:line="240" w:lineRule="auto"/>
        <w:jc w:val="center"/>
        <w:rPr>
          <w:sz w:val="28"/>
          <w:szCs w:val="28"/>
        </w:rPr>
      </w:pPr>
    </w:p>
    <w:p w:rsidR="00347922" w:rsidRDefault="00347922" w:rsidP="003479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:rsidR="00D4407A" w:rsidRPr="006D1120" w:rsidRDefault="00D4407A" w:rsidP="009616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Пояснительная записка</w:t>
      </w:r>
    </w:p>
    <w:p w:rsidR="00D4407A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3555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«Литературное чтение» для 1 класса составлена на основе Федерального компонента стандарта н</w:t>
      </w:r>
      <w:r w:rsidR="003555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55A6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чального общего образования по литературному чтению, Примерной программы начального общего образования</w:t>
      </w:r>
      <w:r w:rsidR="00227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литературному чт</w:t>
      </w:r>
      <w:r w:rsidR="00227C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7CA1">
        <w:rPr>
          <w:rFonts w:ascii="Times New Roman" w:eastAsia="Times New Roman" w:hAnsi="Times New Roman" w:cs="Times New Roman"/>
          <w:color w:val="000000"/>
          <w:sz w:val="24"/>
          <w:szCs w:val="24"/>
        </w:rPr>
        <w:t>нию для образовательных учреждений с русским языком обучения и программы общеобразовательных учреждений авторов Л.Ф.Климановой, В.Г.Горецкого, М.В.Головановой «Литературное чтение.1-4 классы» (учебно-методический комплект «Школа России»).</w:t>
      </w:r>
    </w:p>
    <w:p w:rsidR="00227CA1" w:rsidRDefault="00227CA1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</w:t>
      </w:r>
    </w:p>
    <w:p w:rsidR="00227CA1" w:rsidRDefault="00227CA1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227CA1" w:rsidRDefault="00227CA1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 w:rsidR="00EF5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«Литературное чтение. Обучение грамоте»: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навыка чтения;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речевых умений; 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-обогащение и активизация словаря,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фонематического слуха, 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грамматико-орфографической пропедевтики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добукварного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подготовительного),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букварного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(основного)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послебукварного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(заключительного) периодов:</w:t>
      </w:r>
    </w:p>
    <w:p w:rsidR="00EF552D" w:rsidRDefault="00EF552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Добукварный </w:t>
      </w:r>
      <w:r w:rsidRPr="00EF55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введением в систему литературного образования и охватывает изучение первых гласных звуков и их буквенных обозначений</w:t>
      </w:r>
      <w:r w:rsidR="003F733B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приобщение к учебной деятельности, приучение к требованиям школы.</w:t>
      </w:r>
    </w:p>
    <w:p w:rsidR="003F733B" w:rsidRDefault="003F733B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букварного </w:t>
      </w:r>
      <w:r w:rsidRPr="003F733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F7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охватывает изучение согласных звуков и их буквенных обозначений; последующих гласных 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 букв, их обозначающих; знакомство с гласными звуками, обозначающими два звука; знакомство с буквами, не обозначающими 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</w:p>
    <w:p w:rsidR="003F733B" w:rsidRDefault="003F733B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Послебукварный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(заключительный) – повторительно-обобщающий этап. На данном этапе обучения грамоте осуществляется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степенный переход к чтению целыми словами,</w:t>
      </w:r>
      <w:r w:rsidR="00EE3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умение читать про себя, развиваются и совершенствуются процессы созн</w:t>
      </w:r>
      <w:r w:rsidR="00EE39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E39F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тельного, правильного, темпового и выразительного чтения слов, предложений, текстов.</w:t>
      </w:r>
    </w:p>
    <w:p w:rsidR="00060447" w:rsidRDefault="00060447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9F9" w:rsidRDefault="00EE39F9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 «Литературное чтение»:</w:t>
      </w:r>
    </w:p>
    <w:p w:rsidR="00EE39F9" w:rsidRDefault="00EE39F9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интереса к чтению и книге; формирование читательского кругозора и приобретение опыта в выборе книг и самостоятельной читател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деятельности;</w:t>
      </w:r>
    </w:p>
    <w:p w:rsidR="001856DD" w:rsidRDefault="001856D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856DD" w:rsidRDefault="001856D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D5420D" w:rsidRDefault="00D5420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 «Литературное чтение»: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осознанным, правильным, плановым, слоговым чтением отдельных текстов; постепенный переход к чтению целыми словами;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общекультурных навыков чтения и понимания текста;</w:t>
      </w:r>
    </w:p>
    <w:p w:rsidR="00D5420D" w:rsidRDefault="00D5420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51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чтению и книге; формирование читательского кругозора и приобретение опыта самостоятельной читател</w:t>
      </w:r>
      <w:r w:rsidR="006151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516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деятельности;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речевой, письменной и коммуникативной культурой;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всех видов речевой деятельности;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-приобретение умения работать с разными видами информации;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эстетического отношения к действительности, отражённой в художественной литературе;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нравственного сознания и эстетического вкуса младшего школьника;</w:t>
      </w:r>
    </w:p>
    <w:p w:rsidR="0061516E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духовной сущности произведений</w:t>
      </w:r>
    </w:p>
    <w:p w:rsidR="0061516E" w:rsidRPr="00D5420D" w:rsidRDefault="0061516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07A" w:rsidRPr="006D1120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УМК «Школа России» более приемлемый и доступный для начальной школы. С учётом уровневой специфики класса выстроена система учебных занятий, спроектированы ожидаемые результаты и планируемые действия каждого ученика. Логика изложения и соде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мум содержания основных образовательных программ, отнесены к элементам дополнительного (необязательного) содержания. </w:t>
      </w:r>
    </w:p>
    <w:p w:rsidR="001D0B33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изучения – базовый. </w:t>
      </w:r>
    </w:p>
    <w:p w:rsidR="001856DD" w:rsidRDefault="001856DD" w:rsidP="001856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предмета, курса</w:t>
      </w:r>
    </w:p>
    <w:p w:rsidR="001856DD" w:rsidRPr="001856DD" w:rsidRDefault="001856DD" w:rsidP="001856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20">
        <w:rPr>
          <w:rFonts w:ascii="Arial" w:eastAsia="Times New Roman" w:hAnsi="Arial" w:cs="Times New Roman"/>
          <w:color w:val="000000"/>
        </w:rPr>
        <w:t>«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чтение» как систематический курс начинается с 1 класса сразу после обучения грамоте.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Раздел </w:t>
      </w:r>
      <w:r w:rsidRPr="00E8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«Круг детского чтения»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произведения устного твор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народов России и зарубежных стран, произведения кла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сиков оте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Учащиеся работают с книгами,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выбирать их по своим интересам. Новые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  пополняют   знания   об   окружающем   мире, жизни сверстников, об их отношении друг к другу, труду, к Родине. В процессе обучения обогащается социально-нравственный и эсте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тический опыт ребёнка, формируя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читательскую само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стоятельность.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знакомс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книгой как источником раз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вида информации и формирование библиографических умений.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Раздел </w:t>
      </w:r>
      <w:r w:rsidRPr="00E8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«Виды речевой и читательской деятельности»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все виды речевой и читательской деятельности (умение читать, слу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 коммуникативных навыков, главным из которых является навык чтения.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Навык чтения.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четырёх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обучения меняются при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ёмы овладения навыком чтения: снача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ла идёт освоение целостных (син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тетических) приёмов чтения в пределах слова и словосочетания (чтения целыми словами); далее формируются приёмы интонацио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объедине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слов в предложения. Увеличивается скорость чтения (беглое чтение), постепенно вводится чтение про себя с воспрои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ведением содержания прочитанного. Учащиеся постепен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но овладевают рациональными при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ёмами чтения и понимания прочитанного, 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фоэпическими и интонаци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 нормами чтения, слов и предложений, осваивают разные виды чтения текста (выборочное, ознаком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тельное, изучающее) и используют их в соответствии с конкретной речевой задачей.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лавное. Учащиеся овладевают при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ёмами выразительного чтения.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Совершенствование устной речи (умения </w:t>
      </w:r>
      <w:r w:rsidRPr="00E8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слушать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8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говорить)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параллельно с обучением чтению. Совершенствуются ум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воспринимать на слух высказыван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ие или чтение собеседника, пони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цели речевого высказывания, задавать вопросы по услыша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или прочитанному произведению, высказывать свою точку зрения. Усваиваются продуктивные формы диалога, формулы речевог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о эти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кета в условиях учебного и внеуче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общения. Знакомство с осо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торский текст, на предложенную тему или проблему для обсуждения), целенаправленно пополняется активный словарный запас. Учащи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осваивают сжатый, выборочный и полный пересказ прочитанного или услышанного произведения.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Особое место в программе отводится </w:t>
      </w:r>
      <w:r w:rsidR="001D0B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работе с текстом художе</w:t>
      </w:r>
      <w:r w:rsidRPr="00E8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ственного произведения. 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литературного чтения совершенс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представление о текстах (описание, рассуждение, повествование); учащиеся сравнивают художественные, деловые (учебные) и н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учно-по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знавательные тексты, учатся соотносить заглавие с содержанием текста (его темой, главной мыслью), овладевают такими речев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Программой предусмотрена </w:t>
      </w:r>
      <w:r w:rsidRPr="00E86F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литературоведческая пропедевтика.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сказка), осо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бенностях малых фольклорных жанров (загадка, пословица, считалка, прибаутка). Дети учатся использовать изобраз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и выразительные средства словесного искусства («живопи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словом», сравнение, олице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творение, эпитет, метафора, ритми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 музыкальность стихотворной речи).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 анализе художественного текст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первый план выдвигается ху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словесного искусства. Слово становится объектом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 читателя и осмысливает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средство создания словесно-художественного образа, через который автор выражает свои мысли и чувства.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Анализ образных средств языка в начальной школе проводится в объёме, который позволяет детям почувствовать целостность ху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 образа, адекватно воспринять героя произведения и сопереживать ему.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Дети осваивают разные виды переска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зов художественного текста: под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робный (с использованием образных слов и выражений), выб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рочный и краткий (передача основных мыслей).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чтения и анализа про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читанного текста учащиеся осмыс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ливают поступки, характер и речь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 составляют его характери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стику, обсуждают мотивы поведения героя, соотнося их с нормами морали, осознают духовно-нрав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смысл прочитанного про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изведения.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Раздел </w:t>
      </w:r>
      <w:r w:rsidRPr="00E8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«Опыт творческой деятельности»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 приёмы и спо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 деятельности, которые помогут учащимся адекватно воспр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 художественное произведение и проявлять соб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 творческие спо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собности. При работе с художественным текстом (со сл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вом) используется жизненный, конкретно-чувственный о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пыт ребёнка и активизируются об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разные представления, возникающие у 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 процессе чтения, развива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умение воссоздавать словесные образы в соответствии с авторским текстом. Такой подход обеспечивает п</w:t>
      </w:r>
      <w:r w:rsidR="001D0B33"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олноценное восприятие литератур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произведения, формирование нравственно-эстетического отношения к действительности. Уч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выбирают произведения (отрывки из них) для чтения по ролям, словесного рисования, инсценирования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ратурному творчеству писателей, создателей произведений словесного искусства.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«Литературное чтение» в учебном плане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1 классе  из учебного плана на период обучения грамоте выделяется 92ч, на изучение литературного чтения отводится 40 ч (4 ч в н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10 учебных недель),  во 2 -  170ч (5ч в неделю, 34 учебные недели) , в 3—4 классах по 136 ч (4 ч в неделю, 34 учебные недели в к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6FC1">
        <w:rPr>
          <w:rFonts w:ascii="Times New Roman" w:eastAsia="Times New Roman" w:hAnsi="Times New Roman" w:cs="Times New Roman"/>
          <w:color w:val="000000"/>
          <w:sz w:val="24"/>
          <w:szCs w:val="24"/>
        </w:rPr>
        <w:t>ждом классе).</w:t>
      </w:r>
    </w:p>
    <w:p w:rsidR="00E86FC1" w:rsidRPr="00E86FC1" w:rsidRDefault="00E86FC1" w:rsidP="00E86FC1">
      <w:pPr>
        <w:pStyle w:val="afa"/>
        <w:shd w:val="clear" w:color="auto" w:fill="FFFFFF"/>
        <w:spacing w:line="200" w:lineRule="atLeast"/>
        <w:ind w:firstLine="706"/>
        <w:jc w:val="center"/>
        <w:rPr>
          <w:color w:val="000000"/>
        </w:rPr>
      </w:pPr>
      <w:r w:rsidRPr="00E86FC1">
        <w:rPr>
          <w:b/>
          <w:bCs/>
          <w:iCs/>
          <w:color w:val="000000"/>
        </w:rPr>
        <w:t>Описание ценностных ориентиров содержания учебного предмета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жизни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– признание человеческой жизни величайшей ценностью, что реализуется в отношении к другим людям и к пр</w:t>
      </w:r>
      <w:r w:rsidRPr="00E86FC1">
        <w:rPr>
          <w:color w:val="000000"/>
        </w:rPr>
        <w:t>и</w:t>
      </w:r>
      <w:r w:rsidRPr="00E86FC1">
        <w:rPr>
          <w:color w:val="000000"/>
        </w:rPr>
        <w:t>роде.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добра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– направленность на развитие и сохранение жизни через сострадание и милосердие как проявление любви.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свободы, чести и достоинства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как основа современных принципов и правил межличностных отношений.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природы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color w:val="000000"/>
        </w:rPr>
        <w:t>Воспитание любви и бережного отношения к природе через тексты художественных и научно-популярных произведений литер</w:t>
      </w:r>
      <w:r w:rsidRPr="00E86FC1">
        <w:rPr>
          <w:color w:val="000000"/>
        </w:rPr>
        <w:t>а</w:t>
      </w:r>
      <w:r w:rsidRPr="00E86FC1">
        <w:rPr>
          <w:color w:val="000000"/>
        </w:rPr>
        <w:t>туры.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красоты и гармонии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истины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lastRenderedPageBreak/>
        <w:t>Ценность семьи.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</w:t>
      </w:r>
      <w:r w:rsidRPr="00E86FC1">
        <w:rPr>
          <w:color w:val="000000"/>
        </w:rPr>
        <w:t>а</w:t>
      </w:r>
      <w:r w:rsidRPr="00E86FC1">
        <w:rPr>
          <w:color w:val="000000"/>
        </w:rPr>
        <w:t>имной ответственности.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труда и творчества.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Труд – естественное условие человеческой жизни, состояние нормального человеческого сущес</w:t>
      </w:r>
      <w:r w:rsidRPr="00E86FC1">
        <w:rPr>
          <w:color w:val="000000"/>
        </w:rPr>
        <w:t>т</w:t>
      </w:r>
      <w:r w:rsidRPr="00E86FC1">
        <w:rPr>
          <w:color w:val="000000"/>
        </w:rPr>
        <w:t>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гражданственности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– осознание себя как члена общества, народа, представителя страны, государства; чувство ответс</w:t>
      </w:r>
      <w:r w:rsidRPr="00E86FC1">
        <w:rPr>
          <w:color w:val="000000"/>
        </w:rPr>
        <w:t>т</w:t>
      </w:r>
      <w:r w:rsidRPr="00E86FC1">
        <w:rPr>
          <w:color w:val="000000"/>
        </w:rPr>
        <w:t>венности за настоящее и будущее своей страны. Привитие через содержание предмета интереса к своей стране: её истории, языку, кул</w:t>
      </w:r>
      <w:r w:rsidRPr="00E86FC1">
        <w:rPr>
          <w:color w:val="000000"/>
        </w:rPr>
        <w:t>ь</w:t>
      </w:r>
      <w:r w:rsidRPr="00E86FC1">
        <w:rPr>
          <w:color w:val="000000"/>
        </w:rPr>
        <w:t>туре, её жизни и её народу.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патриотизма.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Любовь к России, активный интерес к её прошлому и настоящему, готовность служить ей.</w:t>
      </w:r>
    </w:p>
    <w:p w:rsid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E86FC1">
        <w:rPr>
          <w:b/>
          <w:bCs/>
          <w:color w:val="000000"/>
        </w:rPr>
        <w:t>Ценность человечества.</w:t>
      </w:r>
      <w:r w:rsidRPr="00E86FC1">
        <w:rPr>
          <w:rStyle w:val="apple-converted-space"/>
          <w:rFonts w:eastAsiaTheme="majorEastAsia"/>
          <w:color w:val="000000"/>
        </w:rPr>
        <w:t> </w:t>
      </w:r>
      <w:r w:rsidRPr="00E86FC1">
        <w:rPr>
          <w:color w:val="000000"/>
        </w:rPr>
        <w:t>Осознание ребёнком себя не только гражданином России, но и частью мирового сообщества, для сущес</w:t>
      </w:r>
      <w:r w:rsidRPr="00E86FC1">
        <w:rPr>
          <w:color w:val="000000"/>
        </w:rPr>
        <w:t>т</w:t>
      </w:r>
      <w:r w:rsidRPr="00E86FC1">
        <w:rPr>
          <w:color w:val="000000"/>
        </w:rPr>
        <w:t>вования и прогресса которого необходимы мир, сотрудничество, толерантность, уважение к многообразию иных культур.</w:t>
      </w:r>
    </w:p>
    <w:p w:rsidR="00E86FC1" w:rsidRPr="00E86FC1" w:rsidRDefault="00E86FC1" w:rsidP="00E86F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 xml:space="preserve">1)  формирование чувства гордости 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за свою Родину, её историю, рос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сийский народ, становление гуманистических и демократич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ских цен</w:t>
      </w:r>
      <w:r w:rsidR="00CC1D55">
        <w:rPr>
          <w:rFonts w:ascii="Times New Roman" w:hAnsi="Times New Roman" w:cs="Times New Roman"/>
          <w:color w:val="000000"/>
          <w:sz w:val="24"/>
          <w:szCs w:val="24"/>
        </w:rPr>
        <w:t>ностных ориентаций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 xml:space="preserve"> многонационального российского общества;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2)  формирование средствами литературных произведений целостного взгляда на мир в единстве и разнообразии природы, нар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дов, культур и религий;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3)  воспитание художественно-эстетическо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го вкуса, эстетических по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4)  развитие этических чувств, доброжелательности и эмоционально-нравственной отзывчивости, понимания и сопереживания чу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ствам других людей;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5)  формирование уважительного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иному мнению, исто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рии и культуре других народов, выработка умения терпимо 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носиться к людям иной национальной принадлежности;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6)  овладение начальными навыками адаптации к школе, школьному коллективу;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7) 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86FC1" w:rsidRPr="00E86FC1" w:rsidRDefault="00E86FC1" w:rsidP="00E8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8)  развитие самостоятельности и ли</w:t>
      </w:r>
      <w:r w:rsidR="00CC1D55">
        <w:rPr>
          <w:rFonts w:ascii="Times New Roman" w:hAnsi="Times New Roman" w:cs="Times New Roman"/>
          <w:color w:val="000000"/>
          <w:sz w:val="24"/>
          <w:szCs w:val="24"/>
        </w:rPr>
        <w:t>чной ответственности за свои по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ступки на основе представлений о нравственных нормах 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щения;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9) 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</w:t>
      </w:r>
      <w:r w:rsidR="00CC1D55">
        <w:rPr>
          <w:rFonts w:ascii="Times New Roman" w:hAnsi="Times New Roman" w:cs="Times New Roman"/>
          <w:color w:val="000000"/>
          <w:sz w:val="24"/>
          <w:szCs w:val="24"/>
        </w:rPr>
        <w:t>авнивать поступки героев литера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турных произведений со своими собственными п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ступками, осмысливать поступки героев;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 наличие мотивации к творческому труду и бережному отношению</w:t>
      </w:r>
      <w:r w:rsidRPr="00E86FC1">
        <w:rPr>
          <w:rFonts w:ascii="Times New Roman" w:hAnsi="Times New Roman" w:cs="Times New Roman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к материальным и духовным ценностям, формирование у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 xml:space="preserve">тановки </w:t>
      </w:r>
      <w:r w:rsidRPr="00E86FC1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E86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безопасный, здоровый образ жизни.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1)  овладение способностью принимать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 xml:space="preserve"> и сохранять цели и задачи учеб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ной деятельности, поиска средств её осуществления;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2)  освоение способами решения проблем творческого и поискового характера;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5)  использование знаково-символи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ческих средств представления ин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формации о книгах;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6)  активное использование речевы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х средств для решения коммуника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тивных и познавательных задач;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7)   использование различных способов поиска уче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бной информа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ции в справочниках, словарях, э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нциклопедиях и интерпретации ин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формации в соответствии с коммуникативными и познавательными задачами;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8)  овладение навыками смыслового чтения текстов в соответствии с целями и задачами, осознанного построения речевого выск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зывания в соответствии с задачами коммуникации и составления текстов в устной и письменной формах;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9)  овладение логическими действиями сравнения, анализа, синтеза, обобщения, классификации по родовидовым признакам, уст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новления причинно-следственных связей, построения рассуждений;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10)  готовность слушать собеседника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 xml:space="preserve"> и вести диалог, признавать раз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E86FC1" w:rsidRPr="00E86FC1" w:rsidRDefault="00E86FC1" w:rsidP="00E8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11)  умение договариваться о распр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еделении ролей в совместной дея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1)  понимание литературы как явлен</w:t>
      </w:r>
      <w:r w:rsidR="00CC1D55">
        <w:rPr>
          <w:rFonts w:ascii="Times New Roman" w:hAnsi="Times New Roman" w:cs="Times New Roman"/>
          <w:color w:val="000000"/>
          <w:sz w:val="24"/>
          <w:szCs w:val="24"/>
        </w:rPr>
        <w:t>ия национальной и мировой культ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уры, средства сохранения и передачи нравственных ценн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стей и тради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ций;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2)  осознание значимости чтения для личного развити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я; формиро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 xml:space="preserve">вание представлений о Родине и 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её людях, окружающем мире, куль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туре, первоначальных этических представлений, понятий о добре и зле, дружбе, честности; формирование потребности в системат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ческом чтении;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3) 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тарными приёмами анализа художе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ственных, научно-познавательных и учебных текстов с использованием элементарных литературоведческих понятий;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 использование разных видов чт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ения (изучающее (смысловое), вы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борочное, поисковое); умение осознанно воспринимать и оц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нивать со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ков героев;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5)  умение самостоятельно выбирать интересующую литературу, пользоваться справочными источниками для понимания и пол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чения дополнительной информации, сост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авляя самостоятельно краткую ан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нотацию;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 xml:space="preserve">6)  умение использовать простейшие виды анализа 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различных тек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стов: устанавливать причинно-следс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твенные связи и определять глав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ную мысль произведения, делить текст на части, озаглавливать их, составлять простой план, находить средства выразительности, п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softHyphen/>
        <w:t>сказывать произведение;</w:t>
      </w:r>
    </w:p>
    <w:p w:rsidR="00E86FC1" w:rsidRPr="00E86FC1" w:rsidRDefault="00E86FC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7)  умение работать с разными видами текстов, находить характерные особенности научно-познавательных, учебных и художес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венных произве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дений. На практическом уровне овладеть некоторыми видами письменной речи (повествование — создание текста по ан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0B33">
        <w:rPr>
          <w:rFonts w:ascii="Times New Roman" w:hAnsi="Times New Roman" w:cs="Times New Roman"/>
          <w:color w:val="000000"/>
          <w:sz w:val="24"/>
          <w:szCs w:val="24"/>
        </w:rPr>
        <w:t>логии, рассуждение — пись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менный ответ на вопрос, описание — характеристика героев). Умение написать отзыв на прочитанное прои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ведение;</w:t>
      </w:r>
    </w:p>
    <w:p w:rsidR="00E86FC1" w:rsidRPr="00E86FC1" w:rsidRDefault="00E86FC1" w:rsidP="00E8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FC1">
        <w:rPr>
          <w:rFonts w:ascii="Times New Roman" w:hAnsi="Times New Roman" w:cs="Times New Roman"/>
          <w:color w:val="000000"/>
          <w:sz w:val="24"/>
          <w:szCs w:val="24"/>
        </w:rPr>
        <w:t>8)  развитие художественно-творческих способностей, умение создавать собственный текст на основе художественного произвед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6FC1">
        <w:rPr>
          <w:rFonts w:ascii="Times New Roman" w:hAnsi="Times New Roman" w:cs="Times New Roman"/>
          <w:color w:val="000000"/>
          <w:sz w:val="24"/>
          <w:szCs w:val="24"/>
        </w:rPr>
        <w:t>ния, репродукции картин художников, иллюстраций, на основе личного опыта.</w:t>
      </w:r>
    </w:p>
    <w:p w:rsidR="00E86FC1" w:rsidRPr="00E86FC1" w:rsidRDefault="00E86FC1" w:rsidP="00E86F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C1" w:rsidRPr="00E86FC1" w:rsidRDefault="001B5C41" w:rsidP="00E86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="00E86FC1" w:rsidRPr="00E86FC1">
        <w:rPr>
          <w:rFonts w:ascii="Times New Roman" w:hAnsi="Times New Roman" w:cs="Times New Roman"/>
          <w:b/>
          <w:sz w:val="24"/>
          <w:szCs w:val="24"/>
        </w:rPr>
        <w:t>результатами изучения курса «Литературное чтение» является сформированность следующих умений: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воспринимать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 слух художественный текст ( рассказ, стихотворение) в исполнении учителя, учащегося;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осмысленно, правильно </w:t>
      </w: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читать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целыми словами;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отвечать на вопросы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учителя по содержанию прочитанного;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подробно </w:t>
      </w: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 xml:space="preserve">пересказывать 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текст;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составлять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устный рассказ по картинке;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заучивать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наизусть небольшие стихотворения;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>соотносить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произведений:</w:t>
      </w:r>
    </w:p>
    <w:p w:rsidR="00E86FC1" w:rsidRPr="00E86FC1" w:rsidRDefault="00E86FC1" w:rsidP="001D0B3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</w:pPr>
      <w:r w:rsidRPr="00E86FC1">
        <w:rPr>
          <w:rFonts w:ascii="Times New Roman" w:hAnsi="Times New Roman" w:cs="Times New Roman"/>
          <w:bCs/>
          <w:i/>
          <w:color w:val="231E1F"/>
          <w:w w:val="107"/>
          <w:sz w:val="24"/>
          <w:szCs w:val="24"/>
        </w:rPr>
        <w:t xml:space="preserve">различать </w:t>
      </w:r>
      <w:r w:rsidRPr="00E86FC1">
        <w:rPr>
          <w:rFonts w:ascii="Times New Roman" w:hAnsi="Times New Roman" w:cs="Times New Roman"/>
          <w:bCs/>
          <w:color w:val="231E1F"/>
          <w:w w:val="107"/>
          <w:sz w:val="24"/>
          <w:szCs w:val="24"/>
        </w:rPr>
        <w:t>рассказ и стихотворение.</w:t>
      </w:r>
    </w:p>
    <w:p w:rsidR="00D4407A" w:rsidRPr="00E86FC1" w:rsidRDefault="00D4407A" w:rsidP="00E86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C1" w:rsidRPr="006D1120" w:rsidRDefault="00E86FC1" w:rsidP="006D11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7A" w:rsidRPr="006D1120" w:rsidRDefault="001D0B33" w:rsidP="006D11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D4407A" w:rsidRPr="006D1120" w:rsidRDefault="00D4407A" w:rsidP="006D11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на курс «Литературное чтение» отведено 132 часа. В первом полугодии предмет изучается в курсе «Обучение грамоте» (4 часа в неделю) и обеспечи</w:t>
      </w:r>
      <w:r w:rsidR="00AA74EA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учебником «Азбука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» (авторы В. Г. Горецк</w:t>
      </w:r>
      <w:r w:rsidR="00AA74EA">
        <w:rPr>
          <w:rFonts w:ascii="Times New Roman" w:eastAsia="Times New Roman" w:hAnsi="Times New Roman" w:cs="Times New Roman"/>
          <w:color w:val="000000"/>
          <w:sz w:val="24"/>
          <w:szCs w:val="24"/>
        </w:rPr>
        <w:t>ий, В. А. Кирюшкин, Л.А.Виноградская, М.В.Бойкина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). Во втором полугодии предмет изучается в курсе «Литературное чтение» (4 часа в неделю) и обесп</w:t>
      </w:r>
      <w:r w:rsidR="00AA74EA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ечивается учебником «Литературное чт</w:t>
      </w:r>
      <w:r w:rsidR="00AA74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74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5202C1">
        <w:rPr>
          <w:rFonts w:ascii="Times New Roman" w:eastAsia="Times New Roman" w:hAnsi="Times New Roman" w:cs="Times New Roman"/>
          <w:color w:val="000000"/>
          <w:sz w:val="24"/>
          <w:szCs w:val="24"/>
        </w:rPr>
        <w:t>» (авторы Л.Ф.Климанова,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Г. Горецкий</w:t>
      </w:r>
      <w:r w:rsidR="005202C1">
        <w:rPr>
          <w:rFonts w:ascii="Times New Roman" w:eastAsia="Times New Roman" w:hAnsi="Times New Roman" w:cs="Times New Roman"/>
          <w:color w:val="000000"/>
          <w:sz w:val="24"/>
          <w:szCs w:val="24"/>
        </w:rPr>
        <w:t>, Л.А.Виноградская, М.В.Голованова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E51DE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грамоте и развитие речи</w:t>
      </w:r>
      <w:r w:rsid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обучении грамоте выделяются три периода: подготовительный, букварный (основной) и п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слебукварный.</w:t>
      </w:r>
    </w:p>
    <w:p w:rsidR="005E51DE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Обучение грамоте осуществляется звуковым аналитико-синтетическим методом, слагается из двух взаимосвязанных процессов: 1) обучение первоначальному чтению и 2) обучение письму 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</w:t>
      </w:r>
    </w:p>
    <w:p w:rsidR="00D4407A" w:rsidRPr="006D1120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 это же время на занятиях внеклассным чтением (1 ч в неделю) у учеников формируется интерес к детской книге и самосто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тельному чтению. Ведущий метод обучения — метод чтения-рассматривания детских книг.</w:t>
      </w:r>
    </w:p>
    <w:p w:rsidR="00D4407A" w:rsidRPr="006D1120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Подготовительный этап (14 ч)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 речи (устной и письменной). Общее представление о языке.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Предложение и слово. Членение речи на предложения, предложения на слова, слова на слоги с использованием графических схем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Слог, ударение. 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Звуки и буквы. 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Выделение в словах отдельных звуков (гласных и согласных), звуко-слоговой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его звуко-слоговую структуру.</w:t>
      </w:r>
    </w:p>
    <w:p w:rsidR="005E51DE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Самостоятельный подбор слов с заданным звуком, нахождение соответствий между произносимыми (а впоследствии и читаемыми) словами и предъявленными звуко-слоговыми схемами-моделями</w:t>
      </w:r>
    </w:p>
    <w:p w:rsidR="00D4407A" w:rsidRPr="006D1120" w:rsidRDefault="00D4407A" w:rsidP="006D1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Знакомство с буквами пяти гласных звуков 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61626" w:rsidRDefault="005F4531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Букварный (основной) период (56</w:t>
      </w:r>
      <w:r w:rsidR="00D4407A" w:rsidRPr="006D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E51DE" w:rsidRDefault="00D4407A" w:rsidP="00F7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5E51DE" w:rsidRDefault="00D4407A" w:rsidP="00F7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</w:t>
      </w:r>
    </w:p>
    <w:p w:rsidR="005E51DE" w:rsidRDefault="00D4407A" w:rsidP="00F7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из букв и слогов разрезной азбуки или печатание слов</w:t>
      </w:r>
      <w:r w:rsidR="005A1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F70A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больших текстов, доступных детям по содержанию, на основе правильного и относительно быстрого узнавания букв, определения орие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 в читаемом слове, места ударения в нем.</w:t>
      </w:r>
    </w:p>
    <w:p w:rsidR="005E51DE" w:rsidRDefault="00D4407A" w:rsidP="00F7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D4407A" w:rsidRPr="00961626" w:rsidRDefault="00D4407A" w:rsidP="00F7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отдельные слова орфографически, т. е. так, как они пишутся, и так, как они произносятся, т. е. орфоэпически.</w:t>
      </w:r>
    </w:p>
    <w:p w:rsidR="00961626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устной речи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Звуковая культура речи. Развитие у детей внимания к звуковой стороне слышимой речи (своей и чужой), слуховой памяти и реч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аппарата. Совершенствование общих речевых навыков; обучение неторопливому темпу и ритму речи, правильному речевому дых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нию, умеренной громкости и правильному интонированию.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произношения слов, особенно сложных по звукослоговой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сходных звуков, наиболее часто смешиваемых детьми: л — р, с — з, щ — ж, п — б, с — ш и т. д. (изолированное произнесение в словах, фразах и скороговорках)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словом. Уточнение, обогащение и активизация словаря детей. Правильное употребление слов — названий предметов, признаков, действий и объяснение их значения. Объединение и различие по существенным признакам предметов, правильное употребл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видовых и родовых слов-названий. Проведение логических упражнений. Умение быстро находить нужное слово, наиболее точно в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нов). Обучение пониманию образных выражений в художественном тексте.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предложением и связной устной речью. Совершенствование речевых умений, полученных детьми до школы. Обдум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предстоящего ответа на вопросы учителя, точное его формулирование, использование в ответе пре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дложений различного типа.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</w:t>
      </w:r>
    </w:p>
    <w:p w:rsidR="005E51DE" w:rsidRDefault="00D4407A" w:rsidP="00961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</w:t>
      </w:r>
    </w:p>
    <w:p w:rsidR="005E51DE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Ответы на вопросы по прочитанным предложениям и текстам.</w:t>
      </w:r>
    </w:p>
    <w:p w:rsidR="001B5C41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помощью учителя словесной картинки с использованием нескольких прочитанных слов, предложений, объединенных ситу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тивно. </w:t>
      </w:r>
    </w:p>
    <w:p w:rsidR="005E51DE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 сюжета, самостоятельное придумывание событий, предшествующих изоб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раженным или последующих.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5E51DE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t>и, диктуемой содержанием.</w:t>
      </w:r>
      <w:r w:rsidR="001B5C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D4407A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1B5C41" w:rsidRPr="006D1120" w:rsidRDefault="001B5C41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07A" w:rsidRPr="006D1120" w:rsidRDefault="005F4531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Послебукварный период (22</w:t>
      </w:r>
      <w:r w:rsidR="00D4407A" w:rsidRPr="006D11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E51DE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</w:t>
      </w:r>
    </w:p>
    <w:p w:rsidR="00D4407A" w:rsidRDefault="00D4407A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небольших художественных произведений А. Пушкина, Л. Толстого, Б. Житкова, К. Чуковского, С. Маршака, В. Осеевой, С. Михалкова, А. Барто о природе, детях, труде, Родине и т. д. Совершенствование навыка чтения.</w:t>
      </w:r>
    </w:p>
    <w:p w:rsidR="004F3A95" w:rsidRPr="006D1120" w:rsidRDefault="004F3A95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07A" w:rsidRPr="006D1120" w:rsidRDefault="00D4407A" w:rsidP="00530B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2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5E51DE" w:rsidRDefault="005E51DE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F04BFD" w:rsidRPr="006D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знать:</w:t>
      </w:r>
    </w:p>
    <w:p w:rsidR="005E51DE" w:rsidRDefault="00F04BFD" w:rsidP="005E5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звуки и буквы русского языка, осознавать их основные различия (звуки слышим и произносим, буквы видим и пишем)</w:t>
      </w:r>
    </w:p>
    <w:p w:rsidR="005E51DE" w:rsidRPr="005E51DE" w:rsidRDefault="00F04BFD" w:rsidP="005E51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отдельные звуки в словах, определять их последовательность;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 и буквы, их обозначающие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мягкие и твердые звуки в слове и вне слова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способы их буквенного обозначения;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гласными буквами (е, ё, ю, я, и) и мягким знаком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ударения в слове;</w:t>
      </w:r>
    </w:p>
    <w:p w:rsidR="005E51DE" w:rsidRDefault="001B5C41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4BFD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ычленять слова из предложений;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четко, без искажений писать строчные и заглавные буквы, их соединения в слогах и словах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(без пропусков, искажений букв) писать под диктовку слова, предложения из 3—5 слов, написание которых не расходи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произношением;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большую букву в начале, точку в конце предложения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составлять 3—5 предложений на определенную тему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гигиенические правила письма</w:t>
      </w:r>
    </w:p>
    <w:p w:rsidR="005E51DE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формы букв и соединения между ними;</w:t>
      </w:r>
    </w:p>
    <w:p w:rsidR="00370A72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прочитать слово орфографически и орфоэпически и на этой основе установить, так ли данное слово пишется, как оно прои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носится, в какой части слова находится буква или буквы, обозначающие несовпадение</w:t>
      </w:r>
    </w:p>
    <w:p w:rsidR="00370A72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каллиграфии и связной речи проводятся на уроках русского языка в процессе изучения всего программного мат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</w:p>
    <w:p w:rsidR="00370A72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чтения. I  полугодие. Плавное слоговое чтение слов, предложений, коротких текстов с изученными звуками и обознача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их буквами</w:t>
      </w:r>
    </w:p>
    <w:p w:rsidR="00F04BFD" w:rsidRPr="006D1120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II  полугодие. 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не ниже 25—30, к концу года – 30 – 40 слов в минуту. Соблюдение пауз, о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F04BFD" w:rsidRPr="006D1120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обучения в начальной школе будет обеспечена готовность обучающихся к дальнейшему образованию, достигнут н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обходимый уровень их литературного развития, который характеризуется умениями:</w:t>
      </w:r>
    </w:p>
    <w:p w:rsidR="00370A72" w:rsidRDefault="00370A72" w:rsidP="00370A72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BFD" w:rsidRPr="006D1120" w:rsidRDefault="00F04BFD" w:rsidP="00370A72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F04BFD" w:rsidRPr="006D1120" w:rsidRDefault="00F04BFD" w:rsidP="00D5420D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F04BFD" w:rsidRPr="006D1120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анализ, сравнение, сопоставление для определения жанра, характеристики героя, создания различных форм интерпретации текста;</w:t>
      </w:r>
    </w:p>
    <w:p w:rsidR="00F04BFD" w:rsidRPr="006D1120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художественном, учебном, научно-популярном текстах;</w:t>
      </w:r>
    </w:p>
    <w:p w:rsidR="00F04BFD" w:rsidRPr="006D1120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следующие жизненно-практические задачи: </w:t>
      </w:r>
    </w:p>
    <w:p w:rsidR="00370A72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приобретать и применять знания в различных ситуациях;</w:t>
      </w:r>
    </w:p>
    <w:p w:rsidR="00370A72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группе, в паре; </w:t>
      </w:r>
    </w:p>
    <w:p w:rsidR="00370A72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и отстаивать свою точку зрения;</w:t>
      </w:r>
    </w:p>
    <w:p w:rsidR="00370A72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других ; </w:t>
      </w:r>
    </w:p>
    <w:p w:rsidR="00F04BFD" w:rsidRPr="006D1120" w:rsidRDefault="00F04BFD" w:rsidP="001B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действовать в ситуации неопределённости при решении актуальных для них проблем.</w:t>
      </w:r>
    </w:p>
    <w:p w:rsidR="00410C83" w:rsidRDefault="00410C83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CA7" w:rsidRDefault="00860CA7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010" w:rsidRDefault="00BE7010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A5F" w:rsidRDefault="00F70A5F" w:rsidP="00541C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BFD" w:rsidRPr="006D1120" w:rsidRDefault="00961626" w:rsidP="006D11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5"/>
        <w:tblW w:w="14317" w:type="dxa"/>
        <w:tblLayout w:type="fixed"/>
        <w:tblLook w:val="04A0"/>
      </w:tblPr>
      <w:tblGrid>
        <w:gridCol w:w="567"/>
        <w:gridCol w:w="2269"/>
        <w:gridCol w:w="6378"/>
        <w:gridCol w:w="2093"/>
        <w:gridCol w:w="3010"/>
      </w:tblGrid>
      <w:tr w:rsidR="00F04BFD" w:rsidRPr="00772C02" w:rsidTr="00107C33">
        <w:trPr>
          <w:trHeight w:val="585"/>
        </w:trPr>
        <w:tc>
          <w:tcPr>
            <w:tcW w:w="567" w:type="dxa"/>
            <w:tcBorders>
              <w:right w:val="single" w:sz="4" w:space="0" w:color="auto"/>
            </w:tcBorders>
          </w:tcPr>
          <w:p w:rsidR="006D1120" w:rsidRPr="00772C02" w:rsidRDefault="006D1120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BFD" w:rsidRPr="00772C02" w:rsidRDefault="00961626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04BFD" w:rsidRPr="00772C02" w:rsidRDefault="00F04BFD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Наименования ра</w:t>
            </w: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делов и тем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F04BFD" w:rsidRPr="00772C02" w:rsidRDefault="00F04BFD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 ученика (на уровне учебных действий) по теме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F04BFD" w:rsidRPr="00772C02" w:rsidRDefault="00F04BFD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F04BFD" w:rsidRPr="00772C02" w:rsidRDefault="00F04BFD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</w:t>
            </w:r>
          </w:p>
          <w:p w:rsidR="00F04BFD" w:rsidRPr="00772C02" w:rsidRDefault="00F04BFD" w:rsidP="006D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F04BFD" w:rsidRPr="00772C02" w:rsidTr="00107C33">
        <w:trPr>
          <w:trHeight w:val="124"/>
        </w:trPr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F04BFD" w:rsidRPr="00772C02" w:rsidRDefault="005F4531" w:rsidP="00961626">
            <w:pPr>
              <w:pStyle w:val="body"/>
              <w:spacing w:before="0" w:beforeAutospacing="0" w:after="0" w:afterAutospacing="0"/>
              <w:ind w:firstLine="709"/>
              <w:jc w:val="center"/>
            </w:pPr>
            <w:r w:rsidRPr="00772C02">
              <w:rPr>
                <w:b/>
                <w:bCs/>
                <w:color w:val="000000"/>
              </w:rPr>
              <w:t>Добукварный период (14ч)</w:t>
            </w: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9D3BBD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– первая учебная книга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9616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«Азбуке». Называть и показывать эл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 учебной книги (обложка, титульный лист, иллюс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рации, форзац). Рассказывать, как правильно обращаться с учебной книгой. Использовать эти правила при работе с «Азбукой». Отвечать на вопросы учителя о правилах пов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на уроке и соблюдать эти правила в учебной работе.</w:t>
            </w:r>
            <w:r w:rsidR="00E312F1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 и осуществлять её реш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под руководством учителя в процессе выполнения учебных действий. Практически различать речь устную (говорение, слушание) и речь письменную (письмо, чт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ние). Выделять из речи предложения. Определять на слух количество предложений в высказывании. Отвечать на 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по сюжетной картинке. Соблюдать речевой этикет в ситуации учебного общения.</w:t>
            </w:r>
            <w:r w:rsidR="00E312F1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сказку с опорой на иллюстрации. Слушать, различать и воспроизводить 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 неречевые звуки. Практически различать речевые и неречевые звуки. Делать вывод: «Звуки мы произносим и слышим». Воспроизводить заданный учителем образец 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тонационного выделения звука в слове. Анализировать слово с опорой на его модель. Определять в звучащей речи слова с заданным звуком, подбирать свои примеры.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термины «речь», «предложение», «слово», «слог», «ударение», «звук», «гласный», «согласный», «слог-слияние». Вычленять из звучащей речи предлож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делить их на слова. Определять количество предлож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звучащей речи. Моделировать предложения, фикс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их в схеме. Определять порядок слов в предлож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 Делить слова на слоги.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 по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картинке. Производить слого-звуковой анализ сл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 с изучаемым 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звуком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Выделять звук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слого-звукового анализа с опорой на предметный рисунок и сх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му-модель слова. Наблюдать над особенност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произн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сения звука. Доказывать, что звук 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гласный.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Узнавать, сравнивать и различать заглавную и строчную, печатные и письменные буквы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выделенный звук с опорой на таблицу.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lastRenderedPageBreak/>
              <w:t>02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ус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 и письменная. Пре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03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предл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жение.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04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07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09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окружа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 мире и в речи.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10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словах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11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– слияние.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14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про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денного материала.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16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[а],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 а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17</w:t>
            </w:r>
            <w:r w:rsidR="00DC42D3" w:rsidRPr="00772C02">
              <w:t>.0</w:t>
            </w:r>
            <w:r w:rsidR="006B0A08" w:rsidRPr="00772C02">
              <w:t>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[о],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О, о.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18.09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[и],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И, и.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21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[ы], буква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23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21C8A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1C8A" w:rsidRPr="00772C02" w:rsidRDefault="00521C8A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[у],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У, у.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21C8A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8A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24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521C8A" w:rsidRPr="00772C02" w:rsidRDefault="00521C8A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F4531" w:rsidRPr="00772C02" w:rsidTr="00107C33">
        <w:trPr>
          <w:trHeight w:val="124"/>
        </w:trPr>
        <w:tc>
          <w:tcPr>
            <w:tcW w:w="14317" w:type="dxa"/>
            <w:gridSpan w:val="5"/>
            <w:tcBorders>
              <w:bottom w:val="single" w:sz="4" w:space="0" w:color="auto"/>
            </w:tcBorders>
          </w:tcPr>
          <w:p w:rsidR="005F4531" w:rsidRPr="00772C02" w:rsidRDefault="005F4531" w:rsidP="00961626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772C02">
              <w:rPr>
                <w:b/>
                <w:bCs/>
                <w:color w:val="000000"/>
              </w:rPr>
              <w:lastRenderedPageBreak/>
              <w:t>Букварный период (56ч)</w:t>
            </w: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[н], [н’],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Н, н.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ставлять рассказ по сюжетной картинке. 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звуки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слого-звукового анализа. Характеризовать выд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звуки с опорой на таблицу, сравнивать их. Сл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шать и различать звуки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словах. Обозначать твёрдость и мягкость согласных на схемах-моделях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Слышать и разл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новые звуки в словах. Узнавать, сравнивать и разл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заглавную и строчную, печатную и письменную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слоги-слияния с новой буквой и слова по ориентирам. Ориентироваться на букву гласного при чтении слогов-слияний. Выбирать букву гласного звука в зависимости от твёрдости или мягкости предшест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вующего со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гласного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букву гласного при чтении слогов-слияний.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Анализировать место каждой изученной буквы на «ленте букв». Наблюдать над произнесением звуков, которые они обозначают. Анализировать схему-модель слова. Обозн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слияни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буквой. Называть особенность буквы . Узн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вать, сравнивать и различать заглавные и строчную, печа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письменные буквы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Сравнивать звуковой состав слов и их буквенную запись в парах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букве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записи и схемы-модели слов. распознавать в словах новые звуки, читать слоги и слова с изученной буквой.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сти-твёрдости. слов, характеризовать их, сравнивать, об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значать буквой, распознавать в словах новые звуки, читать слоги и слова с изученной буквой. Читать текст. Набл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за артикуляцией звонких согласных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парные по глухости-звонкости согласные звуки</w:t>
            </w:r>
            <w:r w:rsidR="009D3BBD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 с гласными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над произнесением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 в слогах-слияниях Устанавливать способ опред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буквы на месте глухого согласного звука (изменение слова). Отвечать на вопрос: «Почему в сочетании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шется буква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 .Определять, мягкость каких звуков об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значена 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Определять место новой буквы на «ленте букв». Объяснять роль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Выделять звук [ш] из слов, наблюдать за произношением нового звука в словах, уст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навливать на основе наблюдений, что звук [ш] глухой и всегда твёрдый. Характеризовать его, обозначать буквой. Читать слоги-слияния, устанавливать на основе наблюд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что в слоге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ши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пишется всегда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слоге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ше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вечать на вопросы: «Какая буква пишется в сочет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?»..Выделять звук 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 в процессе слого-зву-кового анализа слова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трамвай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Распознавать новый звук в словах вне слияния (в конце слогов и слов), определять м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звука 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 в словах. Преобразовывать слова (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мой — моё — моя, твой — твоё — твоя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моделировать слого-звуковой состав слов, сопоставлять каждое слово с его схемой-моделью. Делать вывод: буква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обозначает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звук, не входящий в слияние; звук 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 слога не 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разует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звуки [х] и [х’] из слов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сравнивать, об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значать буквой. Распознавать в словах новые звуки, читать слоги и слова с изученной буквой. Сопоставлять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ки[г] — [г’], [к] — [к’],[х] — [х’], выявлять сходство и ра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личие в их произнесении.</w:t>
            </w:r>
            <w:r w:rsidR="00CC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Обозначать сли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’у] 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Объяснять разницу между количеством букв и звуков в словах. Называть особенность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(обозначать целый слог-слияние — два звука). Сра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нивать звуковой состав слов и их буквенную запись. Ч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слова с 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слова и после гласных.  Обозначать 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гласный звук [’у] после мягких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гласных. Читать текст. Отвечать на вопросы по содерж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тексов. Задавать вопросы по содержанию. Озаглавл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текст. Пересказывать текст. Находить в текстах слова с 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объяснять, в каких случаях она обозначает слияние двух звуков, а в каких — мягкость предшеству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согласных.Выделять звук [ц] из слов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сх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му, характеризовать его (согласный, глухой, всегда только твёрдый), обозначать буквой..Устанавливать, что звук[э] — знакомый, т.к. раньше уже выделяли его в слогах-слияниях и обозначали буквой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Выделять звук [э] в начале слов и после гласных.Выделять звук [щ’] из слов, устанавливать с помощью учителя, что звук [щ’]согласный, всегда мягкий, глухой. . Читать слоги-слияния, устанавливать на основе наблюдений и сообщения учителя, что в слоге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пишется всегда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в слоге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всегда пишется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у,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поскольку звук [щ’] всегда мягкий, его мягкость не надо показывать особыми буквами. Читать слова с изученной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вой.Выделять звуки [ф] и[ф’] из слов, характеризовать их, сравнивать, обозначать буквой. Сопоставлять попарно сл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с буквами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Наблюдать за артикуляцией глухих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 [ф], [ф’] и звонких согласных[в], [в’] в парах. 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танавливать сходство и различие в произнес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 [ф] и[в], [ф’] и [в’]. Различать парные по звонкости - глухости согласные звуки[в] - [ф] и [в’] - [ф’] в сл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вах.Принимать учебную задачу урока. Производить фон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тический анализ слова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листья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схему. Устана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ливать, что в последнем слоге после мягкого согласн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 [т’], слышится слияние[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’а]. Обсуждать проблему: как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обозначить буквами примыкание согласного [т’] к сли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 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’а]— [т’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’а]? Читать слова с разделительным мягким знаком, объяснять, что показывает эта буква после согла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пер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гласными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е, ю, ё, 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Читать слова с раздел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 мягким знаком и мягким знаком — показателем мягкости, устанавливать различия.Принимать учебную 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дачу урока. Осуществлять решение учебной задачи под 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ководством учителя. Производить фонетический анализ слова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съел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схему. Устанавливать, что после мягкого согласного [с’], слышится слияние[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’э]. Анализ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буквенную запись слова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съел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Определять роль 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буквы — разделительного твердого знака (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6B0A08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lastRenderedPageBreak/>
              <w:t>.</w:t>
            </w:r>
            <w:r w:rsidR="005B34BD" w:rsidRPr="00772C02">
              <w:t>25.</w:t>
            </w:r>
            <w:r w:rsidRPr="00772C02">
              <w:t>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[с], [с’],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28</w:t>
            </w:r>
            <w:r w:rsidR="006B0A08" w:rsidRPr="00772C02">
              <w:t>.09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[к], [к’],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30</w:t>
            </w:r>
            <w:r w:rsidR="00DC42D3" w:rsidRPr="00772C02">
              <w:t>.</w:t>
            </w:r>
            <w:r w:rsidR="006B0A08" w:rsidRPr="00772C02">
              <w:t>0</w:t>
            </w:r>
            <w:r w:rsidR="00DC42D3" w:rsidRPr="00772C02">
              <w:t>9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[т], [т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A2"/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Т, т.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01</w:t>
            </w:r>
            <w:r w:rsidR="00DC42D3" w:rsidRPr="00772C02">
              <w:t>.</w:t>
            </w:r>
            <w:r w:rsidRPr="00772C02">
              <w:t>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те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с буквами Т, т.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02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[л], [л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A2"/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Л, л.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05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л.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07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[р], [р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A2"/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08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[в], [в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A2"/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09, 12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5B34B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14,15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[п], [п’],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П, п.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16,19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[м], [м’],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М, м.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21.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те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с буквами М, м.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22</w:t>
            </w:r>
            <w:r w:rsidR="006B0A08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слогов и слов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6B0A08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.</w:t>
            </w:r>
            <w:r w:rsidR="00E91FDD" w:rsidRPr="00772C02">
              <w:t>23.</w:t>
            </w:r>
            <w:r w:rsidRPr="00772C02">
              <w:t>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слогов и слов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26.</w:t>
            </w:r>
            <w:r w:rsidR="00DC42D3" w:rsidRPr="00772C02">
              <w:t>.10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слов и те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 с буквами Б,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6B0A08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.</w:t>
            </w:r>
            <w:r w:rsidR="00E91FDD" w:rsidRPr="00772C02">
              <w:t>28.</w:t>
            </w:r>
            <w:r w:rsidRPr="00772C02">
              <w:t>1</w:t>
            </w:r>
            <w:r w:rsidR="00DC42D3" w:rsidRPr="00772C02">
              <w:t>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 [д], [д’], 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29</w:t>
            </w:r>
            <w:r w:rsidR="006B0A08" w:rsidRPr="00772C02">
              <w:t>.1</w:t>
            </w:r>
            <w:r w:rsidR="00DC42D3" w:rsidRPr="00772C02">
              <w:t>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[д], [д’],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6B0A08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.</w:t>
            </w:r>
            <w:r w:rsidR="00E91FDD" w:rsidRPr="00772C02">
              <w:t>30.</w:t>
            </w:r>
            <w:r w:rsidRPr="00772C02">
              <w:t>1</w:t>
            </w:r>
            <w:r w:rsidR="00DC42D3" w:rsidRPr="00772C02">
              <w:t>0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09.11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—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пред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шеству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согласного </w:t>
            </w:r>
          </w:p>
          <w:p w:rsidR="00107C33" w:rsidRPr="00772C02" w:rsidRDefault="00107C33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11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[г], [г’],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Г, г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12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слогов и слов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13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согласный звук [ч’],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0A71F3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16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Ч, ч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18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показ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мягкости предшествующих согласных звуков.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19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квой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20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согла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звук [ш],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Ш, ш.</w:t>
            </w:r>
            <w:r w:rsidR="000A71F3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23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Ш, ш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.Сочетание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25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согла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звук [ж],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Ж, 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26</w:t>
            </w:r>
            <w:r w:rsidR="006B0A08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вление звуков [ж] и [ш].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27</w:t>
            </w:r>
            <w:r w:rsidR="00DC42D3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Ё, ё.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30</w:t>
            </w:r>
            <w:r w:rsidR="00DC42D3" w:rsidRPr="00772C02">
              <w:t>.11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ё - показатель мягк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предшеству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щего согласного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02.12</w:t>
            </w:r>
            <w:r w:rsidR="00DB2843" w:rsidRPr="00772C02">
              <w:t>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выков чтения.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03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 [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Й, й.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04.</w:t>
            </w:r>
            <w:r w:rsidR="00DB2843" w:rsidRPr="00772C02">
              <w:t>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текстов с буквами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Й, й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07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ки[х], [х’],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09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текстов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 Х, х.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10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Х, х.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11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Ю, ю.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14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ю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— 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мягк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согласного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16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согла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звук [ц],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0A71F3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17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Ц, ц.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18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[э], 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Э, э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6D1120">
            <w:pPr>
              <w:pStyle w:val="body"/>
              <w:spacing w:before="0" w:beforeAutospacing="0" w:after="0" w:afterAutospacing="0"/>
              <w:jc w:val="both"/>
            </w:pPr>
            <w:r w:rsidRPr="00772C02">
              <w:t>21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Э, э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23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выков чтения.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24</w:t>
            </w:r>
            <w:r w:rsidR="00DB2843" w:rsidRPr="00772C02">
              <w:t>.12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глухой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 [щ’].Буквы 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Щ, щ.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91FDD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25</w:t>
            </w:r>
            <w:r w:rsidR="00DB2843" w:rsidRPr="00772C02">
              <w:t>.</w:t>
            </w:r>
            <w:r w:rsidR="00DC42D3" w:rsidRPr="00772C02">
              <w:t>12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Щ, щ.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н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A71F3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выков чтения.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DC42D3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 [ф], [ф’], бу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 </w:t>
            </w:r>
            <w:r w:rsidR="00E74ED8"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Ф,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DB2843" w:rsidP="00DC42D3">
            <w:pPr>
              <w:pStyle w:val="body"/>
              <w:spacing w:before="0" w:beforeAutospacing="0" w:after="0" w:afterAutospacing="0"/>
              <w:jc w:val="both"/>
            </w:pPr>
            <w:r w:rsidRPr="00772C02">
              <w:t>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и предложений с 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квами</w:t>
            </w:r>
            <w:r w:rsidR="00E74ED8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Ф, ф.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E91FDD">
        <w:trPr>
          <w:trHeight w:val="6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DC42D3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знак.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E312F1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12F1" w:rsidRPr="00772C02" w:rsidRDefault="00E312F1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F1" w:rsidRPr="00772C02" w:rsidRDefault="00E312F1" w:rsidP="00DC42D3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E312F1" w:rsidRPr="00772C02" w:rsidRDefault="00E312F1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F4531" w:rsidRPr="00772C02" w:rsidTr="00107C33">
        <w:trPr>
          <w:trHeight w:val="124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531" w:rsidRPr="00772C02" w:rsidRDefault="005F4531" w:rsidP="00961626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 w:rsidRPr="00772C02">
              <w:rPr>
                <w:b/>
              </w:rPr>
              <w:t>Послебукварный период (22 ч.)</w:t>
            </w: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алфавит.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урока. Анализировать ленту букв: называть группы букв (гласные, согласные, гласные, обозначающие мягкость согласных и т.д.); объя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особенности букв каждой группы. Правильно наз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все буквы. Сравнивать порядок расположения букв на «ленте букв» и в алфавите. Устанавливать, что последов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букв на «ленте букв» и в алфавите разная. Читать алфавит.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урока. На основе 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звания текста определять его содержание. Читать текст 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мостоятельно. Назвать героев произведения. Находить и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понравившиеся слова из текста, воспринятого на слух. Выбрать возможный для чтения по ролям отрывок текста самостоятельно. Разыграть фрагмент текста по 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лям. Самостоятельно определить, получилось ли передать характер героя.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текст на основе опорных слов. Определять главную мысль текста. Соотносить её с пословицей. Объяснять своими словами смысл этого те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текст в чтении учителя. Читать текст сам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стоятельно. Определять известную и неизвестную инфо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мацию в тексте. Рассказывать о том, что было неизвестно, в паре.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название букв со страницей старинной азбуки. Сравнивать название русских букв и старинных. Создать собственную азбуку; придумать слова, которые помогут запомнить название старинных букв </w:t>
            </w:r>
            <w:r w:rsidR="006D1120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а</w:t>
            </w:r>
            <w:r w:rsidR="006D1120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D1120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фавита.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портрет А.С. Пушкина, рассказы Л. Толстого. К. Ушинского. Объяснять смысл названия ра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сказов. Читать самостоятельно рассказы. Соотносить гла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мысль рассказов с названием рассказа. Придумывать свои рассказы на основе жизненных ситуаций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урока. Рассказывать об этой книге (назв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тема, герои). Читать самостоятельно текст. Отвечать на вопросы учителя по содержанию текста. Пересказ</w:t>
            </w:r>
            <w:bookmarkStart w:id="0" w:name="_GoBack"/>
            <w:bookmarkEnd w:id="0"/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текст на основе опорных слов. Придумывать свои заголо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ки; соотносить заголовки с содержанием текста</w:t>
            </w:r>
          </w:p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учебную задачу урока. Слушать текст в чтении учителя. Читать текст самостоятельно; находить понравившиеся при слушании слова. Рисовать словесные картины. Дополнять текст с помощью слов, записанных на доске. Воспроизводить с помощью учителя созданный текст. Воспроизводить диалог героев произведения по 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разцу, заданному учителем</w:t>
            </w:r>
            <w:r w:rsidR="00961626"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книге. Читать наизусть знакомые стихи. Читать самостоятельно. Нах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 слова, которые помогают передать настроение. Читать стихотворение, отражая настроение. Оценивать себя на 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нове совместно выработанных критериев оценивания Уч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в групповом проекте. Договариваться друг с др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 о возможном распределении ролей. Читать наизусть с выражением Выступать с подготовленными сообщениями, иллюстрировать их наглядными материалами; Оценивать результаты собственного труда и труда товарищей. Опр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уровень своих достижений на основе диагностич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работы в Азбуке. Корректировать свою работу на 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 выполненной диагностики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русского алфавита.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 уметь читать.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у человека мать; одна и род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славя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азбуки.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Крупин.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Первый букварь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А.С. Пу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кин.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Сказки.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Л.Н. Толстой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сказы для детей.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К.Д. Уши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Рассказы для детей.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К.И. Чуковский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Телефон.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К.И. Чуковский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Путаница.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В.В. Биа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Первая охота.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С.Я. Ма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шак.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Угомон. Дв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жды два. 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М.М. Пришвин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Предмайское утро.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Л. Барто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 Михалков.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 Осеева.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стихи Б. Заходера.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стихи Б. В. Берестова.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«Живая Азбука»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B91105" w:rsidRPr="00772C02" w:rsidTr="00772C02">
        <w:trPr>
          <w:trHeight w:val="124"/>
        </w:trPr>
        <w:tc>
          <w:tcPr>
            <w:tcW w:w="567" w:type="dxa"/>
            <w:tcBorders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достижения. Контрольный урок.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</w:tcBorders>
          </w:tcPr>
          <w:p w:rsidR="00B91105" w:rsidRPr="00772C02" w:rsidRDefault="00B91105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772C02" w:rsidRPr="00772C02" w:rsidTr="00107C33">
        <w:trPr>
          <w:trHeight w:val="1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2C02" w:rsidRPr="00772C02" w:rsidRDefault="00772C02" w:rsidP="006D1120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Pr="00772C02" w:rsidRDefault="00772C02" w:rsidP="006D1120">
            <w:pPr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Pr="00772C02" w:rsidRDefault="00772C02" w:rsidP="006D112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Pr="00772C02" w:rsidRDefault="00772C02" w:rsidP="006D1120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</w:tcPr>
          <w:p w:rsidR="00772C02" w:rsidRPr="00772C02" w:rsidRDefault="00772C02" w:rsidP="006D1120">
            <w:pPr>
              <w:pStyle w:val="body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</w:tbl>
    <w:p w:rsidR="00F04BFD" w:rsidRPr="006D1120" w:rsidRDefault="00F04BFD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67" w:rsidRDefault="00933867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67" w:rsidRDefault="00933867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67" w:rsidRDefault="00933867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02" w:rsidRDefault="00772C02" w:rsidP="0077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</w:t>
      </w:r>
      <w:r w:rsidR="00203D91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 (Блок «Литературное чтение»)</w:t>
      </w:r>
    </w:p>
    <w:tbl>
      <w:tblPr>
        <w:tblW w:w="138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0"/>
        <w:gridCol w:w="2512"/>
        <w:gridCol w:w="5102"/>
        <w:gridCol w:w="2308"/>
        <w:gridCol w:w="2977"/>
      </w:tblGrid>
      <w:tr w:rsidR="00772C02" w:rsidTr="00860CA7">
        <w:trPr>
          <w:trHeight w:val="58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ученика (на уровне учебных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вий) по теме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</w:t>
            </w:r>
          </w:p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(1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F70A5F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 «Литературное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 В.Данько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гадочные буквы».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при выполнении заданий.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названия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главы.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 буквы (6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F70A5F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«Аля Кляксич и буква «А».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на выставке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темой раздела,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книгу по заданному 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художственного произведения.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вслух плавно по слогам и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словами;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героя, его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рактер, привлекая текст произведения и свой читательский и жизненный опыт.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пересказа 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го: что произошло в начале, потом, чем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чился рассказ.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стихах слова с созвучным окончанием.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звукописи при 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различных героев.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наизусть.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чтецов; 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стихи на публику; оценивать себя в роли чтеца.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тижения (с помощью учителя)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F70A5F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«Живая азбука» 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F70A5F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Ф.Кривин «Почему буква «А» поется, а «Б» нет.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F70A5F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Г.Сапгир «Про медв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дя».М.Бородицкая «Разговор с пчелой». И.Гамазкова «Кто как кричит?»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«Автобус номер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дцать шесть».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F70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 –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«Жили –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загадки, небылицы  (7 ч.)</w:t>
            </w: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Е.Чарушин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ремок».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книги на выставку в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темой раздела; рассказывать о ней в соответствии с коллективно составленным планом, обсуждать прочитанное.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нужную книгу по заданным параметрам.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известную сказку плавно, 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словами, при повторении — читать выраз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тельно, воспринимать на слух художественное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представленный в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нике картинный план.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иллюстрацию с содержан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ем текста.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сказку на основе карти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плана.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на вопросы по содержанию произведения.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героев сказки и причины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вершаемых ими поступков, давать их нравс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венную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Пересказывать сказку подробно на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нове картинного плана и по памяти.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народную и литературную сказку.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различные произведения малых и больших жанров: находить общее и отличия.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Отгадывать загадки на основе 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(опорных) слов загадки, сочинять загадки, небылицы; объединять их по темам.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в паре, договариваться друг с другом, проявлять внимание.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чтение друг друга, работая в парах и самостоятельно оценивать свои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сказка «Рукави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потешки.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 .Русские народные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тешки.. 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Стишки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сенки из книги «Ри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Матушки Гусыни».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«Ветер, ветер», «Ветер по морю гуляет». «Белка песенки поет».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«Сказки, загадки, небылицы».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апрель! Звенит капель (5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«Сельская песенка». А.Майков «Весна», «Ласточка примч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лась».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 книги на выставке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темой раздела, рассказывать о книге с выставки в соответствии с коллективно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ставленным планом.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художественное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вслух лирические стихотвор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передавая настроение; отражая интон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цию начала и конца предложения; с опорой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 препинания в конце предложения.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стихотворении слова,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рые помогают передать настроение автора, картины природы, им созданные.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ритмом стихотворного произведения, сравнивать ритмический 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нок разных стихотворений.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стихотворения разных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этов на одну и ту же тему; на разные темы.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в загадках слова, с помощью которых сравнивается один предмет с другим; придумывать свои сравнения.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Отгадывать загадки на основе 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(опорных) слов загадки.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Сочинять загадки на основе подсказки, данной в учебнике.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свой ответ в соответствии с образцом.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чтение друг друга, оценивать свои достижения.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работать в паре, обсуждать прочитанное, договариваться друг с другом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Т.Белозеров «Подснежник». С.Маршак «Апрель».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«Ручей». Е.Трутнева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это бывает?»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А.Майков «Христос Воскрес!»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«Апрель,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рель! Звенит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пель…»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Pr="00772C02" w:rsidRDefault="00772C02" w:rsidP="00772C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 (7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«Мы играли в хох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тушки». Я.Тайц «Волк». Г.Кружков «Ррры!»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книги к выставке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темой раздела, рассказывать о книгах с выставки в соответствии с коллективно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ставленным планом.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художественное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работать в паре, обсуждать прочитанное, договариваться друг с другом.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стихи с разным подтекстом,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ражая удивление, радость, испуг.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Отличать юмористическое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ние; находить характерные черты юморист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текста.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настроение автора.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смысл названия произвед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Придумывать свои заголовки.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слова, которые отражают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рактер героя.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при чтении настроение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хотворения.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по ролям, отражая характер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роя произведения.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допущенные ошибки при повторном чтении.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произведения на одну и ту же тему; находить сходства и различия.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Н.Артюхова «Саша-дразнилка».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«Федотка». О.Дриз «Привет».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И.Пивоварова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«Кулинаки – пулин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«Телефон».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«И в шутку и всерьез».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Pr="00772C02" w:rsidRDefault="00772C02" w:rsidP="00772C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2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(7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друг». Е.Благинина «Под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рок».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работу на уроке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ствии с содержанием результатов шмуцтитула.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книги на выставке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ответствии с темой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книгу с выставки в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коллективно составленным планом.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художественное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с друзьями, что такое «н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стоящая дружба», кого можно назвать другом, приятелем.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произведение, отражая настро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высказывать своё мнение о прочитанном.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варианты доброжелательн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 и необидного способа общения.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тему произведения и 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ную мысль.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содержание произведения с пословицами.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рассказа.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рассказы и стихотворения.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свой ответ в соответствии с образцом.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возможный вариант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правления допущенных ошибок.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себя и самостоятельно 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нивать свои достижения.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работать в паре, обсуждать прочитанное, договариваться друг с другом.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работе группы; распред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лять работу в группе; находить нужную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в соответствии с заданием;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ставлять найденную информацию группе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 «Кто первый?». С.Михалков «Бар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«Совет». В.Берестов «В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зине игрушек». В.Орлов «Если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дорожить».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И.Пивоварова «Вежливый ослик».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 «Вот так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«Моя родня». С.Маршак «Хороший день».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 «Сердитый дог Буль». Ю.Энтин «Про дружбу».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 –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«Я и мои друзья».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13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(7 ч.)</w:t>
            </w: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«Трезор». Р.Сеф «Кто любит собак…»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работу на уроке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ствии с содержанием результатов шмуцтитула.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книги на выставке в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ответствии с темой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книгу с выставки в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ветствии с коллективно составленным планом.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содержание раздела.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художественное произведение.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работать в паре, обсуждать прочитанное, договариваться друг с другом; использовать речевой этикет, проявлять 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мание друг к другу.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произведение с выражением.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Сравнивать художественный и научно-популярный текст.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основные особенности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дожественного текста и основные особенности научно-популярного текста (с помощью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ля).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особенности сказок — неск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зок; придумывать свои собственные сказки — несказки; находить сказки — несказки, в 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гах.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героя художественн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текста на основе поступков.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содержание текста с 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 на иллюстрации.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свой ответ в соответствии с образцом.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возможный вариант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правления допущенных ошибок.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истории из жизни братьев наших меньших, выражать своё мнение при обсуждении проблемных ситуаций. </w:t>
            </w:r>
          </w:p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себя и самостоятельно 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нивать свои достижения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 яростно лаяла».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93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«Купите собаку». С.Михалков «Важный совет».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93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 «Цап Царапыч». Г.Сапгир «Кошка».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93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«Лягушка».В.Лунин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«Никого не обижай».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124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 w:rsidP="0093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«Храбрый еж». Н.Сладков «Лисица и еж».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54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 w:rsidP="00933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Обобщение по теме «О братьях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меньших».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02" w:rsidTr="00860CA7">
        <w:trPr>
          <w:trHeight w:val="392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02" w:rsidRDefault="0077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C02" w:rsidRDefault="00772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1626" w:rsidRPr="00961626" w:rsidRDefault="00961626" w:rsidP="00961626">
      <w:pPr>
        <w:pStyle w:val="c3"/>
        <w:spacing w:before="0" w:beforeAutospacing="0" w:after="0" w:afterAutospacing="0" w:line="245" w:lineRule="atLeast"/>
        <w:ind w:left="568"/>
        <w:jc w:val="center"/>
      </w:pPr>
    </w:p>
    <w:p w:rsidR="00961626" w:rsidRDefault="00F70A5F" w:rsidP="00961626">
      <w:pPr>
        <w:pStyle w:val="c3"/>
        <w:spacing w:before="0" w:beforeAutospacing="0" w:after="0" w:afterAutospacing="0" w:line="245" w:lineRule="atLeast"/>
        <w:ind w:left="568"/>
        <w:jc w:val="center"/>
      </w:pPr>
      <w:r>
        <w:rPr>
          <w:b/>
        </w:rPr>
        <w:t>МАТЕРИАЛЬНО-ТЕХНИ</w:t>
      </w:r>
      <w:r w:rsidR="00961626" w:rsidRPr="00F62E99">
        <w:rPr>
          <w:b/>
        </w:rPr>
        <w:t>ЧЕСКОЕ ОБЕСПЕЧЕНИЕ</w:t>
      </w:r>
    </w:p>
    <w:p w:rsidR="005F4531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О.Е.Жиренко «Поурочные разработки по обучению грамоте». Изд.: Вако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</w:p>
    <w:p w:rsidR="005F4531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О.Н.Крылова «Карточки по обучению грамоте»</w:t>
      </w:r>
      <w:r w:rsidR="00961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Изд.: Экзамен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5F4531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О.Н.Крылова «Тесты по обучению грамоте»</w:t>
      </w:r>
      <w:r w:rsidR="00961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Изд.: Экзамен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5F4531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грамоте. Электронное. Изд.: Просвещение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5F4531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Л.Ф. Климанова «Литературное чтение». Изд.: Просвещение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</w:p>
    <w:p w:rsidR="003D0B05" w:rsidRPr="006D1120" w:rsidRDefault="00F70A5F" w:rsidP="00F70A5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F4531" w:rsidRPr="006D1120">
        <w:rPr>
          <w:rFonts w:ascii="Times New Roman" w:eastAsia="Times New Roman" w:hAnsi="Times New Roman" w:cs="Times New Roman"/>
          <w:color w:val="000000"/>
          <w:sz w:val="24"/>
          <w:szCs w:val="24"/>
        </w:rPr>
        <w:t>С.В.Кутявина «Поурочные разработки по литературному чтению». Изд.: Просвещение</w:t>
      </w:r>
      <w:r w:rsidR="00E91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</w:p>
    <w:p w:rsidR="003D0B05" w:rsidRPr="006D1120" w:rsidRDefault="00F70A5F" w:rsidP="00F70A5F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D0B05" w:rsidRPr="006D1120">
        <w:rPr>
          <w:rFonts w:ascii="Times New Roman" w:hAnsi="Times New Roman" w:cs="Times New Roman"/>
          <w:sz w:val="24"/>
          <w:szCs w:val="24"/>
        </w:rPr>
        <w:t xml:space="preserve">Таблицы к основным разделам грамматического материала, содержащегося в программе по русскому языку. </w:t>
      </w:r>
    </w:p>
    <w:p w:rsidR="003D0B05" w:rsidRPr="006D1120" w:rsidRDefault="00F70A5F" w:rsidP="00F70A5F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D0B05" w:rsidRPr="006D1120">
        <w:rPr>
          <w:rFonts w:ascii="Times New Roman" w:hAnsi="Times New Roman" w:cs="Times New Roman"/>
          <w:sz w:val="24"/>
          <w:szCs w:val="24"/>
        </w:rPr>
        <w:t xml:space="preserve">Наборы сюжетных (предметных) картинок в соответствии с тематикой, определенной в программе по русскому языку. </w:t>
      </w:r>
    </w:p>
    <w:p w:rsidR="003D0B05" w:rsidRPr="006D1120" w:rsidRDefault="00F70A5F" w:rsidP="00F70A5F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D0B05" w:rsidRPr="006D1120">
        <w:rPr>
          <w:rFonts w:ascii="Times New Roman" w:hAnsi="Times New Roman" w:cs="Times New Roman"/>
          <w:sz w:val="24"/>
          <w:szCs w:val="24"/>
        </w:rPr>
        <w:t xml:space="preserve">Словари по русскому языку: толковый словарь, словарь фразеологизмов, морфемный и словообразовательный словари. </w:t>
      </w:r>
    </w:p>
    <w:p w:rsidR="003D0B05" w:rsidRPr="006D1120" w:rsidRDefault="00F70A5F" w:rsidP="00F70A5F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3D0B05" w:rsidRPr="006D1120">
        <w:rPr>
          <w:rFonts w:ascii="Times New Roman" w:hAnsi="Times New Roman" w:cs="Times New Roman"/>
          <w:sz w:val="24"/>
          <w:szCs w:val="24"/>
        </w:rPr>
        <w:t>Репродукции картин в соответствии с тематикой и видами работы, указанными в программе и методических пособий по русскому яз</w:t>
      </w:r>
      <w:r w:rsidR="003D0B05" w:rsidRPr="006D1120">
        <w:rPr>
          <w:rFonts w:ascii="Times New Roman" w:hAnsi="Times New Roman" w:cs="Times New Roman"/>
          <w:sz w:val="24"/>
          <w:szCs w:val="24"/>
        </w:rPr>
        <w:t>ы</w:t>
      </w:r>
      <w:r w:rsidR="003D0B05" w:rsidRPr="006D1120"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772C02" w:rsidRPr="00F70A5F" w:rsidRDefault="00772C02" w:rsidP="00F7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5F">
        <w:rPr>
          <w:rFonts w:ascii="Times New Roman" w:hAnsi="Times New Roman" w:cs="Times New Roman"/>
          <w:sz w:val="24"/>
          <w:szCs w:val="24"/>
        </w:rPr>
        <w:t>.</w:t>
      </w:r>
      <w:r w:rsidR="001B5C41">
        <w:rPr>
          <w:rFonts w:ascii="Times New Roman" w:hAnsi="Times New Roman" w:cs="Times New Roman"/>
          <w:iCs/>
          <w:sz w:val="24"/>
          <w:szCs w:val="24"/>
        </w:rPr>
        <w:t xml:space="preserve">Литературное </w:t>
      </w:r>
      <w:r w:rsidRPr="00F70A5F">
        <w:rPr>
          <w:rFonts w:ascii="Times New Roman" w:hAnsi="Times New Roman" w:cs="Times New Roman"/>
          <w:sz w:val="24"/>
          <w:szCs w:val="24"/>
        </w:rPr>
        <w:t>чтение. 1 класс : учеб. для общеобразоват. учреждений : в 2 ч. / сост. Л. Ф. Климанова [и др.] ; под ред. Л. Ф. Климановой. – М. : Просвещение, 2015</w:t>
      </w:r>
    </w:p>
    <w:p w:rsidR="00CC1D55" w:rsidRPr="00CC1D55" w:rsidRDefault="00CC1D55" w:rsidP="00CC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.1класс,учебник для общеобразовательных учреждений, в 2 ч,.Сост. В.Г.Горецкий, В.А.Кирюшкин, Л.А.Виноградская, М.В.Бойкина,</w:t>
      </w:r>
    </w:p>
    <w:p w:rsidR="00772C02" w:rsidRPr="00772C02" w:rsidRDefault="00772C02" w:rsidP="00F70A5F">
      <w:pPr>
        <w:pStyle w:val="ac"/>
        <w:spacing w:after="0" w:line="240" w:lineRule="auto"/>
        <w:ind w:left="1997"/>
        <w:jc w:val="both"/>
        <w:rPr>
          <w:rFonts w:ascii="Times New Roman" w:hAnsi="Times New Roman" w:cs="Times New Roman"/>
          <w:sz w:val="24"/>
          <w:szCs w:val="24"/>
        </w:rPr>
      </w:pPr>
    </w:p>
    <w:p w:rsidR="00772C02" w:rsidRPr="00F70A5F" w:rsidRDefault="00772C02" w:rsidP="00F70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02" w:rsidRPr="00772C02" w:rsidRDefault="00772C02" w:rsidP="00F70A5F">
      <w:pPr>
        <w:pStyle w:val="ac"/>
        <w:spacing w:after="0" w:line="240" w:lineRule="auto"/>
        <w:ind w:left="1997"/>
        <w:jc w:val="both"/>
        <w:rPr>
          <w:rFonts w:ascii="Times New Roman" w:hAnsi="Times New Roman" w:cs="Times New Roman"/>
          <w:sz w:val="24"/>
          <w:szCs w:val="24"/>
        </w:rPr>
      </w:pPr>
    </w:p>
    <w:p w:rsidR="00772C02" w:rsidRPr="00772C02" w:rsidRDefault="00772C02" w:rsidP="00F70A5F">
      <w:pPr>
        <w:pStyle w:val="ac"/>
        <w:spacing w:after="0" w:line="240" w:lineRule="auto"/>
        <w:ind w:left="1997"/>
        <w:jc w:val="both"/>
        <w:rPr>
          <w:rFonts w:ascii="Times New Roman" w:hAnsi="Times New Roman" w:cs="Times New Roman"/>
          <w:sz w:val="24"/>
          <w:szCs w:val="24"/>
        </w:rPr>
      </w:pPr>
    </w:p>
    <w:p w:rsidR="00772C02" w:rsidRDefault="00772C02" w:rsidP="00F70A5F">
      <w:pPr>
        <w:spacing w:after="0" w:line="240" w:lineRule="auto"/>
        <w:ind w:right="-885"/>
        <w:rPr>
          <w:rFonts w:ascii="Times New Roman" w:hAnsi="Times New Roman" w:cs="Times New Roman"/>
          <w:sz w:val="24"/>
          <w:szCs w:val="24"/>
        </w:rPr>
      </w:pPr>
    </w:p>
    <w:p w:rsidR="00F70A5F" w:rsidRDefault="00F70A5F" w:rsidP="00F70A5F">
      <w:pPr>
        <w:spacing w:after="0" w:line="240" w:lineRule="auto"/>
        <w:ind w:right="-885"/>
        <w:rPr>
          <w:rFonts w:ascii="Times New Roman" w:hAnsi="Times New Roman" w:cs="Times New Roman"/>
          <w:sz w:val="24"/>
          <w:szCs w:val="24"/>
        </w:rPr>
      </w:pPr>
    </w:p>
    <w:p w:rsidR="00F70A5F" w:rsidRDefault="00F70A5F" w:rsidP="00F70A5F">
      <w:pPr>
        <w:spacing w:after="0" w:line="240" w:lineRule="auto"/>
        <w:ind w:right="-885"/>
        <w:rPr>
          <w:sz w:val="24"/>
          <w:szCs w:val="24"/>
        </w:rPr>
      </w:pPr>
    </w:p>
    <w:p w:rsidR="00F70A5F" w:rsidRPr="00F70A5F" w:rsidRDefault="00F70A5F" w:rsidP="00F70A5F">
      <w:pPr>
        <w:spacing w:after="0" w:line="240" w:lineRule="auto"/>
        <w:ind w:right="-885"/>
        <w:rPr>
          <w:sz w:val="24"/>
          <w:szCs w:val="24"/>
        </w:rPr>
      </w:pPr>
    </w:p>
    <w:p w:rsidR="00772C02" w:rsidRPr="00D5420D" w:rsidRDefault="00772C02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 w:rsidRPr="00D5420D">
        <w:rPr>
          <w:rFonts w:ascii="TimesNewRomanPSMT" w:hAnsi="TimesNewRomanPSMT" w:cs="TimesNewRomanPSMT"/>
          <w:sz w:val="24"/>
          <w:szCs w:val="24"/>
        </w:rPr>
        <w:t>СОГЛАСОВАНО</w:t>
      </w:r>
    </w:p>
    <w:p w:rsidR="005D0BC6" w:rsidRDefault="003C46F2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Заместитель</w:t>
      </w:r>
      <w:r w:rsidR="00772C02" w:rsidRPr="00D5420D">
        <w:rPr>
          <w:rFonts w:ascii="TimesNewRomanPSMT" w:hAnsi="TimesNewRomanPSMT" w:cs="TimesNewRomanPSMT"/>
          <w:sz w:val="24"/>
          <w:szCs w:val="24"/>
        </w:rPr>
        <w:t xml:space="preserve"> директора</w:t>
      </w:r>
      <w:r>
        <w:rPr>
          <w:rFonts w:ascii="TimesNewRomanPSMT" w:hAnsi="TimesNewRomanPSMT" w:cs="TimesNewRomanPSMT"/>
          <w:sz w:val="24"/>
          <w:szCs w:val="24"/>
        </w:rPr>
        <w:t xml:space="preserve"> по УВР</w:t>
      </w:r>
    </w:p>
    <w:p w:rsidR="00772C02" w:rsidRPr="00D5420D" w:rsidRDefault="005D0BC6" w:rsidP="00D5420D">
      <w:pPr>
        <w:autoSpaceDE w:val="0"/>
        <w:autoSpaceDN w:val="0"/>
        <w:adjustRightInd w:val="0"/>
        <w:spacing w:after="0" w:line="240" w:lineRule="auto"/>
        <w:ind w:right="-885"/>
        <w:rPr>
          <w:sz w:val="24"/>
          <w:szCs w:val="24"/>
        </w:rPr>
      </w:pPr>
      <w:r w:rsidRPr="00D5420D">
        <w:rPr>
          <w:rFonts w:ascii="TimesNewRomanPSMT" w:hAnsi="TimesNewRomanPSMT" w:cs="TimesNewRomanPSMT"/>
          <w:sz w:val="24"/>
          <w:szCs w:val="24"/>
        </w:rPr>
        <w:t xml:space="preserve"> </w:t>
      </w:r>
      <w:r w:rsidR="00772C02" w:rsidRPr="00D5420D">
        <w:rPr>
          <w:rFonts w:ascii="TimesNewRomanPSMT" w:hAnsi="TimesNewRomanPSMT" w:cs="TimesNewRomanPSMT"/>
          <w:sz w:val="24"/>
          <w:szCs w:val="24"/>
        </w:rPr>
        <w:t>«____»____________2015 г.</w:t>
      </w:r>
    </w:p>
    <w:p w:rsidR="00772C02" w:rsidRPr="00D5420D" w:rsidRDefault="00772C02" w:rsidP="00D5420D">
      <w:pPr>
        <w:spacing w:after="0"/>
        <w:jc w:val="both"/>
        <w:rPr>
          <w:sz w:val="24"/>
          <w:szCs w:val="24"/>
        </w:rPr>
      </w:pPr>
    </w:p>
    <w:p w:rsidR="00D4407A" w:rsidRPr="006D1120" w:rsidRDefault="00D4407A" w:rsidP="006D11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C02" w:rsidRPr="00D5420D" w:rsidRDefault="005F4531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 w:rsidRPr="00D5420D">
        <w:rPr>
          <w:rFonts w:ascii="Times New Roman" w:hAnsi="Times New Roman" w:cs="Times New Roman"/>
          <w:sz w:val="24"/>
          <w:szCs w:val="24"/>
        </w:rPr>
        <w:t xml:space="preserve">   </w:t>
      </w:r>
      <w:r w:rsidR="00772C02" w:rsidRPr="00D5420D">
        <w:rPr>
          <w:rFonts w:ascii="TimesNewRomanPSMT" w:hAnsi="TimesNewRomanPSMT" w:cs="TimesNewRomanPSMT"/>
          <w:sz w:val="24"/>
          <w:szCs w:val="24"/>
        </w:rPr>
        <w:t>СОГЛАСОВАНО</w:t>
      </w:r>
    </w:p>
    <w:p w:rsidR="00772C02" w:rsidRPr="00D5420D" w:rsidRDefault="00772C02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 w:rsidRPr="00D5420D">
        <w:rPr>
          <w:rFonts w:ascii="TimesNewRomanPSMT" w:hAnsi="TimesNewRomanPSMT" w:cs="TimesNewRomanPSMT"/>
          <w:sz w:val="24"/>
          <w:szCs w:val="24"/>
        </w:rPr>
        <w:t xml:space="preserve">Протокол заседания методического </w:t>
      </w:r>
    </w:p>
    <w:p w:rsidR="00772C02" w:rsidRPr="00D5420D" w:rsidRDefault="00772C02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 w:rsidRPr="00D5420D">
        <w:rPr>
          <w:rFonts w:ascii="TimesNewRomanPSMT" w:hAnsi="TimesNewRomanPSMT" w:cs="TimesNewRomanPSMT"/>
          <w:sz w:val="24"/>
          <w:szCs w:val="24"/>
        </w:rPr>
        <w:t>объединения учителей начальных классов</w:t>
      </w:r>
    </w:p>
    <w:p w:rsidR="00772C02" w:rsidRPr="00D5420D" w:rsidRDefault="00772C02" w:rsidP="00D5420D">
      <w:pPr>
        <w:autoSpaceDE w:val="0"/>
        <w:autoSpaceDN w:val="0"/>
        <w:adjustRightInd w:val="0"/>
        <w:spacing w:after="0" w:line="240" w:lineRule="auto"/>
        <w:ind w:right="-885"/>
        <w:rPr>
          <w:rFonts w:ascii="TimesNewRomanPSMT" w:hAnsi="TimesNewRomanPSMT" w:cs="TimesNewRomanPSMT"/>
          <w:sz w:val="24"/>
          <w:szCs w:val="24"/>
        </w:rPr>
      </w:pPr>
      <w:r w:rsidRPr="00D5420D">
        <w:rPr>
          <w:rFonts w:ascii="TimesNewRomanPSMT" w:hAnsi="TimesNewRomanPSMT" w:cs="TimesNewRomanPSMT"/>
          <w:sz w:val="24"/>
          <w:szCs w:val="24"/>
        </w:rPr>
        <w:t>от «_____»___________2015г.    № _____</w:t>
      </w:r>
    </w:p>
    <w:p w:rsidR="005F4531" w:rsidRPr="006D1120" w:rsidRDefault="005F4531" w:rsidP="006D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4531" w:rsidRPr="006D1120" w:rsidSect="00933867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2A" w:rsidRDefault="009D5A2A" w:rsidP="000815AB">
      <w:pPr>
        <w:spacing w:after="0" w:line="240" w:lineRule="auto"/>
      </w:pPr>
      <w:r>
        <w:separator/>
      </w:r>
    </w:p>
  </w:endnote>
  <w:endnote w:type="continuationSeparator" w:id="1">
    <w:p w:rsidR="009D5A2A" w:rsidRDefault="009D5A2A" w:rsidP="0008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2A" w:rsidRDefault="009D5A2A" w:rsidP="000815AB">
      <w:pPr>
        <w:spacing w:after="0" w:line="240" w:lineRule="auto"/>
      </w:pPr>
      <w:r>
        <w:separator/>
      </w:r>
    </w:p>
  </w:footnote>
  <w:footnote w:type="continuationSeparator" w:id="1">
    <w:p w:rsidR="009D5A2A" w:rsidRDefault="009D5A2A" w:rsidP="0008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06"/>
    <w:multiLevelType w:val="multilevel"/>
    <w:tmpl w:val="33F0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4BE1"/>
    <w:multiLevelType w:val="hybridMultilevel"/>
    <w:tmpl w:val="C77EA68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16573C"/>
    <w:multiLevelType w:val="multilevel"/>
    <w:tmpl w:val="ACBC46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07A"/>
    <w:rsid w:val="00011884"/>
    <w:rsid w:val="00015CA2"/>
    <w:rsid w:val="00060447"/>
    <w:rsid w:val="000815AB"/>
    <w:rsid w:val="000A71F3"/>
    <w:rsid w:val="000B46F8"/>
    <w:rsid w:val="000F54F8"/>
    <w:rsid w:val="00103780"/>
    <w:rsid w:val="00107C33"/>
    <w:rsid w:val="001411C2"/>
    <w:rsid w:val="00170C30"/>
    <w:rsid w:val="001856DD"/>
    <w:rsid w:val="001B5C41"/>
    <w:rsid w:val="001D0B33"/>
    <w:rsid w:val="001F225E"/>
    <w:rsid w:val="00200DD8"/>
    <w:rsid w:val="00203D91"/>
    <w:rsid w:val="00227CA1"/>
    <w:rsid w:val="002675F3"/>
    <w:rsid w:val="00347922"/>
    <w:rsid w:val="003555A6"/>
    <w:rsid w:val="0035615C"/>
    <w:rsid w:val="00370A72"/>
    <w:rsid w:val="00375F66"/>
    <w:rsid w:val="003B1122"/>
    <w:rsid w:val="003C398A"/>
    <w:rsid w:val="003C46F2"/>
    <w:rsid w:val="003D0B05"/>
    <w:rsid w:val="003F733B"/>
    <w:rsid w:val="00410C83"/>
    <w:rsid w:val="00440AD2"/>
    <w:rsid w:val="0049178C"/>
    <w:rsid w:val="004B3302"/>
    <w:rsid w:val="004F3A95"/>
    <w:rsid w:val="005202C1"/>
    <w:rsid w:val="00521C8A"/>
    <w:rsid w:val="00530B95"/>
    <w:rsid w:val="00531786"/>
    <w:rsid w:val="00541C0E"/>
    <w:rsid w:val="00550452"/>
    <w:rsid w:val="00563045"/>
    <w:rsid w:val="005A1FD5"/>
    <w:rsid w:val="005B34BD"/>
    <w:rsid w:val="005B5FB4"/>
    <w:rsid w:val="005D0BC6"/>
    <w:rsid w:val="005E2995"/>
    <w:rsid w:val="005E51DE"/>
    <w:rsid w:val="005F4531"/>
    <w:rsid w:val="00602CF3"/>
    <w:rsid w:val="0061516E"/>
    <w:rsid w:val="006B0A08"/>
    <w:rsid w:val="006D1120"/>
    <w:rsid w:val="006D7C9A"/>
    <w:rsid w:val="006E2E54"/>
    <w:rsid w:val="006E4B24"/>
    <w:rsid w:val="00706E8A"/>
    <w:rsid w:val="00772C02"/>
    <w:rsid w:val="007B22F9"/>
    <w:rsid w:val="007B725F"/>
    <w:rsid w:val="007C0D0A"/>
    <w:rsid w:val="007D0701"/>
    <w:rsid w:val="007E13DD"/>
    <w:rsid w:val="0081667A"/>
    <w:rsid w:val="008234A9"/>
    <w:rsid w:val="008304FE"/>
    <w:rsid w:val="00836A9F"/>
    <w:rsid w:val="00857CF8"/>
    <w:rsid w:val="00860CA7"/>
    <w:rsid w:val="008E1F94"/>
    <w:rsid w:val="00900D90"/>
    <w:rsid w:val="00901F97"/>
    <w:rsid w:val="009123CA"/>
    <w:rsid w:val="00916E70"/>
    <w:rsid w:val="00933867"/>
    <w:rsid w:val="00961626"/>
    <w:rsid w:val="00972BEC"/>
    <w:rsid w:val="009C5158"/>
    <w:rsid w:val="009D3BBD"/>
    <w:rsid w:val="009D5A2A"/>
    <w:rsid w:val="00A52AAF"/>
    <w:rsid w:val="00A53F08"/>
    <w:rsid w:val="00A82234"/>
    <w:rsid w:val="00AA74EA"/>
    <w:rsid w:val="00AF3E6B"/>
    <w:rsid w:val="00B91105"/>
    <w:rsid w:val="00B9539E"/>
    <w:rsid w:val="00BE7010"/>
    <w:rsid w:val="00C219F1"/>
    <w:rsid w:val="00C82164"/>
    <w:rsid w:val="00C86C8D"/>
    <w:rsid w:val="00C960B1"/>
    <w:rsid w:val="00CC1D55"/>
    <w:rsid w:val="00CD5001"/>
    <w:rsid w:val="00CF300F"/>
    <w:rsid w:val="00D01F6D"/>
    <w:rsid w:val="00D4407A"/>
    <w:rsid w:val="00D5420D"/>
    <w:rsid w:val="00D7131F"/>
    <w:rsid w:val="00D84E65"/>
    <w:rsid w:val="00DB2843"/>
    <w:rsid w:val="00DC42D3"/>
    <w:rsid w:val="00DF4E2A"/>
    <w:rsid w:val="00E0269B"/>
    <w:rsid w:val="00E21571"/>
    <w:rsid w:val="00E312F1"/>
    <w:rsid w:val="00E74ED8"/>
    <w:rsid w:val="00E86FC1"/>
    <w:rsid w:val="00E91FDD"/>
    <w:rsid w:val="00EE39F9"/>
    <w:rsid w:val="00EF552D"/>
    <w:rsid w:val="00F03AC0"/>
    <w:rsid w:val="00F04BFD"/>
    <w:rsid w:val="00F46032"/>
    <w:rsid w:val="00F65B23"/>
    <w:rsid w:val="00F70A5F"/>
    <w:rsid w:val="00FC17E5"/>
    <w:rsid w:val="00FD6F65"/>
    <w:rsid w:val="00F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3"/>
  </w:style>
  <w:style w:type="paragraph" w:styleId="1">
    <w:name w:val="heading 1"/>
    <w:basedOn w:val="a"/>
    <w:next w:val="a"/>
    <w:link w:val="10"/>
    <w:uiPriority w:val="9"/>
    <w:qFormat/>
    <w:rsid w:val="0091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6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6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6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6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6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6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70"/>
    <w:rPr>
      <w:b/>
      <w:bCs/>
    </w:rPr>
  </w:style>
  <w:style w:type="character" w:styleId="a9">
    <w:name w:val="Emphasis"/>
    <w:basedOn w:val="a0"/>
    <w:uiPriority w:val="20"/>
    <w:qFormat/>
    <w:rsid w:val="00916E70"/>
    <w:rPr>
      <w:i/>
      <w:iCs/>
    </w:rPr>
  </w:style>
  <w:style w:type="paragraph" w:styleId="aa">
    <w:name w:val="No Spacing"/>
    <w:link w:val="ab"/>
    <w:uiPriority w:val="1"/>
    <w:qFormat/>
    <w:rsid w:val="00916E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16E70"/>
  </w:style>
  <w:style w:type="paragraph" w:styleId="ac">
    <w:name w:val="List Paragraph"/>
    <w:basedOn w:val="a"/>
    <w:uiPriority w:val="34"/>
    <w:qFormat/>
    <w:rsid w:val="00916E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E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6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6E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16E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6E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16E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16E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6E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6E70"/>
    <w:pPr>
      <w:outlineLvl w:val="9"/>
    </w:pPr>
  </w:style>
  <w:style w:type="table" w:styleId="af5">
    <w:name w:val="Table Grid"/>
    <w:basedOn w:val="a1"/>
    <w:uiPriority w:val="59"/>
    <w:rsid w:val="00F04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F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0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08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815AB"/>
  </w:style>
  <w:style w:type="paragraph" w:styleId="af8">
    <w:name w:val="footer"/>
    <w:basedOn w:val="a"/>
    <w:link w:val="af9"/>
    <w:uiPriority w:val="99"/>
    <w:unhideWhenUsed/>
    <w:rsid w:val="0008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15AB"/>
  </w:style>
  <w:style w:type="paragraph" w:customStyle="1" w:styleId="c3">
    <w:name w:val="c3"/>
    <w:basedOn w:val="a"/>
    <w:rsid w:val="0096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E8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6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6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6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6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6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6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6E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6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6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6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6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6E70"/>
    <w:rPr>
      <w:b/>
      <w:bCs/>
    </w:rPr>
  </w:style>
  <w:style w:type="character" w:styleId="a9">
    <w:name w:val="Emphasis"/>
    <w:basedOn w:val="a0"/>
    <w:uiPriority w:val="20"/>
    <w:qFormat/>
    <w:rsid w:val="00916E70"/>
    <w:rPr>
      <w:i/>
      <w:iCs/>
    </w:rPr>
  </w:style>
  <w:style w:type="paragraph" w:styleId="aa">
    <w:name w:val="No Spacing"/>
    <w:link w:val="ab"/>
    <w:uiPriority w:val="1"/>
    <w:qFormat/>
    <w:rsid w:val="00916E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16E70"/>
  </w:style>
  <w:style w:type="paragraph" w:styleId="ac">
    <w:name w:val="List Paragraph"/>
    <w:basedOn w:val="a"/>
    <w:uiPriority w:val="34"/>
    <w:qFormat/>
    <w:rsid w:val="00916E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6E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6E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6E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6E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16E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16E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16E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16E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16E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6E70"/>
    <w:pPr>
      <w:outlineLvl w:val="9"/>
    </w:pPr>
  </w:style>
  <w:style w:type="table" w:styleId="af5">
    <w:name w:val="Table Grid"/>
    <w:basedOn w:val="a1"/>
    <w:uiPriority w:val="59"/>
    <w:rsid w:val="00F04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F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0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08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815AB"/>
  </w:style>
  <w:style w:type="paragraph" w:styleId="af8">
    <w:name w:val="footer"/>
    <w:basedOn w:val="a"/>
    <w:link w:val="af9"/>
    <w:uiPriority w:val="99"/>
    <w:unhideWhenUsed/>
    <w:rsid w:val="0008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15AB"/>
  </w:style>
  <w:style w:type="paragraph" w:customStyle="1" w:styleId="c3">
    <w:name w:val="c3"/>
    <w:basedOn w:val="a"/>
    <w:rsid w:val="0096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7FD4-6A69-44C3-BA34-EC5084BC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</cp:lastModifiedBy>
  <cp:revision>36</cp:revision>
  <cp:lastPrinted>2014-09-13T14:16:00Z</cp:lastPrinted>
  <dcterms:created xsi:type="dcterms:W3CDTF">2014-09-15T12:45:00Z</dcterms:created>
  <dcterms:modified xsi:type="dcterms:W3CDTF">2015-10-05T15:01:00Z</dcterms:modified>
</cp:coreProperties>
</file>