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F" w:rsidRPr="002C2806" w:rsidRDefault="00BE5F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№ </w:t>
      </w:r>
      <w:r w:rsidR="002C2806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Предмет: история Казахстана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Сакские курганы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познакомить учащихся с материальной и духовной культурой саков, значением для истории Казахстана находок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Иссыкского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кургана;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формировать умения анализировать и обобщать данные, сопоставлять исторические факты, высказывать свою точку зрения;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повысить интерес учащихся к истории, воспитание стремления к изучению исторического прошлого.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Оборудование: учебник,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карточки-задания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1DAD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A81DAD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</w:t>
      </w:r>
      <w:proofErr w:type="spellEnd"/>
      <w:r w:rsidR="00A81DAD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74A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 материал</w:t>
      </w:r>
      <w:r w:rsidR="002C2806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 урока: </w:t>
      </w:r>
      <w:r w:rsidR="003C474A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урока: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Орг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домашнего задания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карточки задания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1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– это верховный титул саков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сакском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 пленных использовали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продажи б) в домашнем хозяйстве в) как пастухов на дальних пастбищах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2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военного устройства саков – военная демократия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сакском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 во главе союзов стоял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жрец б) вождь в) царь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3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Воины распределяли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пастбища и кочевки (да/нет)вожди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сакском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 посредником между небом и землей считался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воин б) мать-хранительница очага в) царь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4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войне с персами совершил свой подвиг пастух Ширак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подвиге Ширака рассказал греческий поэт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Геродот б)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Полиэн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Страбон</w:t>
      </w:r>
      <w:proofErr w:type="spellEnd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5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Сакская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была распространена в период бронзы (да/нет)железа</w:t>
      </w:r>
      <w:proofErr w:type="gramStart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древних персидских источниках саки означают…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Вожди в ). Могучие мужи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6</w:t>
      </w:r>
      <w:proofErr w:type="gramStart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сакский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широкое распространение получает кочевое скотоводство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кем в союзе и против кого воевали саки в Марафонской битве?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А.) С персами против греков Б). С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усунями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китайцев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В). С греками против персов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7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Верховое и вьючное животное, используемое сакам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лошадь (да/нет)верблюд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кем вели войны саки в VI в.до н.э.?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китайцами б. греками в. персами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8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Воины, жрецы, общинники – это три группы на которые делилось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сакский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период» широкое распространение получает…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Оседлое земледелие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Кочевое скотоводство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Собирательство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9</w:t>
      </w:r>
      <w:proofErr w:type="gramStart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мифологии саки сравнивают коня с солнцем и огнем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Чьи изображения есть на стенах дворца Ксеркса 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Персеполе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Саков-хаомоварга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Саков-апассиаков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Саков-тиграхауда</w:t>
      </w:r>
      <w:proofErr w:type="spellEnd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10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 в до н.э. греко-македонскую борьбу против саков возглавлял Александр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известная царица саков?</w:t>
      </w:r>
      <w:proofErr w:type="gramEnd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Томирис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Нурия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Елизавета</w:t>
      </w:r>
      <w:proofErr w:type="gramEnd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новой темы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Археологические памятники саков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474A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«Золотой человек»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DAD" w:rsidRPr="002C28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474A" w:rsidRPr="002C2806">
        <w:rPr>
          <w:rFonts w:ascii="Times New Roman" w:hAnsi="Times New Roman" w:cs="Times New Roman"/>
          <w:color w:val="000000"/>
          <w:sz w:val="24"/>
          <w:szCs w:val="24"/>
        </w:rPr>
        <w:t>. «Звериный стиль»</w:t>
      </w:r>
    </w:p>
    <w:p w:rsidR="001E0025" w:rsidRPr="002C2806" w:rsidRDefault="00BE5F5F">
      <w:pPr>
        <w:rPr>
          <w:rFonts w:ascii="Times New Roman" w:hAnsi="Times New Roman" w:cs="Times New Roman"/>
          <w:sz w:val="24"/>
          <w:szCs w:val="24"/>
        </w:rPr>
      </w:pP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Вступительное слово учителя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Саки проживали в 1 тысячелетии в Ц.Азии, Казахстане и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уркетане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Саки занимались скотоводством, особое значение имели лошади. Во главе племени 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ождь. Постепенно 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сакском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 сформировались три группы – воины, жрецы, скотоводы и земледельцы. С саками воевали персидские цари Кир и Дарий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4 в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н.э. вторглись войска Александра Македонского.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также саки оставили после себя богатую культуру, множество памятников архитектуры, свидетельства о богатой материальной и духовной культуре саков. К памятникам эпохи саков относятся курганы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Бесшатырский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Иссыкский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Заполнение таблицы (чтение по абзацам, заполнение таблицы)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Бесшатырское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захоронение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Иссыкское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захоронение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Бесшатырское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захоронение находится на правом берегу р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ли, у подножия горы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Желшалгыр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Состоит из 31 кургана, протянулись с севера на юг на расстоянии до 2 км.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Иссыкский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курган расположен в 50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Алматы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Более 40 курганов.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 схемой «Материальная и духовная культура саков»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(самостоятельное заполнение ячеек схемы)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«Золотой человек» - бесценное наследие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читают текст учебника про «Золотого человека», заполняют таблицу.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Находки в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Иссыкском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кургане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Закрепление</w:t>
      </w:r>
      <w:proofErr w:type="gramStart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 закрепления по под</w:t>
      </w:r>
      <w:r w:rsidR="0020630F"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 «Золотой человек» предлагаю составить четверостишие на тему «Золотой человек» - символ независимости.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«Да/нет» на внимание: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Саки занимались кочевым скотоводством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Захоронение воина в золотых доспехах обнаружено в 1970 году (да/нет) 1969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Кошмовые кибитки на повозках – это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куйме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Сакское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 поклонялось духам предков, огня, коня и солнца (да/нет)</w:t>
      </w:r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сведениям Геродота жертвы приносились около кибиток (да/нет) около курганов</w:t>
      </w:r>
      <w:proofErr w:type="gramStart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заключении можно дать ученикам возможность подвести итоги урока, предложив ответить на вопрос «Как вы оцениваете достижения саков, опираясь на образцы искусства «Звериного стиля»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2C28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Д/</w:t>
      </w:r>
      <w:proofErr w:type="gram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2C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читать, вопросы устно отвечать</w:t>
      </w:r>
    </w:p>
    <w:sectPr w:rsidR="001E0025" w:rsidRPr="002C2806" w:rsidSect="001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5F5F"/>
    <w:rsid w:val="001E0025"/>
    <w:rsid w:val="0020630F"/>
    <w:rsid w:val="002C2806"/>
    <w:rsid w:val="003C474A"/>
    <w:rsid w:val="00A81DAD"/>
    <w:rsid w:val="00B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2015-01-14T19:36:00Z</cp:lastPrinted>
  <dcterms:created xsi:type="dcterms:W3CDTF">2015-01-14T18:21:00Z</dcterms:created>
  <dcterms:modified xsi:type="dcterms:W3CDTF">2015-01-14T19:37:00Z</dcterms:modified>
</cp:coreProperties>
</file>