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jc w:val="center"/>
        <w:tblInd w:w="250" w:type="dxa"/>
        <w:tblLook w:val="01E0" w:firstRow="1" w:lastRow="1" w:firstColumn="1" w:lastColumn="1" w:noHBand="0" w:noVBand="0"/>
      </w:tblPr>
      <w:tblGrid>
        <w:gridCol w:w="4252"/>
        <w:gridCol w:w="5274"/>
        <w:gridCol w:w="4693"/>
      </w:tblGrid>
      <w:tr w:rsidR="00D069C0" w:rsidRPr="00D069C0" w:rsidTr="00982006">
        <w:trPr>
          <w:jc w:val="center"/>
        </w:trPr>
        <w:tc>
          <w:tcPr>
            <w:tcW w:w="4252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«Принято»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 ШМО</w:t>
            </w:r>
          </w:p>
          <w:p w:rsidR="00D069C0" w:rsidRPr="00D069C0" w:rsidRDefault="0078606E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от «__»__________ 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</w:t>
            </w:r>
          </w:p>
          <w:p w:rsidR="00982006" w:rsidRDefault="00982006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ШМО</w:t>
            </w:r>
          </w:p>
          <w:p w:rsidR="00D069C0" w:rsidRPr="00D069C0" w:rsidRDefault="00D069C0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proofErr w:type="spellStart"/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Н.Е.Маслова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«Согласовано»</w:t>
            </w:r>
          </w:p>
          <w:p w:rsidR="00D069C0" w:rsidRPr="00D069C0" w:rsidRDefault="00D069C0" w:rsidP="0098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</w:t>
            </w:r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УВР</w:t>
            </w:r>
          </w:p>
          <w:p w:rsidR="00D069C0" w:rsidRPr="00D069C0" w:rsidRDefault="00982006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Н.В.Сямиуллина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«Утверждаю»</w:t>
            </w:r>
          </w:p>
          <w:p w:rsidR="00D069C0" w:rsidRPr="00D069C0" w:rsidRDefault="00982006" w:rsidP="000E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</w:t>
            </w:r>
            <w:r w:rsidR="000E7C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«Школа №111»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proofErr w:type="spellStart"/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Н.Ю.Кулагина</w:t>
            </w:r>
            <w:proofErr w:type="spellEnd"/>
          </w:p>
          <w:p w:rsidR="00D069C0" w:rsidRPr="00D069C0" w:rsidRDefault="0078606E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от «__»____________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№_____</w:t>
            </w:r>
          </w:p>
        </w:tc>
      </w:tr>
    </w:tbl>
    <w:p w:rsidR="00D069C0" w:rsidRPr="00D069C0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9C0" w:rsidRPr="00D069C0" w:rsidRDefault="00D069C0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D069C0" w:rsidRPr="00982006" w:rsidRDefault="00982006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химии</w:t>
      </w:r>
    </w:p>
    <w:p w:rsidR="00D069C0" w:rsidRPr="00D069C0" w:rsidRDefault="007611DE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B16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10А</w:t>
      </w:r>
      <w:r w:rsidR="009820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16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классе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</w:t>
      </w:r>
      <w:r w:rsidR="000E7C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0E7C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9820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год</w:t>
      </w:r>
    </w:p>
    <w:p w:rsidR="00D069C0" w:rsidRPr="00D069C0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9C0" w:rsidRPr="00D069C0" w:rsidRDefault="00D069C0" w:rsidP="00D069C0">
      <w:pPr>
        <w:pStyle w:val="a3"/>
        <w:rPr>
          <w:rFonts w:ascii="Times New Roman" w:hAnsi="Times New Roman" w:cs="Times New Roman"/>
          <w:sz w:val="28"/>
          <w:szCs w:val="24"/>
        </w:rPr>
      </w:pPr>
      <w:r w:rsidRPr="00D069C0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на основе: </w:t>
      </w:r>
    </w:p>
    <w:p w:rsidR="007C1036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566"/>
      </w:tblGrid>
      <w:tr w:rsidR="00982006" w:rsidTr="007E2946">
        <w:tc>
          <w:tcPr>
            <w:tcW w:w="2660" w:type="dxa"/>
          </w:tcPr>
          <w:p w:rsidR="00982006" w:rsidRDefault="0098200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Программы курса:</w:t>
            </w:r>
          </w:p>
        </w:tc>
        <w:tc>
          <w:tcPr>
            <w:tcW w:w="12566" w:type="dxa"/>
          </w:tcPr>
          <w:p w:rsidR="007E294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Программа курса химии для 8-11 классов общеобразовательных учреждений/</w:t>
            </w:r>
            <w:proofErr w:type="spellStart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.−</w:t>
            </w:r>
          </w:p>
          <w:p w:rsidR="007C1036" w:rsidRPr="007C103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  <w:p w:rsidR="007C1036" w:rsidRPr="007C103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06" w:rsidRPr="007E294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</w:tc>
      </w:tr>
    </w:tbl>
    <w:p w:rsidR="00982006" w:rsidRDefault="0098200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566"/>
      </w:tblGrid>
      <w:tr w:rsidR="007C1036" w:rsidTr="007E2946">
        <w:tc>
          <w:tcPr>
            <w:tcW w:w="1951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Учебника:</w:t>
            </w:r>
          </w:p>
        </w:tc>
        <w:tc>
          <w:tcPr>
            <w:tcW w:w="12566" w:type="dxa"/>
          </w:tcPr>
          <w:p w:rsidR="007C1036" w:rsidRPr="007C1036" w:rsidRDefault="007611DE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. Базовый уровень</w:t>
            </w:r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О.С.Габриелян.−М.:Дрофа</w:t>
            </w:r>
            <w:proofErr w:type="spellEnd"/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</w:t>
            </w:r>
            <w:r w:rsidR="007E2946">
              <w:rPr>
                <w:rFonts w:ascii="Times New Roman" w:hAnsi="Times New Roman" w:cs="Times New Roman"/>
                <w:sz w:val="28"/>
                <w:szCs w:val="28"/>
              </w:rPr>
              <w:t>ия и науки Российской Федерации</w:t>
            </w:r>
          </w:p>
        </w:tc>
      </w:tr>
    </w:tbl>
    <w:p w:rsidR="00982006" w:rsidRDefault="0098200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6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566"/>
      </w:tblGrid>
      <w:tr w:rsidR="007C1036" w:rsidTr="007E2946">
        <w:tc>
          <w:tcPr>
            <w:tcW w:w="3510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(за год)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2566" w:type="dxa"/>
          </w:tcPr>
          <w:p w:rsidR="007C1036" w:rsidRPr="007C1036" w:rsidRDefault="00B162D2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7C1036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</w:tblGrid>
      <w:tr w:rsidR="007C1036" w:rsidTr="007E2946">
        <w:tc>
          <w:tcPr>
            <w:tcW w:w="3936" w:type="dxa"/>
          </w:tcPr>
          <w:p w:rsidR="007C1036" w:rsidRDefault="007C1036" w:rsidP="007C103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(в неделю)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417" w:type="dxa"/>
          </w:tcPr>
          <w:p w:rsidR="007C1036" w:rsidRPr="007C1036" w:rsidRDefault="00B162D2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7C1036" w:rsidRPr="00D069C0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3"/>
      </w:tblGrid>
      <w:tr w:rsidR="007E2946" w:rsidTr="007E2946">
        <w:tc>
          <w:tcPr>
            <w:tcW w:w="2235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Составитель:</w:t>
            </w:r>
          </w:p>
        </w:tc>
        <w:tc>
          <w:tcPr>
            <w:tcW w:w="9923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Козина Наталья Дмитриевна, учитель химии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образование−высшее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категория−первая</w:t>
            </w:r>
          </w:p>
          <w:p w:rsidR="007E2946" w:rsidRDefault="000E7C68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стаж работы−16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</w:tr>
    </w:tbl>
    <w:p w:rsidR="00D069C0" w:rsidRPr="00D069C0" w:rsidRDefault="00D069C0" w:rsidP="007E294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62A4D" w:rsidRDefault="00D069C0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069C0">
        <w:rPr>
          <w:rFonts w:ascii="Times New Roman" w:hAnsi="Times New Roman" w:cs="Times New Roman"/>
          <w:sz w:val="28"/>
          <w:szCs w:val="24"/>
        </w:rPr>
        <w:t>Н.Новгород</w:t>
      </w:r>
      <w:proofErr w:type="spellEnd"/>
    </w:p>
    <w:p w:rsidR="000E7C68" w:rsidRDefault="000E7C68" w:rsidP="000E7C6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</w:t>
      </w:r>
    </w:p>
    <w:p w:rsidR="000E7C68" w:rsidRDefault="000E7C68" w:rsidP="000E7C6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Оглавление</w:t>
      </w:r>
    </w:p>
    <w:p w:rsidR="000E7C68" w:rsidRDefault="000E7C68" w:rsidP="000E7C6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учебного курса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Учебно-тематический план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Формы контроля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Тематика практических работ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Тематика лабораторных опытов</w:t>
      </w:r>
    </w:p>
    <w:p w:rsidR="000E7C68" w:rsidRPr="0053343E" w:rsidRDefault="000E7C68" w:rsidP="000E7C68">
      <w:pPr>
        <w:pStyle w:val="3"/>
        <w:widowControl w:val="0"/>
        <w:numPr>
          <w:ilvl w:val="0"/>
          <w:numId w:val="39"/>
        </w:numPr>
        <w:spacing w:after="0"/>
        <w:ind w:right="-142"/>
        <w:rPr>
          <w:sz w:val="28"/>
          <w:szCs w:val="24"/>
        </w:rPr>
      </w:pPr>
      <w:r w:rsidRPr="0053343E">
        <w:rPr>
          <w:sz w:val="28"/>
          <w:szCs w:val="24"/>
        </w:rPr>
        <w:t>Требования к уровню подготовки учащихся, обучающихся по данной программе</w:t>
      </w:r>
    </w:p>
    <w:p w:rsidR="000E7C68" w:rsidRDefault="000E7C68" w:rsidP="000E7C6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343E">
        <w:rPr>
          <w:rFonts w:ascii="Times New Roman" w:hAnsi="Times New Roman" w:cs="Times New Roman"/>
          <w:sz w:val="28"/>
          <w:szCs w:val="24"/>
        </w:rPr>
        <w:t>Календарно-тематическое планирование</w:t>
      </w:r>
    </w:p>
    <w:p w:rsidR="000E7C68" w:rsidRPr="0053343E" w:rsidRDefault="000E7C68" w:rsidP="000E7C68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43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рабочей программы</w:t>
      </w:r>
    </w:p>
    <w:p w:rsidR="000E7C68" w:rsidRPr="0053343E" w:rsidRDefault="000E7C68" w:rsidP="000E7C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57204" w:rsidRDefault="00557204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E2946" w:rsidRDefault="00557204" w:rsidP="0055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57204" w:rsidRDefault="00557204" w:rsidP="0055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297C" w:rsidRPr="00BD297C" w:rsidRDefault="00BD297C" w:rsidP="00BD297C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D297C">
        <w:rPr>
          <w:sz w:val="24"/>
          <w:szCs w:val="24"/>
        </w:rPr>
        <w:t>В основу рабочей программы положен Федеральный базисный учебный план для образовательных учреждений Российской Федерации, реализующих программы общего образования (далее – ФБУП), который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г. № 1312 и авторской программы  Габриелян О.С., опубликованной в сборнике «Программы курса химии для 8-11 классов общеобразовательных учреж</w:t>
      </w:r>
      <w:r>
        <w:rPr>
          <w:sz w:val="24"/>
          <w:szCs w:val="24"/>
        </w:rPr>
        <w:t>дений /О.С. Габриеля</w:t>
      </w:r>
      <w:proofErr w:type="gramStart"/>
      <w:r>
        <w:rPr>
          <w:sz w:val="24"/>
          <w:szCs w:val="24"/>
        </w:rPr>
        <w:t>н–</w:t>
      </w:r>
      <w:proofErr w:type="gramEnd"/>
      <w:r>
        <w:rPr>
          <w:sz w:val="24"/>
          <w:szCs w:val="24"/>
        </w:rPr>
        <w:t xml:space="preserve"> М.: Дрофа, 2009</w:t>
      </w:r>
      <w:r w:rsidRPr="00BD297C">
        <w:rPr>
          <w:sz w:val="24"/>
          <w:szCs w:val="24"/>
        </w:rPr>
        <w:t>».</w:t>
      </w:r>
    </w:p>
    <w:p w:rsidR="00B162D2" w:rsidRDefault="00BD297C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D297C">
        <w:rPr>
          <w:sz w:val="24"/>
          <w:szCs w:val="24"/>
        </w:rPr>
        <w:t>Программа курса химии для 8-11 классов общеобразовательн</w:t>
      </w:r>
      <w:r>
        <w:rPr>
          <w:sz w:val="24"/>
          <w:szCs w:val="24"/>
        </w:rPr>
        <w:t>ых учреждений /О.С. Габриеля</w:t>
      </w:r>
      <w:proofErr w:type="gramStart"/>
      <w:r>
        <w:rPr>
          <w:sz w:val="24"/>
          <w:szCs w:val="24"/>
        </w:rPr>
        <w:t>н–</w:t>
      </w:r>
      <w:proofErr w:type="gramEnd"/>
      <w:r>
        <w:rPr>
          <w:sz w:val="24"/>
          <w:szCs w:val="24"/>
        </w:rPr>
        <w:t xml:space="preserve"> М.: Дрофа, 2009</w:t>
      </w:r>
      <w:r w:rsidR="00BE47E4">
        <w:rPr>
          <w:sz w:val="24"/>
          <w:szCs w:val="24"/>
        </w:rPr>
        <w:t>»</w:t>
      </w:r>
      <w:r w:rsidRPr="00BD297C">
        <w:rPr>
          <w:sz w:val="24"/>
          <w:szCs w:val="24"/>
        </w:rPr>
        <w:t xml:space="preserve"> </w:t>
      </w:r>
      <w:r w:rsidR="007611DE">
        <w:rPr>
          <w:sz w:val="24"/>
          <w:szCs w:val="24"/>
        </w:rPr>
        <w:t>в 9</w:t>
      </w:r>
      <w:r w:rsidR="00BE47E4">
        <w:rPr>
          <w:sz w:val="24"/>
          <w:szCs w:val="24"/>
        </w:rPr>
        <w:t xml:space="preserve"> классе </w:t>
      </w:r>
      <w:r w:rsidRPr="00BD297C">
        <w:rPr>
          <w:sz w:val="24"/>
          <w:szCs w:val="24"/>
        </w:rPr>
        <w:t xml:space="preserve">рассчитана </w:t>
      </w:r>
      <w:r w:rsidR="007611DE">
        <w:rPr>
          <w:sz w:val="24"/>
          <w:szCs w:val="24"/>
        </w:rPr>
        <w:t xml:space="preserve">на обучение учащихся </w:t>
      </w:r>
      <w:r w:rsidR="00B162D2">
        <w:rPr>
          <w:sz w:val="24"/>
          <w:szCs w:val="24"/>
        </w:rPr>
        <w:t>10</w:t>
      </w:r>
      <w:r w:rsidR="00BE47E4">
        <w:rPr>
          <w:sz w:val="24"/>
          <w:szCs w:val="24"/>
        </w:rPr>
        <w:t xml:space="preserve"> класса </w:t>
      </w:r>
      <w:r w:rsidR="007611DE">
        <w:rPr>
          <w:sz w:val="24"/>
          <w:szCs w:val="24"/>
        </w:rPr>
        <w:t>в объеме</w:t>
      </w:r>
      <w:r w:rsidRPr="00BD297C">
        <w:rPr>
          <w:sz w:val="24"/>
          <w:szCs w:val="24"/>
        </w:rPr>
        <w:t xml:space="preserve"> </w:t>
      </w:r>
      <w:r w:rsidR="00B162D2">
        <w:rPr>
          <w:sz w:val="24"/>
          <w:szCs w:val="24"/>
        </w:rPr>
        <w:t>34</w:t>
      </w:r>
      <w:r w:rsidRPr="00BD297C">
        <w:rPr>
          <w:sz w:val="24"/>
          <w:szCs w:val="24"/>
        </w:rPr>
        <w:t xml:space="preserve"> учебных часов, учащиеся занимаются </w:t>
      </w:r>
      <w:r w:rsidR="00B162D2">
        <w:rPr>
          <w:sz w:val="24"/>
          <w:szCs w:val="24"/>
        </w:rPr>
        <w:t>1 час</w:t>
      </w:r>
      <w:r w:rsidRPr="00BD297C">
        <w:rPr>
          <w:sz w:val="24"/>
          <w:szCs w:val="24"/>
        </w:rPr>
        <w:t xml:space="preserve"> в неделю.</w:t>
      </w:r>
    </w:p>
    <w:p w:rsidR="00B162D2" w:rsidRDefault="00B162D2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162D2">
        <w:rPr>
          <w:sz w:val="24"/>
          <w:szCs w:val="24"/>
        </w:rPr>
        <w:t xml:space="preserve">В основе </w:t>
      </w:r>
      <w:r>
        <w:rPr>
          <w:sz w:val="24"/>
          <w:szCs w:val="24"/>
        </w:rPr>
        <w:t>реализации программы</w:t>
      </w:r>
      <w:r w:rsidRPr="00B162D2">
        <w:rPr>
          <w:sz w:val="24"/>
          <w:szCs w:val="24"/>
        </w:rPr>
        <w:t xml:space="preserve"> лежат принципы развивающего и воспитывающего обучения, последовательность изучения материала: строение атом</w:t>
      </w:r>
      <w:r>
        <w:rPr>
          <w:sz w:val="24"/>
          <w:szCs w:val="24"/>
        </w:rPr>
        <w:t>а → состав вещества → свойства.</w:t>
      </w:r>
    </w:p>
    <w:p w:rsidR="00B162D2" w:rsidRDefault="00D52F61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программы базовый и отражает современные тенденции в школьном химическом образовании, связанные с реформированием средней школы. Программа позволяет сохранить достаточно целостный и системный курс химии. Данный курс освобожден от излишне </w:t>
      </w:r>
      <w:proofErr w:type="spellStart"/>
      <w:r>
        <w:rPr>
          <w:sz w:val="24"/>
          <w:szCs w:val="24"/>
        </w:rPr>
        <w:t>теоретизированного</w:t>
      </w:r>
      <w:proofErr w:type="spellEnd"/>
      <w:r>
        <w:rPr>
          <w:sz w:val="24"/>
          <w:szCs w:val="24"/>
        </w:rPr>
        <w:t xml:space="preserve"> и сложного материала и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химией.</w:t>
      </w:r>
    </w:p>
    <w:p w:rsidR="00032C07" w:rsidRPr="00B162D2" w:rsidRDefault="00B162D2" w:rsidP="00032C07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proofErr w:type="gramStart"/>
      <w:r w:rsidRPr="00B162D2">
        <w:rPr>
          <w:sz w:val="24"/>
          <w:szCs w:val="24"/>
        </w:rPr>
        <w:t>Содержание курса составляет основу для раскрытия важных мировоззренческих идей, таких, как материальное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их свойствами; единство природы химических связей и способов их преобразования при химических превращениях;</w:t>
      </w:r>
      <w:proofErr w:type="gramEnd"/>
      <w:r w:rsidRPr="00B162D2">
        <w:rPr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557204" w:rsidRDefault="00BD297C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F581F">
        <w:rPr>
          <w:sz w:val="24"/>
          <w:szCs w:val="24"/>
        </w:rPr>
        <w:t>Программа О. С. Габриеляна используется для обучения учащихся в общеобразовательных классах, реализует требования Федерального компонента государственного стандарта по химии.</w:t>
      </w:r>
    </w:p>
    <w:p w:rsidR="00BE47E4" w:rsidRDefault="00BE47E4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реализована в </w:t>
      </w:r>
      <w:r w:rsidR="007611DE">
        <w:rPr>
          <w:sz w:val="24"/>
          <w:szCs w:val="24"/>
        </w:rPr>
        <w:t>учебнике</w:t>
      </w:r>
      <w:r w:rsidR="00984822">
        <w:rPr>
          <w:sz w:val="24"/>
          <w:szCs w:val="24"/>
        </w:rPr>
        <w:t>:</w:t>
      </w:r>
      <w:r w:rsidR="007611DE">
        <w:rPr>
          <w:sz w:val="24"/>
          <w:szCs w:val="24"/>
        </w:rPr>
        <w:t xml:space="preserve"> Химия. </w:t>
      </w:r>
      <w:r w:rsidR="00984822">
        <w:rPr>
          <w:sz w:val="24"/>
          <w:szCs w:val="24"/>
        </w:rPr>
        <w:t>10</w:t>
      </w:r>
      <w:r>
        <w:rPr>
          <w:sz w:val="24"/>
          <w:szCs w:val="24"/>
        </w:rPr>
        <w:t xml:space="preserve"> класс.</w:t>
      </w:r>
      <w:r w:rsidR="00984822">
        <w:rPr>
          <w:sz w:val="24"/>
          <w:szCs w:val="24"/>
        </w:rPr>
        <w:t xml:space="preserve"> Базовый уровень/</w:t>
      </w:r>
      <w:proofErr w:type="spellStart"/>
      <w:r w:rsidR="00984822">
        <w:rPr>
          <w:sz w:val="24"/>
          <w:szCs w:val="24"/>
        </w:rPr>
        <w:t>О.С.Габриелян</w:t>
      </w:r>
      <w:r>
        <w:rPr>
          <w:sz w:val="24"/>
          <w:szCs w:val="24"/>
        </w:rPr>
        <w:t>−М.:Дрофа</w:t>
      </w:r>
      <w:proofErr w:type="spellEnd"/>
      <w:r>
        <w:rPr>
          <w:sz w:val="24"/>
          <w:szCs w:val="24"/>
        </w:rPr>
        <w:t>, 2009</w:t>
      </w:r>
    </w:p>
    <w:p w:rsidR="001B34D8" w:rsidRDefault="000E7C68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2015-2016</w:t>
      </w:r>
      <w:r w:rsidR="001B34D8">
        <w:rPr>
          <w:sz w:val="24"/>
          <w:szCs w:val="24"/>
        </w:rPr>
        <w:t xml:space="preserve"> учебный год</w:t>
      </w:r>
    </w:p>
    <w:p w:rsidR="001B34D8" w:rsidRDefault="00D52F61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D52F61">
        <w:rPr>
          <w:b/>
          <w:sz w:val="24"/>
          <w:szCs w:val="24"/>
        </w:rPr>
        <w:t>Первая идея</w:t>
      </w:r>
      <w:r>
        <w:rPr>
          <w:sz w:val="24"/>
          <w:szCs w:val="24"/>
        </w:rPr>
        <w:t xml:space="preserve"> курса−</w:t>
      </w:r>
      <w:proofErr w:type="spellStart"/>
      <w:r>
        <w:rPr>
          <w:sz w:val="24"/>
          <w:szCs w:val="24"/>
        </w:rPr>
        <w:t>внутрипредметная</w:t>
      </w:r>
      <w:proofErr w:type="spellEnd"/>
      <w:r>
        <w:rPr>
          <w:sz w:val="24"/>
          <w:szCs w:val="24"/>
        </w:rPr>
        <w:t xml:space="preserve"> интеграция учебной дисциплины «Химия», которая диктует очередность изучения разделов химии.</w:t>
      </w:r>
    </w:p>
    <w:p w:rsidR="00D52F61" w:rsidRDefault="00D52F61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32C07">
        <w:rPr>
          <w:b/>
          <w:sz w:val="24"/>
          <w:szCs w:val="24"/>
        </w:rPr>
        <w:t>Вторая идея</w:t>
      </w:r>
      <w:r>
        <w:rPr>
          <w:sz w:val="24"/>
          <w:szCs w:val="24"/>
        </w:rPr>
        <w:t xml:space="preserve"> курса−это </w:t>
      </w:r>
      <w:proofErr w:type="spellStart"/>
      <w:r>
        <w:rPr>
          <w:sz w:val="24"/>
          <w:szCs w:val="24"/>
        </w:rPr>
        <w:t>межпредметная</w:t>
      </w:r>
      <w:proofErr w:type="spellEnd"/>
      <w:r>
        <w:rPr>
          <w:sz w:val="24"/>
          <w:szCs w:val="24"/>
        </w:rPr>
        <w:t xml:space="preserve"> естественнонаучная интеграция, позволяющая на химической базе объединить знания физики, биологии, географии, экологии, т.е. сформировать</w:t>
      </w:r>
      <w:r w:rsidR="00032C07">
        <w:rPr>
          <w:sz w:val="24"/>
          <w:szCs w:val="24"/>
        </w:rPr>
        <w:t xml:space="preserve">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 и ущербным, а люди, не получившие таких знаний, могут неосознанно стать опасными для этого мира, т.к. химически неграмотное обращение с веществами, материалами и процессами грозит немалыми бедами.</w:t>
      </w:r>
    </w:p>
    <w:p w:rsidR="00032C07" w:rsidRDefault="00032C07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32C07">
        <w:rPr>
          <w:b/>
          <w:sz w:val="24"/>
          <w:szCs w:val="24"/>
        </w:rPr>
        <w:t>Третья идея</w:t>
      </w:r>
      <w:r>
        <w:rPr>
          <w:sz w:val="24"/>
          <w:szCs w:val="24"/>
        </w:rPr>
        <w:t xml:space="preserve"> курса−это интеграция химических знаний с гуманитарными дисциплинами: историей, литературой, МХК. А это, в свою очередь, позволяет средствами учебного предмета показать роль химии в нехимической сфере человеческой деятельности, т.е. полностью соответствует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гуманитаризации</w:t>
      </w:r>
      <w:proofErr w:type="spellEnd"/>
      <w:r>
        <w:rPr>
          <w:sz w:val="24"/>
          <w:szCs w:val="24"/>
        </w:rPr>
        <w:t xml:space="preserve"> обучения.</w:t>
      </w:r>
    </w:p>
    <w:p w:rsidR="00AD5719" w:rsidRPr="00BF581F" w:rsidRDefault="00AD5719" w:rsidP="00AD5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Изучение химии в старшей школе на базовом уровне направлено на достижение следующих </w:t>
      </w:r>
      <w:r w:rsidRPr="00AD5719">
        <w:rPr>
          <w:rFonts w:ascii="Times New Roman" w:hAnsi="Times New Roman" w:cs="Times New Roman"/>
          <w:b/>
          <w:sz w:val="24"/>
          <w:szCs w:val="24"/>
        </w:rPr>
        <w:t>целей</w:t>
      </w:r>
      <w:r w:rsidRPr="00BF581F">
        <w:rPr>
          <w:rFonts w:ascii="Times New Roman" w:hAnsi="Times New Roman" w:cs="Times New Roman"/>
          <w:sz w:val="24"/>
          <w:szCs w:val="24"/>
        </w:rPr>
        <w:t>:</w:t>
      </w:r>
    </w:p>
    <w:p w:rsidR="00AD5719" w:rsidRDefault="00AD5719" w:rsidP="00AD5719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</w:t>
      </w:r>
      <w:proofErr w:type="gramStart"/>
      <w:r w:rsidRPr="00AD571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D5719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 </w:t>
      </w:r>
    </w:p>
    <w:p w:rsidR="00AD5719" w:rsidRDefault="00AD5719" w:rsidP="00AD5719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</w:t>
      </w:r>
      <w:r>
        <w:rPr>
          <w:rFonts w:ascii="Times New Roman" w:hAnsi="Times New Roman" w:cs="Times New Roman"/>
          <w:sz w:val="24"/>
          <w:szCs w:val="24"/>
        </w:rPr>
        <w:t>й и получении новых материалов;</w:t>
      </w:r>
    </w:p>
    <w:p w:rsidR="00AD5719" w:rsidRDefault="00AD5719" w:rsidP="00AD5719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</w:t>
      </w:r>
      <w:r>
        <w:rPr>
          <w:rFonts w:ascii="Times New Roman" w:hAnsi="Times New Roman" w:cs="Times New Roman"/>
          <w:sz w:val="24"/>
          <w:szCs w:val="24"/>
        </w:rPr>
        <w:t>ации, в том числе компьютерных;</w:t>
      </w:r>
    </w:p>
    <w:p w:rsidR="00AD5719" w:rsidRDefault="00AD5719" w:rsidP="00AD5719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</w:t>
      </w:r>
      <w:r>
        <w:rPr>
          <w:rFonts w:ascii="Times New Roman" w:hAnsi="Times New Roman" w:cs="Times New Roman"/>
          <w:sz w:val="24"/>
          <w:szCs w:val="24"/>
        </w:rPr>
        <w:t>му здоровью и окружающей среде;</w:t>
      </w:r>
    </w:p>
    <w:p w:rsidR="00AD5719" w:rsidRPr="00AD5719" w:rsidRDefault="00AD5719" w:rsidP="00AD5719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611DE" w:rsidRDefault="007611DE" w:rsidP="007611D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</w:rPr>
      </w:pPr>
    </w:p>
    <w:p w:rsidR="00032C07" w:rsidRPr="00032C07" w:rsidRDefault="00032C07" w:rsidP="008E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Задачами</w:t>
      </w: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</w:t>
      </w:r>
    </w:p>
    <w:p w:rsidR="008E5594" w:rsidRDefault="008E5594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C07"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методов познания в химии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применения изученных теоретических положений при рассмотрении классов неорганических и органических веще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и их конкретных соединений;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навыков в решении расчетных задач и в выполнении упражнений, лабор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аторных и практических заданий;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теориях электронного строения и принципах классификации х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имических веществ и соединений;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применении химических веществ и соединений при производстве, хранении и эксп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ертизе потребительских товаров;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проводить простейшие реакции с участием химических соединений и исследования их отдельных свойств в лабораторны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условиях;</w:t>
      </w:r>
    </w:p>
    <w:p w:rsidR="008E5594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интеллектуальных и речевых умений путе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обогащения химического языка;</w:t>
      </w:r>
    </w:p>
    <w:p w:rsidR="00032C07" w:rsidRPr="00032C07" w:rsidRDefault="00032C07" w:rsidP="008E5594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логического мышления</w:t>
      </w:r>
    </w:p>
    <w:p w:rsidR="00032C07" w:rsidRPr="00032C07" w:rsidRDefault="00032C07" w:rsidP="008E559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750FC0">
        <w:rPr>
          <w:rFonts w:ascii="Times New Roman" w:hAnsi="Times New Roman" w:cs="Times New Roman"/>
          <w:b/>
          <w:sz w:val="24"/>
        </w:rPr>
        <w:t>Место и роль курса «Химия» в базисном учебном плане</w:t>
      </w:r>
    </w:p>
    <w:p w:rsidR="00750FC0" w:rsidRPr="00750FC0" w:rsidRDefault="004B671F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F581F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«Химия» на этапе среднего (полного) общего образования на базовом уровне.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581F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10 класса </w:t>
      </w:r>
      <w:r w:rsidRPr="00BF581F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F581F">
        <w:rPr>
          <w:rFonts w:ascii="Times New Roman" w:hAnsi="Times New Roman" w:cs="Times New Roman"/>
          <w:sz w:val="24"/>
          <w:szCs w:val="24"/>
        </w:rPr>
        <w:t>.</w:t>
      </w:r>
    </w:p>
    <w:p w:rsidR="004B671F" w:rsidRDefault="004B671F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750FC0">
        <w:rPr>
          <w:rFonts w:ascii="Times New Roman" w:hAnsi="Times New Roman" w:cs="Times New Roman"/>
          <w:b/>
          <w:sz w:val="24"/>
        </w:rPr>
        <w:t>Общая характеристика предмета</w:t>
      </w:r>
    </w:p>
    <w:p w:rsidR="00B650AD" w:rsidRDefault="00B650AD" w:rsidP="00B6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B650AD" w:rsidRDefault="00B650AD" w:rsidP="00B6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Теоретическую основу органической химии составляет теория строения в её классическом понимании – зависимости свойств веществ от их химического строения. В содержании курса органическо химии сделан акцент на практическую значимость учебного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1F">
        <w:rPr>
          <w:rFonts w:ascii="Times New Roman" w:hAnsi="Times New Roman" w:cs="Times New Roman"/>
          <w:sz w:val="24"/>
          <w:szCs w:val="24"/>
        </w:rPr>
        <w:t>Поэтому изучение представителей каждого класса органических соединений начинается с практической посылки – с их получения. Химические свойства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B650AD" w:rsidRPr="00BF581F" w:rsidRDefault="00B650AD" w:rsidP="00B6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грамотному обращению с веществами в быту и на производстве.</w:t>
      </w:r>
    </w:p>
    <w:p w:rsidR="00433E07" w:rsidRDefault="004B671F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lastRenderedPageBreak/>
        <w:t>Так как курс основной школы заканчивается небольшим (10 часов) знакомством с органическими соединениями, поэтому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1F">
        <w:rPr>
          <w:rFonts w:ascii="Times New Roman" w:hAnsi="Times New Roman" w:cs="Times New Roman"/>
          <w:sz w:val="24"/>
          <w:szCs w:val="24"/>
        </w:rPr>
        <w:t>заставить «работать» небольшие сведения по органической химии 9 класса на курс органической химии в 10 классе.</w:t>
      </w:r>
    </w:p>
    <w:p w:rsidR="004B671F" w:rsidRDefault="004B671F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организации образовательного процесса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урок-консультация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урок-практическая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работа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урок-деловая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игра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</w:t>
      </w:r>
      <w:r w:rsidRPr="00433E07">
        <w:rPr>
          <w:rFonts w:ascii="Times New Roman" w:hAnsi="Times New Roman" w:cs="Times New Roman"/>
          <w:bCs/>
          <w:sz w:val="24"/>
          <w:lang w:val="en-US"/>
        </w:rPr>
        <w:t xml:space="preserve"> c </w:t>
      </w:r>
      <w:r w:rsidRPr="00433E07">
        <w:rPr>
          <w:rFonts w:ascii="Times New Roman" w:hAnsi="Times New Roman" w:cs="Times New Roman"/>
          <w:bCs/>
          <w:sz w:val="24"/>
        </w:rPr>
        <w:t>использованием ИКТ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 с групповыми формами работы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уроки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взаимообучения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учащихся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уроки общения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интегрированные уроки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Технологии, используемые в образовательном процессе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общеучебных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умений и навыков.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реализации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межпредметных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связей в образовательном процессе.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обучающимися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>, различающимися по уровню обучаемости, повышению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способностей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обучаемых и создаются необходимые условия для развития их индивидуальных способностей.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Технология индивидуализации обучения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Информационно-коммуникативные технологии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Механизмы формирования ключевых компетенций обучающихся</w:t>
      </w:r>
    </w:p>
    <w:p w:rsidR="00433E07" w:rsidRPr="00433E07" w:rsidRDefault="00433E07" w:rsidP="00433E0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Исследовательская деятельность</w:t>
      </w:r>
    </w:p>
    <w:p w:rsidR="00433E07" w:rsidRPr="00433E07" w:rsidRDefault="00433E07" w:rsidP="00433E0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Применение ИКТ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контроля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Индивидуальный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Групповой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lastRenderedPageBreak/>
        <w:t>Фронтальный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Виды контроля</w:t>
      </w:r>
    </w:p>
    <w:p w:rsidR="00433E07" w:rsidRPr="00433E07" w:rsidRDefault="00433E07" w:rsidP="00433E0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Текущий</w:t>
      </w:r>
    </w:p>
    <w:p w:rsidR="00433E07" w:rsidRPr="00433E07" w:rsidRDefault="00433E07" w:rsidP="00433E0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Тематический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Ключевыми называют компетенции, которые являются универсальными, применимыми в различных жизненных ситуациях. Это своего рода ключ к успешности. Ключевых компетенций не так уж и мало, но все они складываются из четырех элементарных ключевых компетенций: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Информационная компетенция – готовность работать с информацией.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Коммуникативная компетенция – готовность к общению с другими людьми, формируется на основе информационной.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Кооперативная компетенция – готовность к сотрудничеству с другими людьми, формируется на основе двух предыдущих.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Проблемная компетенция – готовность к решению проблем, формируется на основе трех предыдущих.</w:t>
      </w:r>
    </w:p>
    <w:p w:rsidR="00BE47E4" w:rsidRPr="007D2273" w:rsidRDefault="00BE47E4" w:rsidP="00433E07">
      <w:pPr>
        <w:pStyle w:val="3"/>
        <w:widowControl w:val="0"/>
        <w:spacing w:after="0"/>
        <w:ind w:right="-142" w:firstLine="567"/>
        <w:jc w:val="both"/>
        <w:rPr>
          <w:sz w:val="28"/>
          <w:szCs w:val="24"/>
        </w:rPr>
      </w:pPr>
    </w:p>
    <w:p w:rsidR="00226783" w:rsidRDefault="0022678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7D2273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Содержание учебного курса</w:t>
      </w:r>
    </w:p>
    <w:p w:rsidR="007D2273" w:rsidRDefault="007D2273" w:rsidP="007D2273">
      <w:pPr>
        <w:pStyle w:val="3"/>
        <w:widowControl w:val="0"/>
        <w:spacing w:after="0"/>
        <w:ind w:right="-142"/>
        <w:jc w:val="both"/>
        <w:rPr>
          <w:sz w:val="24"/>
          <w:szCs w:val="24"/>
        </w:rPr>
      </w:pPr>
    </w:p>
    <w:p w:rsidR="007D2273" w:rsidRPr="007D2273" w:rsidRDefault="007D2273" w:rsidP="007D22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2273">
        <w:rPr>
          <w:rFonts w:ascii="Times New Roman" w:hAnsi="Times New Roman" w:cs="Times New Roman"/>
          <w:sz w:val="24"/>
          <w:szCs w:val="24"/>
        </w:rPr>
        <w:t>Тематика рабочей программы по химии соответствует учебной программе: Программа курса химии для 8-11 классов общеобразовательных учреждений/</w:t>
      </w:r>
      <w:proofErr w:type="spellStart"/>
      <w:r w:rsidRPr="007D2273">
        <w:rPr>
          <w:rFonts w:ascii="Times New Roman" w:hAnsi="Times New Roman" w:cs="Times New Roman"/>
          <w:sz w:val="24"/>
          <w:szCs w:val="24"/>
        </w:rPr>
        <w:t>О.С.Габриелян.−М.:Дрофа</w:t>
      </w:r>
      <w:proofErr w:type="spellEnd"/>
      <w:r w:rsidRPr="007D2273">
        <w:rPr>
          <w:rFonts w:ascii="Times New Roman" w:hAnsi="Times New Roman" w:cs="Times New Roman"/>
          <w:sz w:val="24"/>
          <w:szCs w:val="24"/>
        </w:rPr>
        <w:t>, 2009</w:t>
      </w:r>
    </w:p>
    <w:p w:rsidR="001B34D8" w:rsidRDefault="001B34D8" w:rsidP="00A731FA">
      <w:pPr>
        <w:pStyle w:val="3"/>
        <w:widowControl w:val="0"/>
        <w:spacing w:after="0"/>
        <w:ind w:right="-142"/>
        <w:jc w:val="both"/>
        <w:rPr>
          <w:sz w:val="24"/>
          <w:szCs w:val="24"/>
        </w:rPr>
      </w:pPr>
    </w:p>
    <w:p w:rsidR="007D2273" w:rsidRPr="007D2273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7D2273">
        <w:rPr>
          <w:b/>
          <w:sz w:val="28"/>
          <w:szCs w:val="24"/>
        </w:rPr>
        <w:t>Учебно-тематический план</w:t>
      </w:r>
    </w:p>
    <w:p w:rsidR="007D2273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tbl>
      <w:tblPr>
        <w:tblStyle w:val="a4"/>
        <w:tblW w:w="16060" w:type="dxa"/>
        <w:jc w:val="center"/>
        <w:tblLook w:val="04A0" w:firstRow="1" w:lastRow="0" w:firstColumn="1" w:lastColumn="0" w:noHBand="0" w:noVBand="1"/>
      </w:tblPr>
      <w:tblGrid>
        <w:gridCol w:w="673"/>
        <w:gridCol w:w="8972"/>
        <w:gridCol w:w="1032"/>
        <w:gridCol w:w="8"/>
        <w:gridCol w:w="1977"/>
        <w:gridCol w:w="1593"/>
        <w:gridCol w:w="1805"/>
      </w:tblGrid>
      <w:tr w:rsidR="007D2273" w:rsidRPr="007D2273" w:rsidTr="00F847D0">
        <w:trPr>
          <w:jc w:val="center"/>
        </w:trPr>
        <w:tc>
          <w:tcPr>
            <w:tcW w:w="6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№</w:t>
            </w:r>
          </w:p>
        </w:tc>
        <w:tc>
          <w:tcPr>
            <w:tcW w:w="8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Тематика разделов рабочей программы</w:t>
            </w:r>
          </w:p>
        </w:tc>
        <w:tc>
          <w:tcPr>
            <w:tcW w:w="641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7D2273" w:rsidRPr="007D2273" w:rsidTr="00F847D0">
        <w:trPr>
          <w:jc w:val="center"/>
        </w:trPr>
        <w:tc>
          <w:tcPr>
            <w:tcW w:w="6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75" w:type="dxa"/>
            <w:gridSpan w:val="3"/>
            <w:tcBorders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8E559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8273AA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8273A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  <w:vAlign w:val="center"/>
          </w:tcPr>
          <w:p w:rsidR="00596C48" w:rsidRPr="007D2273" w:rsidRDefault="008273A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8273A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8273A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796F7C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Азотсодержащие соединения и их нахождение в живой природе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:rsidR="00596C48" w:rsidRPr="007D2273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Default="00796F7C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vAlign w:val="center"/>
          </w:tcPr>
          <w:p w:rsidR="00596C48" w:rsidRDefault="0008240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5EEC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5EEC" w:rsidRDefault="000B5EE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5EEC" w:rsidRDefault="00796F7C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0B5EEC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0B5EEC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0B5EEC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EEC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47D0" w:rsidRPr="007D2273" w:rsidTr="00202C15">
        <w:trPr>
          <w:trHeight w:val="160"/>
          <w:jc w:val="center"/>
        </w:trPr>
        <w:tc>
          <w:tcPr>
            <w:tcW w:w="6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7D0" w:rsidRDefault="00F847D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7D0" w:rsidRDefault="00F847D0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47D0" w:rsidRPr="00F847D0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0" w:rsidRPr="00F847D0" w:rsidRDefault="0008240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0" w:rsidRPr="00F847D0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7D0" w:rsidRPr="00F847D0" w:rsidRDefault="00796F7C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31B7A" w:rsidRPr="007D2273" w:rsidTr="00F847D0">
        <w:trPr>
          <w:trHeight w:val="160"/>
          <w:jc w:val="center"/>
        </w:trPr>
        <w:tc>
          <w:tcPr>
            <w:tcW w:w="6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Default="00D31B7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Default="00D31B7A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</w:p>
        </w:tc>
        <w:tc>
          <w:tcPr>
            <w:tcW w:w="641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Pr="00F847D0" w:rsidRDefault="00F847D0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54F3C" w:rsidRDefault="00554F3C" w:rsidP="002267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3661" w:rsidRPr="00573661" w:rsidRDefault="00573661" w:rsidP="002267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73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контроля</w:t>
      </w: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76"/>
        <w:gridCol w:w="8349"/>
        <w:gridCol w:w="1701"/>
        <w:gridCol w:w="4392"/>
      </w:tblGrid>
      <w:tr w:rsidR="00573661" w:rsidRPr="00991A3A" w:rsidTr="00573661">
        <w:trPr>
          <w:jc w:val="center"/>
        </w:trPr>
        <w:tc>
          <w:tcPr>
            <w:tcW w:w="576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9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3661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73661" w:rsidRPr="00991A3A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2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94A9A" w:rsidRPr="00991A3A" w:rsidTr="00573661">
        <w:trPr>
          <w:jc w:val="center"/>
        </w:trPr>
        <w:tc>
          <w:tcPr>
            <w:tcW w:w="576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9" w:type="dxa"/>
            <w:vAlign w:val="center"/>
          </w:tcPr>
          <w:p w:rsidR="00294A9A" w:rsidRPr="00991A3A" w:rsidRDefault="00294A9A" w:rsidP="00294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</w:t>
            </w:r>
            <w:r w:rsidR="008273AA" w:rsidRPr="008273AA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294A9A" w:rsidRPr="00991A3A" w:rsidRDefault="00294A9A" w:rsidP="008273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составлена в формате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Критерии оценки рассчитаны исходя их критериев оценивания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294A9A" w:rsidRPr="00991A3A" w:rsidTr="003F4BF7">
        <w:trPr>
          <w:jc w:val="center"/>
        </w:trPr>
        <w:tc>
          <w:tcPr>
            <w:tcW w:w="576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9" w:type="dxa"/>
            <w:vAlign w:val="center"/>
          </w:tcPr>
          <w:p w:rsidR="00294A9A" w:rsidRPr="00991A3A" w:rsidRDefault="00294A9A" w:rsidP="00294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</w:t>
            </w:r>
            <w:r w:rsidR="008273AA" w:rsidRPr="008273AA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294A9A" w:rsidRPr="00991A3A" w:rsidRDefault="00294A9A" w:rsidP="008273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составлена в формате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Критерии оценки рассчитаны исходя их критериев оценивания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796F7C" w:rsidRPr="00991A3A" w:rsidTr="003F4BF7">
        <w:trPr>
          <w:jc w:val="center"/>
        </w:trPr>
        <w:tc>
          <w:tcPr>
            <w:tcW w:w="576" w:type="dxa"/>
            <w:vAlign w:val="center"/>
          </w:tcPr>
          <w:p w:rsidR="00796F7C" w:rsidRPr="00991A3A" w:rsidRDefault="00796F7C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9" w:type="dxa"/>
            <w:vAlign w:val="center"/>
          </w:tcPr>
          <w:p w:rsidR="00796F7C" w:rsidRPr="00991A3A" w:rsidRDefault="00796F7C" w:rsidP="000B5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r w:rsidRPr="00796F7C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и их нахождение в живой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796F7C" w:rsidRPr="00991A3A" w:rsidRDefault="00796F7C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796F7C" w:rsidRPr="00991A3A" w:rsidRDefault="00796F7C" w:rsidP="00A731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</w:t>
            </w:r>
            <w:r w:rsidR="0008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 формате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Критерии оценки рассчитаны исходя их критериев оценивания ЕГЭ</w:t>
            </w:r>
          </w:p>
        </w:tc>
      </w:tr>
      <w:tr w:rsidR="00082404" w:rsidRPr="00991A3A" w:rsidTr="003F4BF7">
        <w:trPr>
          <w:jc w:val="center"/>
        </w:trPr>
        <w:tc>
          <w:tcPr>
            <w:tcW w:w="576" w:type="dxa"/>
            <w:vAlign w:val="center"/>
          </w:tcPr>
          <w:p w:rsidR="00082404" w:rsidRDefault="00082404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49" w:type="dxa"/>
            <w:vAlign w:val="center"/>
          </w:tcPr>
          <w:p w:rsidR="00082404" w:rsidRDefault="00082404" w:rsidP="000B5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vAlign w:val="center"/>
          </w:tcPr>
          <w:p w:rsidR="00082404" w:rsidRDefault="00082404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082404" w:rsidRDefault="00082404" w:rsidP="00A731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61" w:rsidRPr="00991A3A" w:rsidTr="00573661">
        <w:trPr>
          <w:jc w:val="center"/>
        </w:trPr>
        <w:tc>
          <w:tcPr>
            <w:tcW w:w="576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</w:tcPr>
          <w:p w:rsidR="00573661" w:rsidRPr="000B5EEC" w:rsidRDefault="003F4BF7" w:rsidP="00F16540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3661" w:rsidRPr="000B5EEC" w:rsidRDefault="00554F3C" w:rsidP="003F4BF7">
            <w:pPr>
              <w:pStyle w:val="a3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611" w:rsidRDefault="00927611" w:rsidP="009276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практических</w:t>
      </w: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</w:t>
      </w:r>
    </w:p>
    <w:p w:rsidR="00927611" w:rsidRPr="00927611" w:rsidRDefault="00927611" w:rsidP="009276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4856" w:type="dxa"/>
        <w:jc w:val="center"/>
        <w:tblInd w:w="-34" w:type="dxa"/>
        <w:tblLook w:val="04A0" w:firstRow="1" w:lastRow="0" w:firstColumn="1" w:lastColumn="0" w:noHBand="0" w:noVBand="1"/>
      </w:tblPr>
      <w:tblGrid>
        <w:gridCol w:w="13016"/>
        <w:gridCol w:w="1840"/>
      </w:tblGrid>
      <w:tr w:rsidR="00927611" w:rsidRPr="00927611" w:rsidTr="00927611">
        <w:trPr>
          <w:jc w:val="center"/>
        </w:trPr>
        <w:tc>
          <w:tcPr>
            <w:tcW w:w="13016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1840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7611" w:rsidRPr="00927611" w:rsidTr="00927611">
        <w:trPr>
          <w:jc w:val="center"/>
        </w:trPr>
        <w:tc>
          <w:tcPr>
            <w:tcW w:w="13016" w:type="dxa"/>
          </w:tcPr>
          <w:p w:rsidR="00927611" w:rsidRPr="00927611" w:rsidRDefault="00927611" w:rsidP="00796F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</w:t>
            </w:r>
            <w:r w:rsidR="00796F7C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». Инструктаж по ТБ.</w:t>
            </w:r>
          </w:p>
        </w:tc>
        <w:tc>
          <w:tcPr>
            <w:tcW w:w="1840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11" w:rsidRPr="00927611" w:rsidTr="00927611">
        <w:trPr>
          <w:jc w:val="center"/>
        </w:trPr>
        <w:tc>
          <w:tcPr>
            <w:tcW w:w="13016" w:type="dxa"/>
          </w:tcPr>
          <w:p w:rsidR="00927611" w:rsidRPr="00927611" w:rsidRDefault="00927611" w:rsidP="00796F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«</w:t>
            </w:r>
            <w:r w:rsidR="00796F7C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». Инструктаж по ТБ.</w:t>
            </w:r>
          </w:p>
        </w:tc>
        <w:tc>
          <w:tcPr>
            <w:tcW w:w="1840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611" w:rsidRPr="00927611" w:rsidTr="00927611">
        <w:trPr>
          <w:jc w:val="center"/>
        </w:trPr>
        <w:tc>
          <w:tcPr>
            <w:tcW w:w="13016" w:type="dxa"/>
          </w:tcPr>
          <w:p w:rsidR="00927611" w:rsidRPr="00F847D0" w:rsidRDefault="00927611" w:rsidP="00927611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vAlign w:val="center"/>
          </w:tcPr>
          <w:p w:rsidR="00927611" w:rsidRPr="00F847D0" w:rsidRDefault="00796F7C" w:rsidP="009276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27611" w:rsidRDefault="00927611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596C48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лабораторных опытов</w:t>
      </w:r>
    </w:p>
    <w:p w:rsidR="00596C48" w:rsidRPr="00927611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4741" w:type="dxa"/>
        <w:jc w:val="center"/>
        <w:tblInd w:w="-34" w:type="dxa"/>
        <w:tblLook w:val="04A0" w:firstRow="1" w:lastRow="0" w:firstColumn="1" w:lastColumn="0" w:noHBand="0" w:noVBand="1"/>
      </w:tblPr>
      <w:tblGrid>
        <w:gridCol w:w="14741"/>
      </w:tblGrid>
      <w:tr w:rsidR="00596C48" w:rsidRPr="00927611" w:rsidTr="00596C48">
        <w:trPr>
          <w:jc w:val="center"/>
        </w:trPr>
        <w:tc>
          <w:tcPr>
            <w:tcW w:w="14741" w:type="dxa"/>
            <w:vAlign w:val="center"/>
          </w:tcPr>
          <w:p w:rsidR="00596C48" w:rsidRPr="00927611" w:rsidRDefault="00596C48" w:rsidP="00596C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596C48" w:rsidP="008E5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№1. </w:t>
            </w:r>
            <w:r w:rsidR="008E5594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 органических соединений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596C48" w:rsidP="008E5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№2. </w:t>
            </w:r>
            <w:r w:rsidR="008E5594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углеводородов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8E5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№3. </w:t>
            </w:r>
            <w:r w:rsidR="008E5594">
              <w:rPr>
                <w:rFonts w:ascii="Times New Roman" w:hAnsi="Times New Roman" w:cs="Times New Roman"/>
                <w:sz w:val="24"/>
                <w:szCs w:val="24"/>
              </w:rPr>
              <w:t>Обнаружение непредельных соединений в жидких нефтепродуктах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8E5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№4. </w:t>
            </w:r>
            <w:r w:rsidR="008E5594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ацетилена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8E5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№5. </w:t>
            </w:r>
            <w:r w:rsidR="008E5594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«Нефть и продукты ее переработки»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7E6627" w:rsidRDefault="00D31B7A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№6.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этилового спирта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№7.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глицерина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№8.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формальдегида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№9.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уксусной кислоты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№10.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жиров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№11.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Сравнение свойств растворов мыла и стирального порошка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№12.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глюкозы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82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№13</w:t>
            </w:r>
            <w:r w:rsidR="00294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Свойства крахмала</w:t>
            </w:r>
          </w:p>
        </w:tc>
      </w:tr>
      <w:tr w:rsidR="006E4CB9" w:rsidRPr="00927611" w:rsidTr="00596C48">
        <w:trPr>
          <w:jc w:val="center"/>
        </w:trPr>
        <w:tc>
          <w:tcPr>
            <w:tcW w:w="14741" w:type="dxa"/>
          </w:tcPr>
          <w:p w:rsidR="006E4CB9" w:rsidRDefault="006E4CB9" w:rsidP="00796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№14. </w:t>
            </w:r>
            <w:r w:rsidR="00796F7C">
              <w:rPr>
                <w:rFonts w:ascii="Times New Roman" w:hAnsi="Times New Roman" w:cs="Times New Roman"/>
                <w:sz w:val="24"/>
                <w:szCs w:val="24"/>
              </w:rPr>
              <w:t>Свойства белков</w:t>
            </w:r>
          </w:p>
        </w:tc>
      </w:tr>
      <w:tr w:rsidR="006E4CB9" w:rsidRPr="00927611" w:rsidTr="00596C48">
        <w:trPr>
          <w:jc w:val="center"/>
        </w:trPr>
        <w:tc>
          <w:tcPr>
            <w:tcW w:w="14741" w:type="dxa"/>
          </w:tcPr>
          <w:p w:rsidR="006E4CB9" w:rsidRDefault="006E4CB9" w:rsidP="00796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№15. </w:t>
            </w:r>
            <w:r w:rsidR="00796F7C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пластмасс, волокон и каучуков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F847D0" w:rsidRDefault="00596C48" w:rsidP="00F16540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79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15</w:t>
            </w:r>
          </w:p>
        </w:tc>
      </w:tr>
    </w:tbl>
    <w:p w:rsidR="00596C48" w:rsidRDefault="00596C48" w:rsidP="00596C48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A731FA" w:rsidRPr="00433E07" w:rsidRDefault="00A731FA" w:rsidP="00A731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3E07">
        <w:rPr>
          <w:rFonts w:ascii="Times New Roman" w:hAnsi="Times New Roman" w:cs="Times New Roman"/>
          <w:sz w:val="24"/>
          <w:szCs w:val="24"/>
        </w:rPr>
        <w:t>Лабораторные опыты не оцениваются. Практические работы носят оценочный характер.</w:t>
      </w:r>
    </w:p>
    <w:p w:rsidR="00596C48" w:rsidRDefault="00596C48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226783" w:rsidRDefault="002267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2053C5" w:rsidRDefault="002053C5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2053C5">
        <w:rPr>
          <w:b/>
          <w:sz w:val="28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2053C5" w:rsidRDefault="002053C5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81F">
        <w:rPr>
          <w:rFonts w:ascii="Times New Roman" w:hAnsi="Times New Roman" w:cs="Times New Roman"/>
          <w:sz w:val="24"/>
          <w:szCs w:val="24"/>
        </w:rPr>
        <w:t>Планируемый уровень подготовки обучающихся основной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1F">
        <w:rPr>
          <w:rFonts w:ascii="Times New Roman" w:hAnsi="Times New Roman" w:cs="Times New Roman"/>
          <w:sz w:val="24"/>
          <w:szCs w:val="24"/>
        </w:rPr>
        <w:t>определён Требованиями к уровню подготовки выпускников основной общеобразовательной школы Федерального компонента государственного стандарта общего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052F" w:rsidRDefault="00F5052F" w:rsidP="00F5052F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F505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0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2F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F5052F">
        <w:rPr>
          <w:rFonts w:ascii="Times New Roman" w:hAnsi="Times New Roman" w:cs="Times New Roman"/>
          <w:sz w:val="24"/>
          <w:szCs w:val="24"/>
        </w:rPr>
        <w:t xml:space="preserve"> и лично</w:t>
      </w:r>
      <w:r>
        <w:rPr>
          <w:rFonts w:ascii="Times New Roman" w:hAnsi="Times New Roman" w:cs="Times New Roman"/>
          <w:sz w:val="24"/>
          <w:szCs w:val="24"/>
        </w:rPr>
        <w:t xml:space="preserve">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F5052F" w:rsidRDefault="00F5052F" w:rsidP="00F5052F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>освоение учащимися интеллектуальн</w:t>
      </w:r>
      <w:r>
        <w:rPr>
          <w:rFonts w:ascii="Times New Roman" w:hAnsi="Times New Roman" w:cs="Times New Roman"/>
          <w:sz w:val="24"/>
          <w:szCs w:val="24"/>
        </w:rPr>
        <w:t>ой и практической деятельности;</w:t>
      </w:r>
    </w:p>
    <w:p w:rsidR="00F5052F" w:rsidRPr="00F5052F" w:rsidRDefault="00F5052F" w:rsidP="00F5052F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5052F" w:rsidRDefault="00F5052F" w:rsidP="00F5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«Знать/</w:t>
      </w:r>
      <w:r w:rsidRPr="00BF581F">
        <w:rPr>
          <w:rFonts w:ascii="Times New Roman" w:hAnsi="Times New Roman" w:cs="Times New Roman"/>
          <w:sz w:val="24"/>
          <w:szCs w:val="24"/>
        </w:rPr>
        <w:t>понимать» включает требования к учебному материалу, который усваивается и воспроизводится учащимися.</w:t>
      </w: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81F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</w:t>
      </w:r>
      <w:r>
        <w:rPr>
          <w:rFonts w:ascii="Times New Roman" w:hAnsi="Times New Roman" w:cs="Times New Roman"/>
          <w:sz w:val="24"/>
          <w:szCs w:val="24"/>
        </w:rPr>
        <w:t>авать опытным путём, вычислять.</w:t>
      </w:r>
      <w:proofErr w:type="gramEnd"/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жизненных задач.</w:t>
      </w:r>
    </w:p>
    <w:p w:rsidR="00F5052F" w:rsidRPr="00BF581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F581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581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</w:t>
      </w:r>
    </w:p>
    <w:p w:rsidR="00F5052F" w:rsidRPr="00BF581F" w:rsidRDefault="00F5052F" w:rsidP="00F5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5052F" w:rsidRDefault="00F5052F" w:rsidP="00F842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</w:rPr>
      </w:pPr>
    </w:p>
    <w:p w:rsidR="00F84223" w:rsidRPr="00BF581F" w:rsidRDefault="00F84223" w:rsidP="00F8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в 10 классе ученик должен</w:t>
      </w:r>
    </w:p>
    <w:p w:rsidR="00F84223" w:rsidRPr="00F84223" w:rsidRDefault="00F84223" w:rsidP="00F84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23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химическая связь, </w:t>
      </w:r>
      <w:proofErr w:type="spellStart"/>
      <w:r w:rsidRPr="00F8422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84223">
        <w:rPr>
          <w:rFonts w:ascii="Times New Roman" w:hAnsi="Times New Roman" w:cs="Times New Roman"/>
          <w:sz w:val="24"/>
          <w:szCs w:val="24"/>
        </w:rPr>
        <w:t>, углеродный скелет, функциональная группа, изомерия, гомология;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основные теории химии: строения органических соединений;</w:t>
      </w:r>
    </w:p>
    <w:p w:rsidR="00F84223" w:rsidRP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23">
        <w:rPr>
          <w:rFonts w:ascii="Times New Roman" w:hAnsi="Times New Roman" w:cs="Times New Roman"/>
          <w:sz w:val="24"/>
          <w:szCs w:val="24"/>
        </w:rPr>
        <w:t>важнейшие вещества и материалы: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84223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23" w:rsidRPr="00F84223" w:rsidRDefault="00F84223" w:rsidP="00F84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2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84223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 в органических соединениях, тип химической связи в органических соединениях, принадлежность веществ к различным классам органических соединений;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lastRenderedPageBreak/>
        <w:t>характеризовать: общие химические основных классов органических соединений; строение и химические свойства изученных органических соединений;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в органических веществах, зависимость скорости химической реакции и положения химического равновесия от различных факторов;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842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84223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F84223" w:rsidRPr="00F84223" w:rsidRDefault="00F84223" w:rsidP="00F84223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2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2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4223">
        <w:rPr>
          <w:rFonts w:ascii="Times New Roman" w:hAnsi="Times New Roman" w:cs="Times New Roman"/>
          <w:sz w:val="24"/>
          <w:szCs w:val="24"/>
        </w:rPr>
        <w:t>:</w:t>
      </w:r>
    </w:p>
    <w:p w:rsidR="00F84223" w:rsidRPr="00BF581F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84223" w:rsidRPr="00BF581F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84223" w:rsidRPr="00BF581F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84223" w:rsidRPr="00BF581F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84223" w:rsidRPr="00BF581F" w:rsidRDefault="00F84223" w:rsidP="00F8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F84223" w:rsidRDefault="00F84223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083041" w:rsidRDefault="00083041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226783" w:rsidRDefault="0022678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2053C5" w:rsidRDefault="00596C48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596C48">
        <w:rPr>
          <w:b/>
          <w:sz w:val="28"/>
          <w:szCs w:val="24"/>
        </w:rPr>
        <w:lastRenderedPageBreak/>
        <w:t>Календарно-тематическое планирование</w:t>
      </w:r>
    </w:p>
    <w:p w:rsidR="0078487C" w:rsidRDefault="0078487C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tbl>
      <w:tblPr>
        <w:tblStyle w:val="a4"/>
        <w:tblW w:w="15508" w:type="dxa"/>
        <w:jc w:val="center"/>
        <w:tblLook w:val="01E0" w:firstRow="1" w:lastRow="1" w:firstColumn="1" w:lastColumn="1" w:noHBand="0" w:noVBand="0"/>
      </w:tblPr>
      <w:tblGrid>
        <w:gridCol w:w="739"/>
        <w:gridCol w:w="703"/>
        <w:gridCol w:w="11236"/>
        <w:gridCol w:w="1029"/>
        <w:gridCol w:w="676"/>
        <w:gridCol w:w="1125"/>
      </w:tblGrid>
      <w:tr w:rsidR="00226783" w:rsidRPr="00083041" w:rsidTr="00226783">
        <w:trPr>
          <w:jc w:val="center"/>
        </w:trPr>
        <w:tc>
          <w:tcPr>
            <w:tcW w:w="1442" w:type="dxa"/>
            <w:gridSpan w:val="2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36" w:type="dxa"/>
            <w:vMerge w:val="restart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Кол-во</w:t>
            </w:r>
          </w:p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Сроки</w:t>
            </w:r>
          </w:p>
        </w:tc>
      </w:tr>
      <w:tr w:rsidR="00226783" w:rsidRPr="00083041" w:rsidTr="00226783">
        <w:trPr>
          <w:trHeight w:val="77"/>
          <w:jc w:val="center"/>
        </w:trPr>
        <w:tc>
          <w:tcPr>
            <w:tcW w:w="739" w:type="dxa"/>
            <w:vMerge w:val="restart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703" w:type="dxa"/>
            <w:vMerge w:val="restart"/>
            <w:vAlign w:val="center"/>
          </w:tcPr>
          <w:p w:rsidR="00226783" w:rsidRPr="00083041" w:rsidRDefault="00226783" w:rsidP="0008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236" w:type="dxa"/>
            <w:vMerge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10А</w:t>
            </w: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Merge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vAlign w:val="center"/>
          </w:tcPr>
          <w:p w:rsidR="00226783" w:rsidRPr="00083041" w:rsidRDefault="00226783" w:rsidP="00083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6" w:type="dxa"/>
            <w:vMerge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</w:tr>
      <w:tr w:rsidR="00226783" w:rsidRPr="00083041" w:rsidTr="00226783">
        <w:trPr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Введение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08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083041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Предмет органической химии. Инструктаж по ТБ.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1. Теория строения органических соединений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87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08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Валентность. Химическое строение как порядок соединения атомов в молекуле согласно их валентности.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08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Основные положения теории химического строения органических соединений. Понятие о гомологии, изомерии и изомерах.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412"/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2. Углеводороды и их природные источники.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87C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08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08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083041">
              <w:rPr>
                <w:rFonts w:ascii="Times New Roman" w:hAnsi="Times New Roman" w:cs="Times New Roman"/>
              </w:rPr>
              <w:t xml:space="preserve"> и каучуки.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08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Бензол.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Природные источники углеводородов: природный газ, нефть.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Обобщение и систематизация знаний по теме «Углеводороды и их природные источники».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Контрольная работа №1 по теме «Углеводороды и их природные источники».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350"/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F03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3. Кислородсодержащие органические соединения и их природные источники.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Анализ контрольной работы. Спирты.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Фенол.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Альдегиды.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Карбоновые кислоты.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Сложные эфиры.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Жиры.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Углеводы. Моносахариды на примере глюкозы.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430"/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Дисариды</w:t>
            </w:r>
            <w:proofErr w:type="spellEnd"/>
            <w:r w:rsidRPr="000830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041">
              <w:rPr>
                <w:rFonts w:ascii="Times New Roman" w:hAnsi="Times New Roman" w:cs="Times New Roman"/>
              </w:rPr>
              <w:t>полисариды</w:t>
            </w:r>
            <w:proofErr w:type="spellEnd"/>
            <w:r w:rsidRPr="0008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Обобщение и систематизация знаний по теме «Кислородсодержащие органические соединения и их природные источники».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Контрольная работа №2 по теме «Кислородсодержащие органические соединения и их природные источники».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340"/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4. Азотсодержащие соединения и их нахождение в живой природе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87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340"/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Анализ контрольной работы. Амины.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trHeight w:val="340"/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Аминокислоты.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Белки.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D14A84">
        <w:trPr>
          <w:jc w:val="center"/>
        </w:trPr>
        <w:tc>
          <w:tcPr>
            <w:tcW w:w="1442" w:type="dxa"/>
            <w:gridSpan w:val="2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1236" w:type="dxa"/>
            <w:vMerge w:val="restart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Кол-во</w:t>
            </w:r>
          </w:p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Сроки</w:t>
            </w:r>
          </w:p>
        </w:tc>
      </w:tr>
      <w:tr w:rsidR="00226783" w:rsidRPr="00083041" w:rsidTr="00D14A84">
        <w:trPr>
          <w:trHeight w:val="77"/>
          <w:jc w:val="center"/>
        </w:trPr>
        <w:tc>
          <w:tcPr>
            <w:tcW w:w="739" w:type="dxa"/>
            <w:vMerge w:val="restart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703" w:type="dxa"/>
            <w:vMerge w:val="restart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236" w:type="dxa"/>
            <w:vMerge/>
            <w:vAlign w:val="center"/>
          </w:tcPr>
          <w:p w:rsidR="00226783" w:rsidRPr="00083041" w:rsidRDefault="00226783" w:rsidP="00D14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10А</w:t>
            </w:r>
          </w:p>
        </w:tc>
      </w:tr>
      <w:tr w:rsidR="00226783" w:rsidRPr="00083041" w:rsidTr="00D14A84">
        <w:trPr>
          <w:jc w:val="center"/>
        </w:trPr>
        <w:tc>
          <w:tcPr>
            <w:tcW w:w="739" w:type="dxa"/>
            <w:vMerge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6" w:type="dxa"/>
            <w:vMerge/>
            <w:vAlign w:val="center"/>
          </w:tcPr>
          <w:p w:rsidR="00226783" w:rsidRPr="00083041" w:rsidRDefault="00226783" w:rsidP="00D14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D14A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041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Практическая работа №1. «Решение экспериментальных задач на идентификацию органических соединений». Инструктаж по ТБ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Контрольная работа №3 по теме «Азотсодержащие соединения и их нахождение в живой природе».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5. Биологически активные органические соединения.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Анализ контрольной работы. Ферменты.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Витамины.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Гормоны.</w:t>
            </w:r>
            <w:r w:rsidR="00082404">
              <w:rPr>
                <w:rFonts w:ascii="Times New Roman" w:hAnsi="Times New Roman" w:cs="Times New Roman"/>
              </w:rPr>
              <w:t xml:space="preserve"> Лекарства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6" w:type="dxa"/>
            <w:vAlign w:val="center"/>
          </w:tcPr>
          <w:p w:rsidR="00226783" w:rsidRPr="00083041" w:rsidRDefault="00082404" w:rsidP="0077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12678" w:type="dxa"/>
            <w:gridSpan w:val="3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  <w:b/>
                <w:i/>
              </w:rPr>
              <w:t>Тема 6. Искусственные и синтетические полимеры.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78487C" w:rsidRDefault="00226783" w:rsidP="00770D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6" w:type="dxa"/>
            <w:vAlign w:val="center"/>
          </w:tcPr>
          <w:p w:rsidR="00226783" w:rsidRPr="00083041" w:rsidRDefault="00082404" w:rsidP="0077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итогового тестирования. </w:t>
            </w:r>
            <w:r w:rsidR="00226783" w:rsidRPr="00083041">
              <w:rPr>
                <w:rFonts w:ascii="Times New Roman" w:hAnsi="Times New Roman" w:cs="Times New Roman"/>
              </w:rPr>
              <w:t>Искусственные полимеры.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Синтетические полимеры.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83" w:rsidRPr="00083041" w:rsidTr="00226783">
        <w:trPr>
          <w:jc w:val="center"/>
        </w:trPr>
        <w:tc>
          <w:tcPr>
            <w:tcW w:w="739" w:type="dxa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vAlign w:val="center"/>
          </w:tcPr>
          <w:p w:rsidR="00226783" w:rsidRPr="00083041" w:rsidRDefault="00226783" w:rsidP="0078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6" w:type="dxa"/>
            <w:vAlign w:val="center"/>
          </w:tcPr>
          <w:p w:rsidR="00226783" w:rsidRPr="00083041" w:rsidRDefault="00226783" w:rsidP="00770DDA">
            <w:pPr>
              <w:jc w:val="both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Практическая работа №2. «Распознавание пластмасс и волокон». Инструктаж по ТБ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  <w:r w:rsidRPr="00083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226783" w:rsidRPr="00083041" w:rsidRDefault="00226783" w:rsidP="0077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783" w:rsidRDefault="00226783" w:rsidP="00596C48">
      <w:pPr>
        <w:pStyle w:val="3"/>
        <w:widowControl w:val="0"/>
        <w:spacing w:after="0"/>
        <w:ind w:right="-142"/>
        <w:jc w:val="center"/>
        <w:rPr>
          <w:sz w:val="32"/>
          <w:szCs w:val="24"/>
        </w:rPr>
      </w:pPr>
    </w:p>
    <w:p w:rsidR="00226783" w:rsidRDefault="00226783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sz w:val="32"/>
          <w:szCs w:val="24"/>
        </w:rPr>
        <w:br w:type="page"/>
      </w:r>
    </w:p>
    <w:p w:rsidR="00341A9C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Ресурсное обеспечение рабочей программы</w:t>
      </w:r>
    </w:p>
    <w:p w:rsidR="00D006C8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0A90" w:rsidRDefault="00550A90" w:rsidP="00550A9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</w:rPr>
        <w:t>Яшукова</w:t>
      </w:r>
      <w:proofErr w:type="spellEnd"/>
      <w:r>
        <w:rPr>
          <w:rFonts w:ascii="Times New Roman" w:hAnsi="Times New Roman"/>
          <w:sz w:val="24"/>
        </w:rPr>
        <w:t xml:space="preserve"> А.В. Химия.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Базовый уровень: Методическое пособие.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550A90" w:rsidRDefault="00550A90" w:rsidP="00550A9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</w:rPr>
        <w:t>Яшукова</w:t>
      </w:r>
      <w:proofErr w:type="spellEnd"/>
      <w:r>
        <w:rPr>
          <w:rFonts w:ascii="Times New Roman" w:hAnsi="Times New Roman"/>
          <w:sz w:val="24"/>
        </w:rPr>
        <w:t xml:space="preserve"> А.В. Рабочая тетрадь.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К учебнику </w:t>
      </w:r>
      <w:proofErr w:type="spellStart"/>
      <w:r>
        <w:rPr>
          <w:rFonts w:ascii="Times New Roman" w:hAnsi="Times New Roman"/>
          <w:sz w:val="24"/>
        </w:rPr>
        <w:t>О.С.Габриеляна</w:t>
      </w:r>
      <w:proofErr w:type="spellEnd"/>
      <w:r>
        <w:rPr>
          <w:rFonts w:ascii="Times New Roman" w:hAnsi="Times New Roman"/>
          <w:sz w:val="24"/>
        </w:rPr>
        <w:t xml:space="preserve"> «Химия. 10 класс. Базовый уровень».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550A90" w:rsidRDefault="00550A90" w:rsidP="00550A9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Остроумов И.Г., Сладков С.А. Книга для учителя. Химия.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Базовый уровень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550A90" w:rsidRDefault="00550A90" w:rsidP="00550A9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Химия.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Контрольные и проверочные работы к учебнику </w:t>
      </w:r>
      <w:proofErr w:type="spellStart"/>
      <w:r>
        <w:rPr>
          <w:rFonts w:ascii="Times New Roman" w:hAnsi="Times New Roman"/>
          <w:sz w:val="24"/>
        </w:rPr>
        <w:t>О.С.Габриеляна</w:t>
      </w:r>
      <w:proofErr w:type="spellEnd"/>
      <w:r>
        <w:rPr>
          <w:rFonts w:ascii="Times New Roman" w:hAnsi="Times New Roman"/>
          <w:sz w:val="24"/>
        </w:rPr>
        <w:t xml:space="preserve"> «Химия. 11 класс. Базовый уровень»/</w:t>
      </w:r>
      <w:proofErr w:type="spellStart"/>
      <w:r>
        <w:rPr>
          <w:rFonts w:ascii="Times New Roman" w:hAnsi="Times New Roman"/>
          <w:sz w:val="24"/>
        </w:rPr>
        <w:t>О.С.Габриелян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П.Н.Березкин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А.А.Ушакова</w:t>
      </w:r>
      <w:proofErr w:type="spellEnd"/>
      <w:r>
        <w:rPr>
          <w:rFonts w:ascii="Times New Roman" w:hAnsi="Times New Roman"/>
          <w:sz w:val="24"/>
        </w:rPr>
        <w:t xml:space="preserve"> и др.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D006C8" w:rsidRDefault="00D006C8" w:rsidP="00D006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Медиатека</w:t>
      </w:r>
      <w:proofErr w:type="spellEnd"/>
    </w:p>
    <w:p w:rsidR="0090025A" w:rsidRPr="0090025A" w:rsidRDefault="0090025A" w:rsidP="009002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1"/>
        <w:gridCol w:w="905"/>
        <w:gridCol w:w="932"/>
      </w:tblGrid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Программа для построения молекул химических веще</w:t>
            </w:r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ств в пр</w:t>
            </w:r>
            <w:proofErr w:type="gramEnd"/>
            <w:r w:rsidRPr="0090025A">
              <w:rPr>
                <w:rFonts w:ascii="Times New Roman" w:hAnsi="Times New Roman" w:cs="Times New Roman"/>
                <w:sz w:val="24"/>
              </w:rPr>
              <w:t xml:space="preserve">остранстве </w:t>
            </w: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ACD</w:t>
            </w:r>
            <w:r w:rsidRPr="009002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Labs</w:t>
            </w:r>
            <w:r w:rsidRPr="0090025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Уроки Кирилла и </w:t>
            </w:r>
            <w:proofErr w:type="spellStart"/>
            <w:r w:rsidRPr="0090025A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Мастер-класс учителя химии: уроки с использование ИКТ, лекции, семинары, тренинги, сценарии внеклассных мероприятий с использованием ИКТ, интерактивные игры. 8-11 классы. Методическое пособие с электронным приложением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2708" w:type="dxa"/>
            <w:gridSpan w:val="3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0025A">
              <w:rPr>
                <w:rFonts w:ascii="Times New Roman" w:hAnsi="Times New Roman" w:cs="Times New Roman"/>
                <w:b/>
                <w:i/>
                <w:sz w:val="24"/>
              </w:rPr>
              <w:t>Электронные материалы</w:t>
            </w:r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816909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Органическая химия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2D3E2E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690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</w:tr>
    </w:tbl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025A" w:rsidRPr="0090025A" w:rsidSect="00646B1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33"/>
    <w:multiLevelType w:val="hybridMultilevel"/>
    <w:tmpl w:val="7C5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482"/>
    <w:multiLevelType w:val="hybridMultilevel"/>
    <w:tmpl w:val="C6B23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86294A"/>
    <w:multiLevelType w:val="hybridMultilevel"/>
    <w:tmpl w:val="24646C08"/>
    <w:lvl w:ilvl="0" w:tplc="97E8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5C3"/>
    <w:multiLevelType w:val="hybridMultilevel"/>
    <w:tmpl w:val="63423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A6FEA"/>
    <w:multiLevelType w:val="hybridMultilevel"/>
    <w:tmpl w:val="688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51B4"/>
    <w:multiLevelType w:val="hybridMultilevel"/>
    <w:tmpl w:val="3E8CF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FF3EDC"/>
    <w:multiLevelType w:val="hybridMultilevel"/>
    <w:tmpl w:val="F250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2CD"/>
    <w:multiLevelType w:val="hybridMultilevel"/>
    <w:tmpl w:val="C4CC4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5607"/>
    <w:multiLevelType w:val="hybridMultilevel"/>
    <w:tmpl w:val="BBE0F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7550"/>
    <w:multiLevelType w:val="hybridMultilevel"/>
    <w:tmpl w:val="53A65FCA"/>
    <w:lvl w:ilvl="0" w:tplc="E732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6CE"/>
    <w:multiLevelType w:val="hybridMultilevel"/>
    <w:tmpl w:val="2C3A09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C1434A"/>
    <w:multiLevelType w:val="hybridMultilevel"/>
    <w:tmpl w:val="D10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236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F3C8D"/>
    <w:multiLevelType w:val="hybridMultilevel"/>
    <w:tmpl w:val="748E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B9"/>
    <w:multiLevelType w:val="multilevel"/>
    <w:tmpl w:val="531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787820"/>
    <w:multiLevelType w:val="hybridMultilevel"/>
    <w:tmpl w:val="E340B6BE"/>
    <w:lvl w:ilvl="0" w:tplc="B720B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83EC3"/>
    <w:multiLevelType w:val="hybridMultilevel"/>
    <w:tmpl w:val="A1E41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D5B05"/>
    <w:multiLevelType w:val="hybridMultilevel"/>
    <w:tmpl w:val="9F9C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AF3"/>
    <w:multiLevelType w:val="hybridMultilevel"/>
    <w:tmpl w:val="F502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63B4"/>
    <w:multiLevelType w:val="hybridMultilevel"/>
    <w:tmpl w:val="02D63CC0"/>
    <w:lvl w:ilvl="0" w:tplc="0106A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172D8"/>
    <w:multiLevelType w:val="hybridMultilevel"/>
    <w:tmpl w:val="1A1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5E61DB"/>
    <w:multiLevelType w:val="hybridMultilevel"/>
    <w:tmpl w:val="66E0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721A"/>
    <w:multiLevelType w:val="hybridMultilevel"/>
    <w:tmpl w:val="475CED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91A2C"/>
    <w:multiLevelType w:val="hybridMultilevel"/>
    <w:tmpl w:val="76644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501D41"/>
    <w:multiLevelType w:val="hybridMultilevel"/>
    <w:tmpl w:val="E3C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2956"/>
    <w:multiLevelType w:val="hybridMultilevel"/>
    <w:tmpl w:val="F7787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62A632E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745C"/>
    <w:multiLevelType w:val="hybridMultilevel"/>
    <w:tmpl w:val="22C8B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095F"/>
    <w:multiLevelType w:val="hybridMultilevel"/>
    <w:tmpl w:val="400A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02C30"/>
    <w:multiLevelType w:val="hybridMultilevel"/>
    <w:tmpl w:val="7F681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86872"/>
    <w:multiLevelType w:val="hybridMultilevel"/>
    <w:tmpl w:val="7940F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20F0D"/>
    <w:multiLevelType w:val="hybridMultilevel"/>
    <w:tmpl w:val="721CF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BDA5664"/>
    <w:multiLevelType w:val="hybridMultilevel"/>
    <w:tmpl w:val="A5A66C16"/>
    <w:lvl w:ilvl="0" w:tplc="4FE4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6237"/>
    <w:multiLevelType w:val="hybridMultilevel"/>
    <w:tmpl w:val="9F9C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001B"/>
    <w:multiLevelType w:val="hybridMultilevel"/>
    <w:tmpl w:val="F4E0FF58"/>
    <w:lvl w:ilvl="0" w:tplc="7DBAB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6236B"/>
    <w:multiLevelType w:val="hybridMultilevel"/>
    <w:tmpl w:val="E11EF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32"/>
  </w:num>
  <w:num w:numId="6">
    <w:abstractNumId w:val="5"/>
  </w:num>
  <w:num w:numId="7">
    <w:abstractNumId w:val="23"/>
  </w:num>
  <w:num w:numId="8">
    <w:abstractNumId w:val="10"/>
  </w:num>
  <w:num w:numId="9">
    <w:abstractNumId w:val="25"/>
  </w:num>
  <w:num w:numId="10">
    <w:abstractNumId w:val="3"/>
  </w:num>
  <w:num w:numId="11">
    <w:abstractNumId w:val="1"/>
  </w:num>
  <w:num w:numId="12">
    <w:abstractNumId w:val="22"/>
  </w:num>
  <w:num w:numId="13">
    <w:abstractNumId w:val="4"/>
  </w:num>
  <w:num w:numId="14">
    <w:abstractNumId w:val="2"/>
  </w:num>
  <w:num w:numId="15">
    <w:abstractNumId w:val="9"/>
  </w:num>
  <w:num w:numId="16">
    <w:abstractNumId w:val="33"/>
  </w:num>
  <w:num w:numId="17">
    <w:abstractNumId w:val="15"/>
  </w:num>
  <w:num w:numId="18">
    <w:abstractNumId w:val="12"/>
  </w:num>
  <w:num w:numId="19">
    <w:abstractNumId w:val="26"/>
  </w:num>
  <w:num w:numId="20">
    <w:abstractNumId w:val="3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34"/>
  </w:num>
  <w:num w:numId="26">
    <w:abstractNumId w:val="18"/>
  </w:num>
  <w:num w:numId="27">
    <w:abstractNumId w:val="16"/>
  </w:num>
  <w:num w:numId="28">
    <w:abstractNumId w:val="6"/>
  </w:num>
  <w:num w:numId="29">
    <w:abstractNumId w:val="30"/>
  </w:num>
  <w:num w:numId="30">
    <w:abstractNumId w:val="8"/>
  </w:num>
  <w:num w:numId="31">
    <w:abstractNumId w:val="31"/>
  </w:num>
  <w:num w:numId="32">
    <w:abstractNumId w:val="17"/>
  </w:num>
  <w:num w:numId="33">
    <w:abstractNumId w:val="7"/>
  </w:num>
  <w:num w:numId="34">
    <w:abstractNumId w:val="27"/>
  </w:num>
  <w:num w:numId="35">
    <w:abstractNumId w:val="13"/>
  </w:num>
  <w:num w:numId="36">
    <w:abstractNumId w:val="24"/>
  </w:num>
  <w:num w:numId="37">
    <w:abstractNumId w:val="14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32C07"/>
    <w:rsid w:val="00062A4D"/>
    <w:rsid w:val="00082404"/>
    <w:rsid w:val="00083041"/>
    <w:rsid w:val="000B5EEC"/>
    <w:rsid w:val="000E7C68"/>
    <w:rsid w:val="001B34D8"/>
    <w:rsid w:val="00202C15"/>
    <w:rsid w:val="002053C5"/>
    <w:rsid w:val="00226783"/>
    <w:rsid w:val="00294A9A"/>
    <w:rsid w:val="002D3E2E"/>
    <w:rsid w:val="00341A9C"/>
    <w:rsid w:val="00370955"/>
    <w:rsid w:val="003F4BF7"/>
    <w:rsid w:val="00433E07"/>
    <w:rsid w:val="004B671F"/>
    <w:rsid w:val="004F57A8"/>
    <w:rsid w:val="005359DA"/>
    <w:rsid w:val="00550A90"/>
    <w:rsid w:val="00554F3C"/>
    <w:rsid w:val="00557204"/>
    <w:rsid w:val="00573661"/>
    <w:rsid w:val="00596C48"/>
    <w:rsid w:val="00646B1B"/>
    <w:rsid w:val="006625C3"/>
    <w:rsid w:val="006E4CB9"/>
    <w:rsid w:val="00710A9B"/>
    <w:rsid w:val="00750FC0"/>
    <w:rsid w:val="007611DE"/>
    <w:rsid w:val="0078487C"/>
    <w:rsid w:val="0078606E"/>
    <w:rsid w:val="00796F7C"/>
    <w:rsid w:val="007C1036"/>
    <w:rsid w:val="007D2273"/>
    <w:rsid w:val="007E2946"/>
    <w:rsid w:val="007E6627"/>
    <w:rsid w:val="00816909"/>
    <w:rsid w:val="008273AA"/>
    <w:rsid w:val="00853FB5"/>
    <w:rsid w:val="00875853"/>
    <w:rsid w:val="008E5594"/>
    <w:rsid w:val="0090025A"/>
    <w:rsid w:val="00927611"/>
    <w:rsid w:val="00976E52"/>
    <w:rsid w:val="00982006"/>
    <w:rsid w:val="00984822"/>
    <w:rsid w:val="009C30C6"/>
    <w:rsid w:val="00A1212E"/>
    <w:rsid w:val="00A731FA"/>
    <w:rsid w:val="00AD5719"/>
    <w:rsid w:val="00B162D2"/>
    <w:rsid w:val="00B40D21"/>
    <w:rsid w:val="00B650AD"/>
    <w:rsid w:val="00BD297C"/>
    <w:rsid w:val="00BE47E4"/>
    <w:rsid w:val="00C00BFA"/>
    <w:rsid w:val="00C37E8C"/>
    <w:rsid w:val="00D006C8"/>
    <w:rsid w:val="00D069C0"/>
    <w:rsid w:val="00D31B7A"/>
    <w:rsid w:val="00D36A8C"/>
    <w:rsid w:val="00D44ABB"/>
    <w:rsid w:val="00D52F61"/>
    <w:rsid w:val="00E15A3F"/>
    <w:rsid w:val="00E55DA3"/>
    <w:rsid w:val="00F16540"/>
    <w:rsid w:val="00F35420"/>
    <w:rsid w:val="00F5052F"/>
    <w:rsid w:val="00F84223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character" w:styleId="a8">
    <w:name w:val="Strong"/>
    <w:basedOn w:val="a0"/>
    <w:uiPriority w:val="22"/>
    <w:qFormat/>
    <w:rsid w:val="00032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character" w:styleId="a8">
    <w:name w:val="Strong"/>
    <w:basedOn w:val="a0"/>
    <w:uiPriority w:val="22"/>
    <w:qFormat/>
    <w:rsid w:val="00032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PC_14</dc:creator>
  <cp:keywords/>
  <dc:description/>
  <cp:lastModifiedBy>PC_14</cp:lastModifiedBy>
  <cp:revision>19</cp:revision>
  <dcterms:created xsi:type="dcterms:W3CDTF">2014-06-17T10:18:00Z</dcterms:created>
  <dcterms:modified xsi:type="dcterms:W3CDTF">2015-09-22T13:07:00Z</dcterms:modified>
</cp:coreProperties>
</file>