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F" w:rsidRDefault="0034014F" w:rsidP="0034014F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Использование этнокультурного материала в проектных работах учащихся по математики.</w:t>
      </w:r>
    </w:p>
    <w:p w:rsidR="00A50B73" w:rsidRPr="00716D5C" w:rsidRDefault="00A50B73" w:rsidP="00A50B73">
      <w:pPr>
        <w:pStyle w:val="a3"/>
        <w:jc w:val="center"/>
        <w:rPr>
          <w:rFonts w:ascii="Arial" w:hAnsi="Arial" w:cs="Arial"/>
          <w:color w:val="FF0000"/>
          <w:sz w:val="20"/>
          <w:szCs w:val="20"/>
        </w:rPr>
      </w:pPr>
    </w:p>
    <w:p w:rsidR="009C4B60" w:rsidRPr="00716D5C" w:rsidRDefault="009C4B60" w:rsidP="00A50B73">
      <w:pPr>
        <w:pStyle w:val="a3"/>
        <w:jc w:val="right"/>
        <w:rPr>
          <w:rFonts w:ascii="Arial" w:hAnsi="Arial" w:cs="Arial"/>
          <w:b/>
          <w:sz w:val="20"/>
          <w:szCs w:val="20"/>
        </w:rPr>
      </w:pPr>
      <w:r w:rsidRPr="00716D5C">
        <w:rPr>
          <w:rFonts w:ascii="Arial" w:hAnsi="Arial" w:cs="Arial"/>
          <w:b/>
          <w:sz w:val="20"/>
          <w:szCs w:val="20"/>
        </w:rPr>
        <w:t>Хафизова Л.М.</w:t>
      </w:r>
    </w:p>
    <w:p w:rsidR="009C4B60" w:rsidRPr="00716D5C" w:rsidRDefault="009C4B60" w:rsidP="00A50B73">
      <w:pPr>
        <w:pStyle w:val="a3"/>
        <w:jc w:val="right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(</w:t>
      </w:r>
      <w:r w:rsidR="00A50B73" w:rsidRPr="00716D5C">
        <w:rPr>
          <w:rFonts w:ascii="Arial" w:hAnsi="Arial" w:cs="Arial"/>
          <w:sz w:val="20"/>
          <w:szCs w:val="20"/>
        </w:rPr>
        <w:t>МОБУ СОШ №1 им.М.Абдуллина</w:t>
      </w:r>
      <w:r w:rsidRPr="00716D5C">
        <w:rPr>
          <w:rFonts w:ascii="Arial" w:hAnsi="Arial" w:cs="Arial"/>
          <w:sz w:val="20"/>
          <w:szCs w:val="20"/>
        </w:rPr>
        <w:t>с.Киргиз-Мияки)</w:t>
      </w:r>
    </w:p>
    <w:p w:rsidR="0034014F" w:rsidRDefault="0034014F" w:rsidP="00716D5C">
      <w:pPr>
        <w:pStyle w:val="a3"/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</w:p>
    <w:p w:rsidR="00A50B73" w:rsidRPr="00716D5C" w:rsidRDefault="009C4B60" w:rsidP="00716D5C">
      <w:pPr>
        <w:pStyle w:val="a3"/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Воспитание достойных граждан своей страны</w:t>
      </w:r>
      <w:r w:rsidR="00AB4E56" w:rsidRPr="00716D5C">
        <w:rPr>
          <w:rFonts w:ascii="Arial" w:hAnsi="Arial" w:cs="Arial"/>
          <w:sz w:val="20"/>
          <w:szCs w:val="20"/>
        </w:rPr>
        <w:t>, их всестороннее и гармоничное развитие - главная задача учителя. Один из путей ее решения – введение в систему образования этнокультурного материала.</w:t>
      </w:r>
    </w:p>
    <w:p w:rsidR="00A50B73" w:rsidRPr="00716D5C" w:rsidRDefault="00AB4E56" w:rsidP="00716D5C">
      <w:pPr>
        <w:pStyle w:val="a3"/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Использование местного краеведческого материала, несомненно, вносит лепту и в развитие школьников, способствуя формированию таких качеств личности как любознательность, интерес к окружающему</w:t>
      </w:r>
      <w:r w:rsidR="00CF2D80" w:rsidRPr="00716D5C">
        <w:rPr>
          <w:rFonts w:ascii="Arial" w:hAnsi="Arial" w:cs="Arial"/>
          <w:sz w:val="20"/>
          <w:szCs w:val="20"/>
        </w:rPr>
        <w:t xml:space="preserve"> миру, делает человека духовно богатым, ответственным за настоящее и будущее своей Родины, способствует воспитанию уважения к обычаям других народов.</w:t>
      </w:r>
    </w:p>
    <w:p w:rsidR="00A50B73" w:rsidRPr="00716D5C" w:rsidRDefault="00CF2D80" w:rsidP="00716D5C">
      <w:pPr>
        <w:pStyle w:val="a3"/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От результативности обучения, воспитания, развития подрастающего поколения, от его интеллектуальных, духовных, нравственных качеств зависит будущее любой страны.</w:t>
      </w:r>
    </w:p>
    <w:p w:rsidR="00A50B73" w:rsidRPr="00716D5C" w:rsidRDefault="00CF2D80" w:rsidP="00716D5C">
      <w:pPr>
        <w:pStyle w:val="a3"/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 xml:space="preserve">На наш взгляд, неоценимый вклад в развитие толерантности, этнокультуры школьников вносят внеклассные занятия с </w:t>
      </w:r>
      <w:r w:rsidR="007B3C84" w:rsidRPr="00716D5C">
        <w:rPr>
          <w:rFonts w:ascii="Arial" w:hAnsi="Arial" w:cs="Arial"/>
          <w:sz w:val="20"/>
          <w:szCs w:val="20"/>
        </w:rPr>
        <w:t>использованием этнокультурного м</w:t>
      </w:r>
      <w:r w:rsidRPr="00716D5C">
        <w:rPr>
          <w:rFonts w:ascii="Arial" w:hAnsi="Arial" w:cs="Arial"/>
          <w:sz w:val="20"/>
          <w:szCs w:val="20"/>
        </w:rPr>
        <w:t>атериала.</w:t>
      </w:r>
    </w:p>
    <w:p w:rsidR="00A50B73" w:rsidRPr="00716D5C" w:rsidRDefault="007B3C84" w:rsidP="00716D5C">
      <w:pPr>
        <w:pStyle w:val="a3"/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В материалах сопровождения ФГОС констатируется, что внеурочная деятельность организуется по направлениям развития личности в таких формах, как экскурсии, кружки, школьные научные общества, олимпиады, поисковые и научные исследования и т.д. В нашей школе давно существует общество «Эврика», куда входят и мои воспитанники. Для учителя математики наиболее привлекательным является метод проектов, потому что в процессе работы над проектом развивается творческие способности, воображения, фантазия, воспитывается такие качества, как целеустремленность, организованность, расчетливость, предприимчивость, способности ориентироваться в ситуации неопределенности.</w:t>
      </w:r>
    </w:p>
    <w:p w:rsidR="007A222A" w:rsidRPr="00716D5C" w:rsidRDefault="007B3C84" w:rsidP="00716D5C">
      <w:pPr>
        <w:pStyle w:val="a3"/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lastRenderedPageBreak/>
        <w:t xml:space="preserve">Мы все знаем, что метод проектов предусматривает обязательное наличие </w:t>
      </w:r>
      <w:r w:rsidR="007A222A" w:rsidRPr="00716D5C">
        <w:rPr>
          <w:rFonts w:ascii="Arial" w:hAnsi="Arial" w:cs="Arial"/>
          <w:sz w:val="20"/>
          <w:szCs w:val="20"/>
        </w:rPr>
        <w:t>проблемы, требующей исследования.Такая проблема у нас появилась. Участвуя на ежегодном тур</w:t>
      </w:r>
      <w:r w:rsidR="008D4A68" w:rsidRPr="00716D5C">
        <w:rPr>
          <w:rFonts w:ascii="Arial" w:hAnsi="Arial" w:cs="Arial"/>
          <w:sz w:val="20"/>
          <w:szCs w:val="20"/>
        </w:rPr>
        <w:t xml:space="preserve">истическом </w:t>
      </w:r>
      <w:r w:rsidR="007A222A" w:rsidRPr="00716D5C">
        <w:rPr>
          <w:rFonts w:ascii="Arial" w:hAnsi="Arial" w:cs="Arial"/>
          <w:sz w:val="20"/>
          <w:szCs w:val="20"/>
        </w:rPr>
        <w:t>слете, в конкурсе «Викторина»</w:t>
      </w:r>
      <w:r w:rsidR="008D4A68" w:rsidRPr="00716D5C">
        <w:rPr>
          <w:rFonts w:ascii="Arial" w:hAnsi="Arial" w:cs="Arial"/>
          <w:sz w:val="20"/>
          <w:szCs w:val="20"/>
        </w:rPr>
        <w:t xml:space="preserve"> наш класс получил</w:t>
      </w:r>
      <w:r w:rsidR="007A222A" w:rsidRPr="00716D5C">
        <w:rPr>
          <w:rFonts w:ascii="Arial" w:hAnsi="Arial" w:cs="Arial"/>
          <w:sz w:val="20"/>
          <w:szCs w:val="20"/>
        </w:rPr>
        <w:t xml:space="preserve">  не очень хорошие результаты. Вопросы </w:t>
      </w:r>
      <w:r w:rsidR="008D4A68" w:rsidRPr="00716D5C">
        <w:rPr>
          <w:rFonts w:ascii="Arial" w:hAnsi="Arial" w:cs="Arial"/>
          <w:sz w:val="20"/>
          <w:szCs w:val="20"/>
        </w:rPr>
        <w:t xml:space="preserve">конкурса </w:t>
      </w:r>
      <w:r w:rsidR="007A222A" w:rsidRPr="00716D5C">
        <w:rPr>
          <w:rFonts w:ascii="Arial" w:hAnsi="Arial" w:cs="Arial"/>
          <w:sz w:val="20"/>
          <w:szCs w:val="20"/>
        </w:rPr>
        <w:t xml:space="preserve">были на знание родного края, культуры, быта и т.д. Наличие проблемы было «на лицо». Ученики «уловили» эту проблему. Теперь стала </w:t>
      </w:r>
      <w:r w:rsidR="008D4A68" w:rsidRPr="00716D5C">
        <w:rPr>
          <w:rFonts w:ascii="Arial" w:hAnsi="Arial" w:cs="Arial"/>
          <w:sz w:val="20"/>
          <w:szCs w:val="20"/>
        </w:rPr>
        <w:t xml:space="preserve">перед  ними </w:t>
      </w:r>
      <w:r w:rsidR="007A222A" w:rsidRPr="00716D5C">
        <w:rPr>
          <w:rFonts w:ascii="Arial" w:hAnsi="Arial" w:cs="Arial"/>
          <w:sz w:val="20"/>
          <w:szCs w:val="20"/>
        </w:rPr>
        <w:t xml:space="preserve">задача: найти способы решения </w:t>
      </w:r>
      <w:r w:rsidR="00A50B73" w:rsidRPr="00716D5C">
        <w:rPr>
          <w:rFonts w:ascii="Arial" w:hAnsi="Arial" w:cs="Arial"/>
          <w:sz w:val="20"/>
          <w:szCs w:val="20"/>
        </w:rPr>
        <w:t xml:space="preserve">этой проблемы. </w:t>
      </w:r>
      <w:r w:rsidR="007A222A" w:rsidRPr="00716D5C">
        <w:rPr>
          <w:rFonts w:ascii="Arial" w:hAnsi="Arial" w:cs="Arial"/>
          <w:sz w:val="20"/>
          <w:szCs w:val="20"/>
        </w:rPr>
        <w:t xml:space="preserve">После коллективного обсуждения было принято решение, что в классе будут работать три группы. </w:t>
      </w:r>
      <w:r w:rsidR="008B5E27" w:rsidRPr="00716D5C">
        <w:rPr>
          <w:rFonts w:ascii="Arial" w:hAnsi="Arial" w:cs="Arial"/>
          <w:sz w:val="20"/>
          <w:szCs w:val="20"/>
        </w:rPr>
        <w:t xml:space="preserve">Первая по </w:t>
      </w:r>
      <w:r w:rsidR="00716D5C">
        <w:rPr>
          <w:rFonts w:ascii="Arial" w:hAnsi="Arial" w:cs="Arial"/>
          <w:sz w:val="20"/>
          <w:szCs w:val="20"/>
        </w:rPr>
        <w:t>направлению «Башкирская кухня». В</w:t>
      </w:r>
      <w:r w:rsidR="008B5E27" w:rsidRPr="00716D5C">
        <w:rPr>
          <w:rFonts w:ascii="Arial" w:hAnsi="Arial" w:cs="Arial"/>
          <w:sz w:val="20"/>
          <w:szCs w:val="20"/>
        </w:rPr>
        <w:t>торая – «Заповедники и природные национальные парки, пещеры, гор</w:t>
      </w:r>
      <w:r w:rsidR="00716D5C">
        <w:rPr>
          <w:rFonts w:ascii="Arial" w:hAnsi="Arial" w:cs="Arial"/>
          <w:sz w:val="20"/>
          <w:szCs w:val="20"/>
        </w:rPr>
        <w:t>ы</w:t>
      </w:r>
      <w:r w:rsidR="00E15CF7">
        <w:rPr>
          <w:rFonts w:ascii="Arial" w:hAnsi="Arial" w:cs="Arial"/>
          <w:sz w:val="20"/>
          <w:szCs w:val="20"/>
        </w:rPr>
        <w:t xml:space="preserve">, реки и озера Башкортостана». </w:t>
      </w:r>
      <w:r w:rsidR="00716D5C">
        <w:rPr>
          <w:rFonts w:ascii="Arial" w:hAnsi="Arial" w:cs="Arial"/>
          <w:sz w:val="20"/>
          <w:szCs w:val="20"/>
        </w:rPr>
        <w:t>Т</w:t>
      </w:r>
      <w:r w:rsidR="008B5E27" w:rsidRPr="00716D5C">
        <w:rPr>
          <w:rFonts w:ascii="Arial" w:hAnsi="Arial" w:cs="Arial"/>
          <w:sz w:val="20"/>
          <w:szCs w:val="20"/>
        </w:rPr>
        <w:t>ретья – «Башкирские старинные меры измерения, сказки, эпосы». Следующим этапом нашей работы был поиск, отбор нужной информации из надежных источников. Кто-то приносил фотографии, кто-то рецепты от бабушки, кто таблицы, видеофильмы, презентации. И каждая группа по этим данным начала составлять задачи по заранее выбранным темам.</w:t>
      </w:r>
    </w:p>
    <w:p w:rsidR="008B5E27" w:rsidRPr="00716D5C" w:rsidRDefault="008B5E27" w:rsidP="00716D5C">
      <w:pPr>
        <w:pStyle w:val="a3"/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Например:</w:t>
      </w:r>
    </w:p>
    <w:p w:rsidR="008B5E27" w:rsidRPr="00716D5C" w:rsidRDefault="00A50B73" w:rsidP="00716D5C">
      <w:pPr>
        <w:pStyle w:val="a3"/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 xml:space="preserve">1. </w:t>
      </w:r>
      <w:r w:rsidR="008B5E27" w:rsidRPr="00716D5C">
        <w:rPr>
          <w:rFonts w:ascii="Arial" w:hAnsi="Arial" w:cs="Arial"/>
          <w:sz w:val="20"/>
          <w:szCs w:val="20"/>
        </w:rPr>
        <w:t xml:space="preserve">Самая </w:t>
      </w:r>
      <w:r w:rsidR="002A4581" w:rsidRPr="00716D5C">
        <w:rPr>
          <w:rFonts w:ascii="Arial" w:hAnsi="Arial" w:cs="Arial"/>
          <w:sz w:val="20"/>
          <w:szCs w:val="20"/>
        </w:rPr>
        <w:t>высокая гора в Башкортостане – гора Ямантау. Ее высота над уровнем моря 1640 метров. Вырази в высоту горы в километрах, в сантиметрах.</w:t>
      </w:r>
    </w:p>
    <w:p w:rsidR="002A4581" w:rsidRPr="00716D5C" w:rsidRDefault="00A50B73" w:rsidP="00716D5C">
      <w:pPr>
        <w:pStyle w:val="a3"/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 xml:space="preserve">2. </w:t>
      </w:r>
      <w:r w:rsidR="002A4581" w:rsidRPr="00716D5C">
        <w:rPr>
          <w:rFonts w:ascii="Arial" w:hAnsi="Arial" w:cs="Arial"/>
          <w:sz w:val="20"/>
          <w:szCs w:val="20"/>
        </w:rPr>
        <w:t xml:space="preserve">Высота горы Иремель – 1582 метра. Округли эту величину: </w:t>
      </w:r>
    </w:p>
    <w:p w:rsidR="002A4581" w:rsidRPr="00716D5C" w:rsidRDefault="002A4581" w:rsidP="0034014F">
      <w:pPr>
        <w:pStyle w:val="a3"/>
        <w:ind w:firstLine="425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- до десятков;</w:t>
      </w:r>
    </w:p>
    <w:p w:rsidR="002A4581" w:rsidRPr="00716D5C" w:rsidRDefault="002A4581" w:rsidP="0034014F">
      <w:pPr>
        <w:pStyle w:val="a3"/>
        <w:ind w:firstLine="425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- до сотен;</w:t>
      </w:r>
    </w:p>
    <w:p w:rsidR="002A4581" w:rsidRPr="00716D5C" w:rsidRDefault="0034014F" w:rsidP="0034014F">
      <w:pPr>
        <w:pStyle w:val="a3"/>
        <w:spacing w:after="120"/>
        <w:ind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 тысяч</w:t>
      </w:r>
      <w:bookmarkStart w:id="0" w:name="_GoBack"/>
      <w:bookmarkEnd w:id="0"/>
      <w:r w:rsidR="002A4581" w:rsidRPr="00716D5C">
        <w:rPr>
          <w:rFonts w:ascii="Arial" w:hAnsi="Arial" w:cs="Arial"/>
          <w:sz w:val="20"/>
          <w:szCs w:val="20"/>
        </w:rPr>
        <w:t>.</w:t>
      </w:r>
    </w:p>
    <w:p w:rsidR="002A4581" w:rsidRPr="00716D5C" w:rsidRDefault="00A50B73" w:rsidP="0034014F">
      <w:pPr>
        <w:pStyle w:val="a3"/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 xml:space="preserve">3. </w:t>
      </w:r>
      <w:r w:rsidR="00505DD1" w:rsidRPr="00716D5C">
        <w:rPr>
          <w:rFonts w:ascii="Arial" w:hAnsi="Arial" w:cs="Arial"/>
          <w:sz w:val="20"/>
          <w:szCs w:val="20"/>
        </w:rPr>
        <w:t>Протяженность пещеры Шульган-Таш составляет  2000 метров,а протяженность пещеры Кутук-Сумган на 6200 метров больше.Найдите протяженность этой пещеры.</w:t>
      </w:r>
    </w:p>
    <w:p w:rsidR="002A4581" w:rsidRPr="00716D5C" w:rsidRDefault="00A50B73" w:rsidP="00716D5C">
      <w:pPr>
        <w:pStyle w:val="a3"/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 xml:space="preserve">4. </w:t>
      </w:r>
      <w:r w:rsidR="00505DD1" w:rsidRPr="00716D5C">
        <w:rPr>
          <w:rFonts w:ascii="Arial" w:hAnsi="Arial" w:cs="Arial"/>
          <w:sz w:val="20"/>
          <w:szCs w:val="20"/>
        </w:rPr>
        <w:t>Отрывок из сказки «Алпамыша и Барсын</w:t>
      </w:r>
      <w:r w:rsidR="00A33758" w:rsidRPr="00716D5C">
        <w:rPr>
          <w:rFonts w:ascii="Arial" w:hAnsi="Arial" w:cs="Arial"/>
          <w:sz w:val="20"/>
          <w:szCs w:val="20"/>
        </w:rPr>
        <w:t>-Хылу»:</w:t>
      </w:r>
    </w:p>
    <w:p w:rsidR="00A50B73" w:rsidRPr="00716D5C" w:rsidRDefault="00A50B73" w:rsidP="00716D5C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 xml:space="preserve">Взял он с собой </w:t>
      </w:r>
      <w:r w:rsidR="00C82FED" w:rsidRPr="00716D5C">
        <w:rPr>
          <w:rFonts w:ascii="Arial" w:hAnsi="Arial" w:cs="Arial"/>
          <w:sz w:val="20"/>
          <w:szCs w:val="20"/>
        </w:rPr>
        <w:t>еще семьдесят</w:t>
      </w:r>
      <w:r w:rsidR="00A33758" w:rsidRPr="00716D5C">
        <w:rPr>
          <w:rFonts w:ascii="Arial" w:hAnsi="Arial" w:cs="Arial"/>
          <w:sz w:val="20"/>
          <w:szCs w:val="20"/>
        </w:rPr>
        <w:t xml:space="preserve"> аршин холста на ертыш-</w:t>
      </w:r>
      <w:r w:rsidRPr="00716D5C">
        <w:rPr>
          <w:rFonts w:ascii="Arial" w:hAnsi="Arial" w:cs="Arial"/>
          <w:sz w:val="20"/>
          <w:szCs w:val="20"/>
        </w:rPr>
        <w:t xml:space="preserve"> свадебный подарок</w:t>
      </w:r>
      <w:r w:rsidR="00716D5C">
        <w:rPr>
          <w:rFonts w:ascii="Arial" w:hAnsi="Arial" w:cs="Arial"/>
          <w:sz w:val="20"/>
          <w:szCs w:val="20"/>
        </w:rPr>
        <w:t xml:space="preserve">. </w:t>
      </w:r>
      <w:r w:rsidR="00A33758" w:rsidRPr="00716D5C">
        <w:rPr>
          <w:rFonts w:ascii="Arial" w:hAnsi="Arial" w:cs="Arial"/>
          <w:sz w:val="20"/>
          <w:szCs w:val="20"/>
        </w:rPr>
        <w:t>Сколько метров холста Алпамыш взял на свадебный подарок?</w:t>
      </w:r>
    </w:p>
    <w:p w:rsidR="009C4B60" w:rsidRPr="00716D5C" w:rsidRDefault="00A33758" w:rsidP="00716D5C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lastRenderedPageBreak/>
        <w:t>5.</w:t>
      </w:r>
      <w:r w:rsidR="00C82FED" w:rsidRPr="00716D5C">
        <w:rPr>
          <w:rFonts w:ascii="Arial" w:hAnsi="Arial" w:cs="Arial"/>
          <w:sz w:val="20"/>
          <w:szCs w:val="20"/>
        </w:rPr>
        <w:t xml:space="preserve"> Батыр шел  и прошел 5 сакрым, </w:t>
      </w:r>
      <w:r w:rsidR="007C7F14" w:rsidRPr="00716D5C">
        <w:rPr>
          <w:rFonts w:ascii="Arial" w:hAnsi="Arial" w:cs="Arial"/>
          <w:sz w:val="20"/>
          <w:szCs w:val="20"/>
        </w:rPr>
        <w:t>то есть</w:t>
      </w:r>
      <w:r w:rsidR="008705E9" w:rsidRPr="00716D5C">
        <w:rPr>
          <w:rFonts w:ascii="Arial" w:hAnsi="Arial" w:cs="Arial"/>
          <w:sz w:val="20"/>
          <w:szCs w:val="20"/>
        </w:rPr>
        <w:t xml:space="preserve"> 5 верст или 250 арканов. Сколько километров прошел Батыр?</w:t>
      </w:r>
    </w:p>
    <w:p w:rsidR="004D10EA" w:rsidRPr="00716D5C" w:rsidRDefault="008705E9" w:rsidP="00716D5C">
      <w:pPr>
        <w:spacing w:after="120"/>
        <w:ind w:firstLine="426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6.Р</w:t>
      </w:r>
      <w:r w:rsidR="00490505" w:rsidRPr="00716D5C">
        <w:rPr>
          <w:rFonts w:ascii="Arial" w:hAnsi="Arial" w:cs="Arial"/>
          <w:sz w:val="20"/>
          <w:szCs w:val="20"/>
        </w:rPr>
        <w:t>е</w:t>
      </w:r>
      <w:r w:rsidRPr="00716D5C">
        <w:rPr>
          <w:rFonts w:ascii="Arial" w:hAnsi="Arial" w:cs="Arial"/>
          <w:sz w:val="20"/>
          <w:szCs w:val="20"/>
        </w:rPr>
        <w:t>цепт от бабуш</w:t>
      </w:r>
      <w:r w:rsidR="00C82FED" w:rsidRPr="00716D5C">
        <w:rPr>
          <w:rFonts w:ascii="Arial" w:hAnsi="Arial" w:cs="Arial"/>
          <w:sz w:val="20"/>
          <w:szCs w:val="20"/>
        </w:rPr>
        <w:t>ки: «</w:t>
      </w:r>
      <w:r w:rsidR="00702273" w:rsidRPr="00716D5C">
        <w:rPr>
          <w:rFonts w:ascii="Arial" w:hAnsi="Arial" w:cs="Arial"/>
          <w:sz w:val="20"/>
          <w:szCs w:val="20"/>
        </w:rPr>
        <w:t>Кызыл катык»</w:t>
      </w:r>
      <w:r w:rsidR="00C82FED" w:rsidRPr="00716D5C">
        <w:rPr>
          <w:rFonts w:ascii="Arial" w:hAnsi="Arial" w:cs="Arial"/>
          <w:sz w:val="20"/>
          <w:szCs w:val="20"/>
        </w:rPr>
        <w:t xml:space="preserve"> (Свекольное кислое молоко</w:t>
      </w:r>
      <w:r w:rsidR="00702273" w:rsidRPr="00716D5C">
        <w:rPr>
          <w:rFonts w:ascii="Arial" w:hAnsi="Arial" w:cs="Arial"/>
          <w:sz w:val="20"/>
          <w:szCs w:val="20"/>
        </w:rPr>
        <w:t>)</w:t>
      </w:r>
      <w:r w:rsidR="00C82FED" w:rsidRPr="00716D5C">
        <w:rPr>
          <w:rFonts w:ascii="Arial" w:hAnsi="Arial" w:cs="Arial"/>
          <w:sz w:val="20"/>
          <w:szCs w:val="20"/>
        </w:rPr>
        <w:t>.</w:t>
      </w:r>
      <w:r w:rsidR="00702273" w:rsidRPr="00716D5C">
        <w:rPr>
          <w:rFonts w:ascii="Arial" w:hAnsi="Arial" w:cs="Arial"/>
          <w:sz w:val="20"/>
          <w:szCs w:val="20"/>
        </w:rPr>
        <w:t xml:space="preserve"> Отварить в кожуре 500 г. красную свеклу, затем очистить и нарезать кубиками. Свеклу положить в ост</w:t>
      </w:r>
      <w:r w:rsidR="00C82FED" w:rsidRPr="00716D5C">
        <w:rPr>
          <w:rFonts w:ascii="Arial" w:hAnsi="Arial" w:cs="Arial"/>
          <w:sz w:val="20"/>
          <w:szCs w:val="20"/>
        </w:rPr>
        <w:t>уженное после кипячения цельное молоко (1 литр</w:t>
      </w:r>
      <w:r w:rsidR="00702273" w:rsidRPr="00716D5C">
        <w:rPr>
          <w:rFonts w:ascii="Arial" w:hAnsi="Arial" w:cs="Arial"/>
          <w:sz w:val="20"/>
          <w:szCs w:val="20"/>
        </w:rPr>
        <w:t>)</w:t>
      </w:r>
      <w:r w:rsidR="00A50B73" w:rsidRPr="00716D5C">
        <w:rPr>
          <w:rFonts w:ascii="Arial" w:hAnsi="Arial" w:cs="Arial"/>
          <w:sz w:val="20"/>
          <w:szCs w:val="20"/>
        </w:rPr>
        <w:t xml:space="preserve">. </w:t>
      </w:r>
      <w:r w:rsidR="00C82FED" w:rsidRPr="00716D5C">
        <w:rPr>
          <w:rFonts w:ascii="Arial" w:hAnsi="Arial" w:cs="Arial"/>
          <w:sz w:val="20"/>
          <w:szCs w:val="20"/>
        </w:rPr>
        <w:t xml:space="preserve">Добавить закваски </w:t>
      </w:r>
      <w:r w:rsidR="00702273" w:rsidRPr="00716D5C">
        <w:rPr>
          <w:rFonts w:ascii="Arial" w:hAnsi="Arial" w:cs="Arial"/>
          <w:sz w:val="20"/>
          <w:szCs w:val="20"/>
        </w:rPr>
        <w:t>кислого катыка. Посуду</w:t>
      </w:r>
      <w:r w:rsidR="00F773D7" w:rsidRPr="00716D5C">
        <w:rPr>
          <w:rFonts w:ascii="Arial" w:hAnsi="Arial" w:cs="Arial"/>
          <w:sz w:val="20"/>
          <w:szCs w:val="20"/>
        </w:rPr>
        <w:t xml:space="preserve"> с молоком и свеклой завернуть в полотенце и поставить в теплое место.Через 10-12 часов молоко </w:t>
      </w:r>
      <w:r w:rsidR="00716D5C" w:rsidRPr="00716D5C">
        <w:rPr>
          <w:rFonts w:ascii="Arial" w:hAnsi="Arial" w:cs="Arial"/>
          <w:sz w:val="20"/>
          <w:szCs w:val="20"/>
        </w:rPr>
        <w:t>скиснет,</w:t>
      </w:r>
      <w:r w:rsidR="00F773D7" w:rsidRPr="00716D5C">
        <w:rPr>
          <w:rFonts w:ascii="Arial" w:hAnsi="Arial" w:cs="Arial"/>
          <w:sz w:val="20"/>
          <w:szCs w:val="20"/>
        </w:rPr>
        <w:t xml:space="preserve"> и свекольное молоко можно </w:t>
      </w:r>
      <w:r w:rsidR="00C82FED" w:rsidRPr="00716D5C">
        <w:rPr>
          <w:rFonts w:ascii="Arial" w:hAnsi="Arial" w:cs="Arial"/>
          <w:sz w:val="20"/>
          <w:szCs w:val="20"/>
        </w:rPr>
        <w:t>подать к столу</w:t>
      </w:r>
      <w:r w:rsidR="00F773D7" w:rsidRPr="00716D5C">
        <w:rPr>
          <w:rFonts w:ascii="Arial" w:hAnsi="Arial" w:cs="Arial"/>
          <w:sz w:val="20"/>
          <w:szCs w:val="20"/>
        </w:rPr>
        <w:t>.Определите процентное содержание катыка,</w:t>
      </w:r>
      <w:r w:rsidR="00C82FED" w:rsidRPr="00716D5C">
        <w:rPr>
          <w:rFonts w:ascii="Arial" w:hAnsi="Arial" w:cs="Arial"/>
          <w:sz w:val="20"/>
          <w:szCs w:val="20"/>
        </w:rPr>
        <w:t xml:space="preserve"> молока, свеклы </w:t>
      </w:r>
      <w:r w:rsidR="00716D5C" w:rsidRPr="00716D5C">
        <w:rPr>
          <w:rFonts w:ascii="Arial" w:hAnsi="Arial" w:cs="Arial"/>
          <w:sz w:val="20"/>
          <w:szCs w:val="20"/>
        </w:rPr>
        <w:t>ит.д.</w:t>
      </w:r>
    </w:p>
    <w:p w:rsidR="00A50B73" w:rsidRPr="00716D5C" w:rsidRDefault="004D10EA" w:rsidP="00716D5C">
      <w:pPr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>В дальнейшем учащиеся обобщали</w:t>
      </w:r>
      <w:r w:rsidR="00E80EEA" w:rsidRPr="00716D5C">
        <w:rPr>
          <w:rFonts w:ascii="Arial" w:hAnsi="Arial" w:cs="Arial"/>
          <w:sz w:val="20"/>
          <w:szCs w:val="20"/>
        </w:rPr>
        <w:t xml:space="preserve"> результаты.</w:t>
      </w:r>
      <w:r w:rsidR="00A50B73" w:rsidRPr="00716D5C">
        <w:rPr>
          <w:rFonts w:ascii="Arial" w:hAnsi="Arial" w:cs="Arial"/>
          <w:sz w:val="20"/>
          <w:szCs w:val="20"/>
        </w:rPr>
        <w:t xml:space="preserve">Каждая группа </w:t>
      </w:r>
      <w:r w:rsidR="00490505" w:rsidRPr="00716D5C">
        <w:rPr>
          <w:rFonts w:ascii="Arial" w:hAnsi="Arial" w:cs="Arial"/>
          <w:sz w:val="20"/>
          <w:szCs w:val="20"/>
        </w:rPr>
        <w:t>р</w:t>
      </w:r>
      <w:r w:rsidR="00E80EEA" w:rsidRPr="00716D5C">
        <w:rPr>
          <w:rFonts w:ascii="Arial" w:hAnsi="Arial" w:cs="Arial"/>
          <w:sz w:val="20"/>
          <w:szCs w:val="20"/>
        </w:rPr>
        <w:t>ешала</w:t>
      </w:r>
      <w:r w:rsidR="00C82FED" w:rsidRPr="00716D5C">
        <w:rPr>
          <w:rFonts w:ascii="Arial" w:hAnsi="Arial" w:cs="Arial"/>
          <w:sz w:val="20"/>
          <w:szCs w:val="20"/>
        </w:rPr>
        <w:t xml:space="preserve"> сама</w:t>
      </w:r>
      <w:r w:rsidR="00490505" w:rsidRPr="00716D5C">
        <w:rPr>
          <w:rFonts w:ascii="Arial" w:hAnsi="Arial" w:cs="Arial"/>
          <w:sz w:val="20"/>
          <w:szCs w:val="20"/>
        </w:rPr>
        <w:t>, какую форму презентации оформления  результатов</w:t>
      </w:r>
      <w:r w:rsidR="00AB4395" w:rsidRPr="00716D5C">
        <w:rPr>
          <w:rFonts w:ascii="Arial" w:hAnsi="Arial" w:cs="Arial"/>
          <w:sz w:val="20"/>
          <w:szCs w:val="20"/>
        </w:rPr>
        <w:t xml:space="preserve"> своей деятельности она </w:t>
      </w:r>
      <w:r w:rsidR="00716D5C" w:rsidRPr="00716D5C">
        <w:rPr>
          <w:rFonts w:ascii="Arial" w:hAnsi="Arial" w:cs="Arial"/>
          <w:sz w:val="20"/>
          <w:szCs w:val="20"/>
        </w:rPr>
        <w:t>выбирает,</w:t>
      </w:r>
      <w:r w:rsidR="00760D31" w:rsidRPr="00716D5C">
        <w:rPr>
          <w:rFonts w:ascii="Arial" w:hAnsi="Arial" w:cs="Arial"/>
          <w:sz w:val="20"/>
          <w:szCs w:val="20"/>
        </w:rPr>
        <w:t>и какие сред</w:t>
      </w:r>
      <w:r w:rsidR="00AB4395" w:rsidRPr="00716D5C">
        <w:rPr>
          <w:rFonts w:ascii="Arial" w:hAnsi="Arial" w:cs="Arial"/>
          <w:sz w:val="20"/>
          <w:szCs w:val="20"/>
        </w:rPr>
        <w:t>ства доказательств она представляе</w:t>
      </w:r>
      <w:r w:rsidR="00760D31" w:rsidRPr="00716D5C">
        <w:rPr>
          <w:rFonts w:ascii="Arial" w:hAnsi="Arial" w:cs="Arial"/>
          <w:sz w:val="20"/>
          <w:szCs w:val="20"/>
        </w:rPr>
        <w:t>т.</w:t>
      </w:r>
      <w:r w:rsidR="00C82FED" w:rsidRPr="00716D5C">
        <w:rPr>
          <w:rFonts w:ascii="Arial" w:hAnsi="Arial" w:cs="Arial"/>
          <w:sz w:val="20"/>
          <w:szCs w:val="20"/>
        </w:rPr>
        <w:t xml:space="preserve"> И</w:t>
      </w:r>
      <w:r w:rsidR="00A50B73" w:rsidRPr="00716D5C">
        <w:rPr>
          <w:rFonts w:ascii="Arial" w:hAnsi="Arial" w:cs="Arial"/>
          <w:sz w:val="20"/>
          <w:szCs w:val="20"/>
        </w:rPr>
        <w:t xml:space="preserve">, гипотеза </w:t>
      </w:r>
      <w:r w:rsidR="00716D5C" w:rsidRPr="00716D5C">
        <w:rPr>
          <w:rFonts w:ascii="Arial" w:hAnsi="Arial" w:cs="Arial"/>
          <w:sz w:val="20"/>
          <w:szCs w:val="20"/>
        </w:rPr>
        <w:t>что,</w:t>
      </w:r>
      <w:r w:rsidR="00760D31" w:rsidRPr="00716D5C">
        <w:rPr>
          <w:rFonts w:ascii="Arial" w:hAnsi="Arial" w:cs="Arial"/>
          <w:sz w:val="20"/>
          <w:szCs w:val="20"/>
        </w:rPr>
        <w:t xml:space="preserve"> изучая источники, составляя задачи, решая их, обогащаются знания по родному краю, быта, истории,к</w:t>
      </w:r>
      <w:r w:rsidRPr="00716D5C">
        <w:rPr>
          <w:rFonts w:ascii="Arial" w:hAnsi="Arial" w:cs="Arial"/>
          <w:sz w:val="20"/>
          <w:szCs w:val="20"/>
        </w:rPr>
        <w:t>ультуры, при</w:t>
      </w:r>
      <w:r w:rsidR="00C82FED" w:rsidRPr="00716D5C">
        <w:rPr>
          <w:rFonts w:ascii="Arial" w:hAnsi="Arial" w:cs="Arial"/>
          <w:sz w:val="20"/>
          <w:szCs w:val="20"/>
        </w:rPr>
        <w:t xml:space="preserve">роды, верна. Доказательством </w:t>
      </w:r>
      <w:r w:rsidRPr="00716D5C">
        <w:rPr>
          <w:rFonts w:ascii="Arial" w:hAnsi="Arial" w:cs="Arial"/>
          <w:sz w:val="20"/>
          <w:szCs w:val="20"/>
        </w:rPr>
        <w:t>тому</w:t>
      </w:r>
      <w:r w:rsidR="00AB4395" w:rsidRPr="00716D5C">
        <w:rPr>
          <w:rFonts w:ascii="Arial" w:hAnsi="Arial" w:cs="Arial"/>
          <w:sz w:val="20"/>
          <w:szCs w:val="20"/>
        </w:rPr>
        <w:t>,</w:t>
      </w:r>
      <w:r w:rsidR="00C82FED" w:rsidRPr="00716D5C">
        <w:rPr>
          <w:rFonts w:ascii="Arial" w:hAnsi="Arial" w:cs="Arial"/>
          <w:sz w:val="20"/>
          <w:szCs w:val="20"/>
        </w:rPr>
        <w:t xml:space="preserve"> занятое в конкурсе «В</w:t>
      </w:r>
      <w:r w:rsidR="00A50B73" w:rsidRPr="00716D5C">
        <w:rPr>
          <w:rFonts w:ascii="Arial" w:hAnsi="Arial" w:cs="Arial"/>
          <w:sz w:val="20"/>
          <w:szCs w:val="20"/>
        </w:rPr>
        <w:t xml:space="preserve">икторина» </w:t>
      </w:r>
      <w:r w:rsidRPr="00716D5C">
        <w:rPr>
          <w:rFonts w:ascii="Arial" w:hAnsi="Arial" w:cs="Arial"/>
          <w:sz w:val="20"/>
          <w:szCs w:val="20"/>
        </w:rPr>
        <w:t>в</w:t>
      </w:r>
      <w:r w:rsidR="00C82FED" w:rsidRPr="00716D5C">
        <w:rPr>
          <w:rFonts w:ascii="Arial" w:hAnsi="Arial" w:cs="Arial"/>
          <w:sz w:val="20"/>
          <w:szCs w:val="20"/>
        </w:rPr>
        <w:t>этом учебном году -</w:t>
      </w:r>
      <w:r w:rsidRPr="00716D5C">
        <w:rPr>
          <w:rFonts w:ascii="Arial" w:hAnsi="Arial" w:cs="Arial"/>
          <w:sz w:val="20"/>
          <w:szCs w:val="20"/>
        </w:rPr>
        <w:t xml:space="preserve"> 2место,</w:t>
      </w:r>
      <w:r w:rsidR="00C82FED" w:rsidRPr="00716D5C">
        <w:rPr>
          <w:rFonts w:ascii="Arial" w:hAnsi="Arial" w:cs="Arial"/>
          <w:sz w:val="20"/>
          <w:szCs w:val="20"/>
        </w:rPr>
        <w:t>но</w:t>
      </w:r>
      <w:r w:rsidR="001F3098">
        <w:rPr>
          <w:rFonts w:ascii="Arial" w:hAnsi="Arial" w:cs="Arial"/>
          <w:sz w:val="20"/>
          <w:szCs w:val="20"/>
        </w:rPr>
        <w:t xml:space="preserve"> </w:t>
      </w:r>
      <w:r w:rsidR="00C82FED" w:rsidRPr="00716D5C">
        <w:rPr>
          <w:rFonts w:ascii="Arial" w:hAnsi="Arial" w:cs="Arial"/>
          <w:sz w:val="20"/>
          <w:szCs w:val="20"/>
        </w:rPr>
        <w:t xml:space="preserve">есть куда расти. Мы продолжаем эту работу, </w:t>
      </w:r>
      <w:r w:rsidR="00E80EEA" w:rsidRPr="00716D5C">
        <w:rPr>
          <w:rFonts w:ascii="Arial" w:hAnsi="Arial" w:cs="Arial"/>
          <w:sz w:val="20"/>
          <w:szCs w:val="20"/>
        </w:rPr>
        <w:t>ведь наш проект долгосрочный.Как известно, обращение в процессе обучения той или иной дисциплины к фактам и явлениям</w:t>
      </w:r>
      <w:r w:rsidR="00CF320C" w:rsidRPr="00716D5C">
        <w:rPr>
          <w:rFonts w:ascii="Arial" w:hAnsi="Arial" w:cs="Arial"/>
          <w:sz w:val="20"/>
          <w:szCs w:val="20"/>
        </w:rPr>
        <w:t xml:space="preserve"> окружающей действительности и истории</w:t>
      </w:r>
      <w:r w:rsidR="00AB4395" w:rsidRPr="00716D5C">
        <w:rPr>
          <w:rFonts w:ascii="Arial" w:hAnsi="Arial" w:cs="Arial"/>
          <w:sz w:val="20"/>
          <w:szCs w:val="20"/>
        </w:rPr>
        <w:t xml:space="preserve">, культуры </w:t>
      </w:r>
      <w:r w:rsidR="00CF320C" w:rsidRPr="00716D5C">
        <w:rPr>
          <w:rFonts w:ascii="Arial" w:hAnsi="Arial" w:cs="Arial"/>
          <w:sz w:val="20"/>
          <w:szCs w:val="20"/>
        </w:rPr>
        <w:t>повышает интерес к этой дисциплине.</w:t>
      </w:r>
    </w:p>
    <w:p w:rsidR="009C4B60" w:rsidRPr="00716D5C" w:rsidRDefault="00A50B73" w:rsidP="0034014F">
      <w:pPr>
        <w:widowControl w:val="0"/>
        <w:spacing w:after="120"/>
        <w:ind w:firstLine="737"/>
        <w:jc w:val="both"/>
        <w:rPr>
          <w:rFonts w:ascii="Arial" w:hAnsi="Arial" w:cs="Arial"/>
          <w:sz w:val="20"/>
          <w:szCs w:val="20"/>
        </w:rPr>
      </w:pPr>
      <w:r w:rsidRPr="00716D5C">
        <w:rPr>
          <w:rFonts w:ascii="Arial" w:hAnsi="Arial" w:cs="Arial"/>
          <w:sz w:val="20"/>
          <w:szCs w:val="20"/>
        </w:rPr>
        <w:t xml:space="preserve">Свой </w:t>
      </w:r>
      <w:r w:rsidR="00CF320C" w:rsidRPr="00716D5C">
        <w:rPr>
          <w:rFonts w:ascii="Arial" w:hAnsi="Arial" w:cs="Arial"/>
          <w:sz w:val="20"/>
          <w:szCs w:val="20"/>
        </w:rPr>
        <w:t>доклад хочу завершить словами А.Эйнштейна: «Если учащийся не переживает радости поиска и находок, не ощущает живого процесса становления идей,то ему редко удается достичь ясного понимания</w:t>
      </w:r>
      <w:r w:rsidR="00AB4395" w:rsidRPr="00716D5C">
        <w:rPr>
          <w:rFonts w:ascii="Arial" w:hAnsi="Arial" w:cs="Arial"/>
          <w:sz w:val="20"/>
          <w:szCs w:val="20"/>
        </w:rPr>
        <w:t xml:space="preserve"> всех обстоятельств, которые позволили избрать именно этот, а не какой-нибудь другой путь»</w:t>
      </w:r>
      <w:r w:rsidRPr="00716D5C">
        <w:rPr>
          <w:rFonts w:ascii="Arial" w:hAnsi="Arial" w:cs="Arial"/>
          <w:sz w:val="20"/>
          <w:szCs w:val="20"/>
        </w:rPr>
        <w:t>.</w:t>
      </w:r>
    </w:p>
    <w:sectPr w:rsidR="009C4B60" w:rsidRPr="00716D5C" w:rsidSect="00716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588" w:bottom="1361" w:left="9242" w:header="72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A23" w:rsidRDefault="00C27A23" w:rsidP="009208ED">
      <w:pPr>
        <w:spacing w:after="0" w:line="240" w:lineRule="auto"/>
      </w:pPr>
      <w:r>
        <w:separator/>
      </w:r>
    </w:p>
  </w:endnote>
  <w:endnote w:type="continuationSeparator" w:id="1">
    <w:p w:rsidR="00C27A23" w:rsidRDefault="00C27A23" w:rsidP="0092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5C" w:rsidRDefault="00716D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5C" w:rsidRDefault="00716D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5C" w:rsidRDefault="00716D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A23" w:rsidRDefault="00C27A23" w:rsidP="009208ED">
      <w:pPr>
        <w:spacing w:after="0" w:line="240" w:lineRule="auto"/>
      </w:pPr>
      <w:r>
        <w:separator/>
      </w:r>
    </w:p>
  </w:footnote>
  <w:footnote w:type="continuationSeparator" w:id="1">
    <w:p w:rsidR="00C27A23" w:rsidRDefault="00C27A23" w:rsidP="00920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5C" w:rsidRDefault="00716D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5C" w:rsidRDefault="00716D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ED" w:rsidRDefault="009208ED">
    <w:pPr>
      <w:pStyle w:val="a3"/>
    </w:pPr>
  </w:p>
  <w:p w:rsidR="009208ED" w:rsidRPr="00971E46" w:rsidRDefault="00FB6C11">
    <w:pPr>
      <w:pStyle w:val="a3"/>
      <w:rPr>
        <w:sz w:val="20"/>
        <w:szCs w:val="20"/>
      </w:rPr>
    </w:pPr>
    <w:r w:rsidRPr="00971E46">
      <w:rPr>
        <w:sz w:val="20"/>
        <w:szCs w:val="20"/>
      </w:rPr>
      <w:t>ИСПОЛЬЗОВНИЕ ЭТНОКУЛЬТУРНОГО МАТЕРИАЛА ВО ВНЕКЛАССНОЙ РАБОТЕ ПО МАТЕМАТИКЕ</w:t>
    </w:r>
  </w:p>
  <w:p w:rsidR="00FB6C11" w:rsidRPr="00971E46" w:rsidRDefault="00FB6C11">
    <w:pPr>
      <w:pStyle w:val="a3"/>
      <w:rPr>
        <w:sz w:val="20"/>
        <w:szCs w:val="20"/>
      </w:rPr>
    </w:pPr>
    <w:r w:rsidRPr="00971E46">
      <w:rPr>
        <w:sz w:val="20"/>
        <w:szCs w:val="20"/>
      </w:rPr>
      <w:t xml:space="preserve">                                                                               Хафизова Л.М.</w:t>
    </w:r>
  </w:p>
  <w:p w:rsidR="00FB6C11" w:rsidRPr="00971E46" w:rsidRDefault="00FB6C11">
    <w:pPr>
      <w:pStyle w:val="a3"/>
      <w:rPr>
        <w:sz w:val="20"/>
        <w:szCs w:val="20"/>
      </w:rPr>
    </w:pPr>
    <w:r w:rsidRPr="00971E46">
      <w:rPr>
        <w:sz w:val="20"/>
        <w:szCs w:val="20"/>
      </w:rPr>
      <w:t xml:space="preserve">                                                                              (с.Киргиз-Мияки)</w:t>
    </w:r>
  </w:p>
  <w:p w:rsidR="00FB6C11" w:rsidRPr="00971E46" w:rsidRDefault="00FB6C11" w:rsidP="00FB6C11">
    <w:pPr>
      <w:pStyle w:val="a3"/>
      <w:jc w:val="center"/>
      <w:rPr>
        <w:sz w:val="20"/>
        <w:szCs w:val="20"/>
      </w:rPr>
    </w:pPr>
  </w:p>
  <w:p w:rsidR="00FB6C11" w:rsidRPr="00971E46" w:rsidRDefault="00FB6C11" w:rsidP="00FB6C11">
    <w:pPr>
      <w:pStyle w:val="a3"/>
      <w:jc w:val="center"/>
      <w:rPr>
        <w:b/>
        <w:sz w:val="20"/>
        <w:szCs w:val="20"/>
      </w:rPr>
    </w:pPr>
    <w:r w:rsidRPr="00971E46">
      <w:rPr>
        <w:b/>
        <w:sz w:val="20"/>
        <w:szCs w:val="20"/>
      </w:rPr>
      <w:t>Заявка на публикацию</w:t>
    </w:r>
  </w:p>
  <w:p w:rsidR="00FB6C11" w:rsidRPr="00971E46" w:rsidRDefault="00FB6C11" w:rsidP="00FB6C11">
    <w:pPr>
      <w:pStyle w:val="a3"/>
      <w:rPr>
        <w:b/>
        <w:sz w:val="20"/>
        <w:szCs w:val="20"/>
      </w:rPr>
    </w:pPr>
  </w:p>
  <w:p w:rsidR="00FB6C11" w:rsidRPr="00971E46" w:rsidRDefault="00FB6C11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Ф. Хафизова</w:t>
    </w:r>
  </w:p>
  <w:p w:rsidR="00FB6C11" w:rsidRPr="00971E46" w:rsidRDefault="00FB6C11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И. Люция</w:t>
    </w:r>
  </w:p>
  <w:p w:rsidR="00FB6C11" w:rsidRPr="00971E46" w:rsidRDefault="00FB6C11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О. Магдануровна</w:t>
    </w:r>
  </w:p>
  <w:p w:rsidR="00FB6C11" w:rsidRPr="00971E46" w:rsidRDefault="00FB6C11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Место работы - МОБУ СОШ №1 имени М.Абдуллинас.Киргиз-Мияки муниципального района Миякинского района РБ</w:t>
    </w:r>
  </w:p>
  <w:p w:rsidR="00FB6C11" w:rsidRPr="00971E46" w:rsidRDefault="00FB6C11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Должность – учитель математики</w:t>
    </w:r>
  </w:p>
  <w:p w:rsidR="00FB6C11" w:rsidRPr="00971E46" w:rsidRDefault="00FB6C11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Ученая степень –</w:t>
    </w:r>
  </w:p>
  <w:p w:rsidR="00FB6C11" w:rsidRPr="00971E46" w:rsidRDefault="00FB6C11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Ученое звание –</w:t>
    </w:r>
  </w:p>
  <w:p w:rsidR="00FB6C11" w:rsidRPr="00971E46" w:rsidRDefault="00FB6C11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Домашний адрес – 452080, Миякинский район, с.Киргиз-Мияки, улица Акмуллы, д.4</w:t>
    </w:r>
  </w:p>
  <w:p w:rsidR="00FB6C11" w:rsidRPr="00971E46" w:rsidRDefault="00FB6C11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Контактный телефон – 8(34788) 2-20-70</w:t>
    </w:r>
  </w:p>
  <w:p w:rsidR="00FB6C11" w:rsidRPr="00971E46" w:rsidRDefault="00971E46" w:rsidP="00FB6C11">
    <w:pPr>
      <w:pStyle w:val="a3"/>
      <w:rPr>
        <w:sz w:val="20"/>
        <w:szCs w:val="20"/>
      </w:rPr>
    </w:pPr>
    <w:r w:rsidRPr="00971E46">
      <w:rPr>
        <w:sz w:val="20"/>
        <w:szCs w:val="20"/>
      </w:rPr>
      <w:t>Е-</w:t>
    </w:r>
    <w:r w:rsidRPr="00971E46">
      <w:rPr>
        <w:sz w:val="20"/>
        <w:szCs w:val="20"/>
        <w:lang w:val="en-US"/>
      </w:rPr>
      <w:t>mail</w:t>
    </w:r>
    <w:r w:rsidRPr="00971E46">
      <w:rPr>
        <w:sz w:val="20"/>
        <w:szCs w:val="20"/>
      </w:rPr>
      <w:t xml:space="preserve"> – </w:t>
    </w:r>
    <w:hyperlink r:id="rId1" w:history="1">
      <w:r w:rsidRPr="00971E46">
        <w:rPr>
          <w:rStyle w:val="a7"/>
          <w:sz w:val="20"/>
          <w:szCs w:val="20"/>
          <w:lang w:val="en-US"/>
        </w:rPr>
        <w:t>lmag</w:t>
      </w:r>
      <w:r w:rsidRPr="00971E46">
        <w:rPr>
          <w:rStyle w:val="a7"/>
          <w:sz w:val="20"/>
          <w:szCs w:val="20"/>
        </w:rPr>
        <w:t>66@</w:t>
      </w:r>
      <w:r w:rsidRPr="00971E46">
        <w:rPr>
          <w:rStyle w:val="a7"/>
          <w:sz w:val="20"/>
          <w:szCs w:val="20"/>
          <w:lang w:val="en-US"/>
        </w:rPr>
        <w:t>mail</w:t>
      </w:r>
      <w:r w:rsidRPr="00971E46">
        <w:rPr>
          <w:rStyle w:val="a7"/>
          <w:sz w:val="20"/>
          <w:szCs w:val="20"/>
        </w:rPr>
        <w:t>.</w:t>
      </w:r>
      <w:r w:rsidRPr="00971E46">
        <w:rPr>
          <w:rStyle w:val="a7"/>
          <w:sz w:val="20"/>
          <w:szCs w:val="20"/>
          <w:lang w:val="en-US"/>
        </w:rPr>
        <w:t>ru</w:t>
      </w:r>
    </w:hyperlink>
  </w:p>
  <w:p w:rsidR="00971E46" w:rsidRPr="00971E46" w:rsidRDefault="00971E46" w:rsidP="00971E46">
    <w:pPr>
      <w:pStyle w:val="a3"/>
      <w:rPr>
        <w:sz w:val="20"/>
        <w:szCs w:val="20"/>
      </w:rPr>
    </w:pPr>
    <w:r w:rsidRPr="00971E46">
      <w:rPr>
        <w:sz w:val="20"/>
        <w:szCs w:val="20"/>
      </w:rPr>
      <w:t>Название статьи – «Использование этнокультурного материала во внеклассной работе по математике»</w:t>
    </w:r>
  </w:p>
  <w:p w:rsidR="00971E46" w:rsidRDefault="00971E46" w:rsidP="00971E46">
    <w:pPr>
      <w:pStyle w:val="a3"/>
      <w:rPr>
        <w:sz w:val="20"/>
        <w:szCs w:val="20"/>
      </w:rPr>
    </w:pPr>
    <w:r w:rsidRPr="00971E46">
      <w:rPr>
        <w:sz w:val="20"/>
        <w:szCs w:val="20"/>
      </w:rPr>
      <w:t>Форма участия –</w:t>
    </w:r>
    <w:r w:rsidR="00441A8B">
      <w:rPr>
        <w:sz w:val="20"/>
        <w:szCs w:val="20"/>
      </w:rPr>
      <w:t xml:space="preserve"> заочная</w:t>
    </w:r>
  </w:p>
  <w:p w:rsidR="009C4B60" w:rsidRDefault="009C4B60" w:rsidP="00971E46">
    <w:pPr>
      <w:pStyle w:val="a3"/>
      <w:rPr>
        <w:sz w:val="20"/>
        <w:szCs w:val="20"/>
      </w:rPr>
    </w:pPr>
  </w:p>
  <w:p w:rsidR="009C4B60" w:rsidRDefault="009C4B60" w:rsidP="00971E46">
    <w:pPr>
      <w:pStyle w:val="a3"/>
      <w:rPr>
        <w:sz w:val="20"/>
        <w:szCs w:val="20"/>
      </w:rPr>
    </w:pPr>
  </w:p>
  <w:p w:rsidR="009C4B60" w:rsidRDefault="009C4B60" w:rsidP="00971E46">
    <w:pPr>
      <w:pStyle w:val="a3"/>
      <w:rPr>
        <w:sz w:val="20"/>
        <w:szCs w:val="20"/>
      </w:rPr>
    </w:pPr>
  </w:p>
  <w:p w:rsidR="009C4B60" w:rsidRDefault="009C4B60" w:rsidP="00971E46">
    <w:pPr>
      <w:pStyle w:val="a3"/>
      <w:rPr>
        <w:sz w:val="20"/>
        <w:szCs w:val="20"/>
      </w:rPr>
    </w:pPr>
  </w:p>
  <w:p w:rsidR="009C4B60" w:rsidRDefault="009C4B60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  <w:r>
      <w:rPr>
        <w:sz w:val="20"/>
        <w:szCs w:val="20"/>
      </w:rPr>
      <w:t>математике</w:t>
    </w: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Default="00971E46" w:rsidP="00971E46">
    <w:pPr>
      <w:pStyle w:val="a3"/>
      <w:rPr>
        <w:sz w:val="20"/>
        <w:szCs w:val="20"/>
      </w:rPr>
    </w:pPr>
  </w:p>
  <w:p w:rsidR="00971E46" w:rsidRPr="00971E46" w:rsidRDefault="00971E46" w:rsidP="00FB6C11">
    <w:pPr>
      <w:pStyle w:val="a3"/>
      <w:rPr>
        <w:sz w:val="20"/>
        <w:szCs w:val="20"/>
      </w:rPr>
    </w:pPr>
  </w:p>
  <w:p w:rsidR="00FB6C11" w:rsidRPr="00FB6C11" w:rsidRDefault="00FB6C11" w:rsidP="00FB6C11">
    <w:pPr>
      <w:pStyle w:val="a3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486A"/>
    <w:multiLevelType w:val="hybridMultilevel"/>
    <w:tmpl w:val="54128D50"/>
    <w:lvl w:ilvl="0" w:tplc="D40449A2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7E63"/>
    <w:rsid w:val="0003764F"/>
    <w:rsid w:val="00073645"/>
    <w:rsid w:val="000B7FB1"/>
    <w:rsid w:val="00106AE8"/>
    <w:rsid w:val="00187E63"/>
    <w:rsid w:val="001F3098"/>
    <w:rsid w:val="002A4581"/>
    <w:rsid w:val="0034014F"/>
    <w:rsid w:val="00384120"/>
    <w:rsid w:val="0038782C"/>
    <w:rsid w:val="00441A8B"/>
    <w:rsid w:val="00490505"/>
    <w:rsid w:val="004D10EA"/>
    <w:rsid w:val="00505DD1"/>
    <w:rsid w:val="005B41BD"/>
    <w:rsid w:val="00702273"/>
    <w:rsid w:val="00716D5C"/>
    <w:rsid w:val="00760D31"/>
    <w:rsid w:val="007A222A"/>
    <w:rsid w:val="007B3C84"/>
    <w:rsid w:val="007C7F14"/>
    <w:rsid w:val="008705E9"/>
    <w:rsid w:val="008B5E27"/>
    <w:rsid w:val="008D4A68"/>
    <w:rsid w:val="009208ED"/>
    <w:rsid w:val="00971E46"/>
    <w:rsid w:val="009C4B60"/>
    <w:rsid w:val="00A33758"/>
    <w:rsid w:val="00A50B73"/>
    <w:rsid w:val="00AB4395"/>
    <w:rsid w:val="00AB4E56"/>
    <w:rsid w:val="00BE300C"/>
    <w:rsid w:val="00C27A23"/>
    <w:rsid w:val="00C82FED"/>
    <w:rsid w:val="00CA05AE"/>
    <w:rsid w:val="00CF2D80"/>
    <w:rsid w:val="00CF320C"/>
    <w:rsid w:val="00D860CA"/>
    <w:rsid w:val="00DD787D"/>
    <w:rsid w:val="00E15CF7"/>
    <w:rsid w:val="00E80EEA"/>
    <w:rsid w:val="00F03E32"/>
    <w:rsid w:val="00F773D7"/>
    <w:rsid w:val="00F851DA"/>
    <w:rsid w:val="00FB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08ED"/>
  </w:style>
  <w:style w:type="paragraph" w:styleId="a5">
    <w:name w:val="footer"/>
    <w:basedOn w:val="a"/>
    <w:link w:val="a6"/>
    <w:uiPriority w:val="99"/>
    <w:unhideWhenUsed/>
    <w:rsid w:val="00920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08ED"/>
  </w:style>
  <w:style w:type="character" w:styleId="a7">
    <w:name w:val="Hyperlink"/>
    <w:basedOn w:val="a0"/>
    <w:uiPriority w:val="99"/>
    <w:unhideWhenUsed/>
    <w:rsid w:val="00971E46"/>
    <w:rPr>
      <w:color w:val="0000FF" w:themeColor="hyperlink"/>
      <w:u w:val="single"/>
    </w:rPr>
  </w:style>
  <w:style w:type="paragraph" w:styleId="a8">
    <w:name w:val="No Spacing"/>
    <w:uiPriority w:val="1"/>
    <w:qFormat/>
    <w:rsid w:val="009C4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lmag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6B49-0BEF-4CBD-8D97-02CB6921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Дамир</cp:lastModifiedBy>
  <cp:revision>2</cp:revision>
  <cp:lastPrinted>2013-09-25T16:10:00Z</cp:lastPrinted>
  <dcterms:created xsi:type="dcterms:W3CDTF">2014-04-24T16:46:00Z</dcterms:created>
  <dcterms:modified xsi:type="dcterms:W3CDTF">2014-04-24T16:46:00Z</dcterms:modified>
</cp:coreProperties>
</file>