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5" w:rsidRDefault="00CF1FF5" w:rsidP="00AA4738">
      <w:pPr>
        <w:ind w:right="283"/>
        <w:jc w:val="center"/>
      </w:pPr>
    </w:p>
    <w:p w:rsidR="00CF1FF5" w:rsidRDefault="00CF1FF5" w:rsidP="00CF1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образовательное учреждение </w:t>
      </w:r>
    </w:p>
    <w:p w:rsidR="00CF1FF5" w:rsidRDefault="00CF1FF5" w:rsidP="00CF1FF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178</w:t>
      </w:r>
    </w:p>
    <w:p w:rsidR="00CF1FF5" w:rsidRDefault="00CF1FF5" w:rsidP="00CF1FF5"/>
    <w:p w:rsidR="00CF1FF5" w:rsidRDefault="00CF1FF5" w:rsidP="00CF1FF5"/>
    <w:p w:rsidR="00CF1FF5" w:rsidRDefault="00CF1FF5" w:rsidP="00CF1FF5">
      <w:pPr>
        <w:jc w:val="center"/>
        <w:rPr>
          <w:b/>
          <w:sz w:val="28"/>
          <w:szCs w:val="28"/>
        </w:rPr>
      </w:pPr>
    </w:p>
    <w:p w:rsidR="00CF1FF5" w:rsidRDefault="00CF1FF5" w:rsidP="00CF1FF5">
      <w:pPr>
        <w:tabs>
          <w:tab w:val="left" w:pos="114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915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15"/>
      </w:tblGrid>
      <w:tr w:rsidR="00CF1FF5" w:rsidTr="00D25407">
        <w:tc>
          <w:tcPr>
            <w:tcW w:w="10915" w:type="dxa"/>
            <w:shd w:val="clear" w:color="auto" w:fill="auto"/>
          </w:tcPr>
          <w:p w:rsidR="00CF1FF5" w:rsidRDefault="00CF1FF5" w:rsidP="00D25407">
            <w:pPr>
              <w:snapToGrid w:val="0"/>
              <w:ind w:left="850" w:right="4223"/>
              <w:jc w:val="center"/>
              <w:rPr>
                <w:b/>
                <w:sz w:val="28"/>
                <w:szCs w:val="28"/>
              </w:rPr>
            </w:pPr>
            <w:r w:rsidRPr="000B7296">
              <w:rPr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6.75pt;width:781.65pt;height:116.25pt;z-index:251658240;mso-wrap-distance-right:0;mso-position-horizontal-relative:page;mso-position-vertical-relative:page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625"/>
                          <w:gridCol w:w="3625"/>
                          <w:gridCol w:w="3626"/>
                        </w:tblGrid>
                        <w:tr w:rsidR="00CF1FF5" w:rsidTr="00C80838">
                          <w:trPr>
                            <w:trHeight w:val="419"/>
                          </w:trPr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РАССМОТРЕНО</w:t>
                              </w:r>
                            </w:p>
                          </w:tc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СОГЛАСОВАНО</w:t>
                              </w:r>
                            </w:p>
                          </w:tc>
                          <w:tc>
                            <w:tcPr>
                              <w:tcW w:w="3626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УТВЕРЖДАЮ</w:t>
                              </w:r>
                            </w:p>
                          </w:tc>
                        </w:tr>
                        <w:tr w:rsidR="00CF1FF5" w:rsidTr="00C80838">
                          <w:trPr>
                            <w:trHeight w:val="419"/>
                          </w:trPr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на заседании ШМО</w:t>
                              </w:r>
                            </w:p>
                          </w:tc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C80838">
                              <w:pPr>
                                <w:snapToGrid w:val="0"/>
                              </w:pPr>
                              <w:r>
                                <w:t xml:space="preserve">Заместитель директора </w:t>
                              </w:r>
                            </w:p>
                          </w:tc>
                          <w:tc>
                            <w:tcPr>
                              <w:tcW w:w="3626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Директор МБОУ СОШ  №178</w:t>
                              </w:r>
                            </w:p>
                          </w:tc>
                        </w:tr>
                        <w:tr w:rsidR="00CF1FF5" w:rsidTr="00C80838">
                          <w:trPr>
                            <w:trHeight w:val="559"/>
                          </w:trPr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Протокол №1</w:t>
                              </w:r>
                            </w:p>
                          </w:tc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3626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proofErr w:type="spellStart"/>
                              <w:r>
                                <w:t>___________Н.Н.Гундрова</w:t>
                              </w:r>
                              <w:proofErr w:type="spellEnd"/>
                            </w:p>
                          </w:tc>
                        </w:tr>
                        <w:tr w:rsidR="00CF1FF5" w:rsidTr="00C80838">
                          <w:trPr>
                            <w:trHeight w:val="442"/>
                          </w:trPr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от «     » августа 201  г.</w:t>
                              </w:r>
                            </w:p>
                          </w:tc>
                          <w:tc>
                            <w:tcPr>
                              <w:tcW w:w="3625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>«     » августа 201  г.</w:t>
                              </w:r>
                            </w:p>
                          </w:tc>
                          <w:tc>
                            <w:tcPr>
                              <w:tcW w:w="3626" w:type="dxa"/>
                              <w:shd w:val="clear" w:color="auto" w:fill="auto"/>
                            </w:tcPr>
                            <w:p w:rsidR="00CF1FF5" w:rsidRDefault="00CF1FF5" w:rsidP="00164164">
                              <w:pPr>
                                <w:snapToGrid w:val="0"/>
                              </w:pPr>
                              <w:r>
                                <w:t xml:space="preserve">Приказ от          201  г.  № </w:t>
                              </w:r>
                            </w:p>
                          </w:tc>
                        </w:tr>
                      </w:tbl>
                      <w:p w:rsidR="00CF1FF5" w:rsidRDefault="00CF1FF5" w:rsidP="00CF1FF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page" anchory="page"/>
                </v:shape>
              </w:pict>
            </w:r>
          </w:p>
          <w:p w:rsidR="00CF1FF5" w:rsidRDefault="00CF1FF5" w:rsidP="00D254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1FF5" w:rsidRDefault="00CF1FF5" w:rsidP="00D254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1FF5" w:rsidRDefault="00CF1FF5" w:rsidP="00D254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1FF5" w:rsidRDefault="00CF1FF5" w:rsidP="00D254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Рабочая программа</w:t>
            </w:r>
          </w:p>
          <w:p w:rsidR="00CF1FF5" w:rsidRDefault="00CF1FF5" w:rsidP="00D25407">
            <w:pPr>
              <w:spacing w:line="360" w:lineRule="auto"/>
              <w:ind w:left="87"/>
            </w:pPr>
            <w:r>
              <w:t xml:space="preserve">     Наименование учебного </w:t>
            </w:r>
            <w:proofErr w:type="spellStart"/>
            <w:r>
              <w:t>предмета___литература</w:t>
            </w:r>
            <w:proofErr w:type="spellEnd"/>
          </w:p>
          <w:p w:rsidR="00CF1FF5" w:rsidRDefault="00CF1FF5" w:rsidP="00D25407">
            <w:pPr>
              <w:spacing w:line="360" w:lineRule="auto"/>
            </w:pPr>
            <w:r>
              <w:t xml:space="preserve">     Класс____5б, 5в</w:t>
            </w:r>
          </w:p>
          <w:p w:rsidR="00CF1FF5" w:rsidRPr="003079F9" w:rsidRDefault="00CF1FF5" w:rsidP="00D25407">
            <w:pPr>
              <w:pStyle w:val="a9"/>
              <w:spacing w:line="276" w:lineRule="auto"/>
              <w:jc w:val="both"/>
            </w:pPr>
            <w:r w:rsidRPr="00E028DC">
              <w:rPr>
                <w:sz w:val="28"/>
                <w:szCs w:val="28"/>
              </w:rPr>
              <w:t xml:space="preserve">    </w:t>
            </w:r>
            <w:r w:rsidRPr="00E028DC">
              <w:t>Уровень общего образования</w:t>
            </w:r>
            <w:r>
              <w:rPr>
                <w:sz w:val="22"/>
                <w:szCs w:val="22"/>
              </w:rPr>
              <w:t xml:space="preserve"> базовый</w:t>
            </w:r>
          </w:p>
          <w:p w:rsidR="00CF1FF5" w:rsidRDefault="00CF1FF5" w:rsidP="00D25407">
            <w:pPr>
              <w:spacing w:line="360" w:lineRule="auto"/>
            </w:pPr>
            <w:r>
              <w:t xml:space="preserve">     Учитель </w:t>
            </w:r>
            <w:proofErr w:type="spellStart"/>
            <w:r>
              <w:t>___Рябкова</w:t>
            </w:r>
            <w:proofErr w:type="spellEnd"/>
            <w:r>
              <w:t xml:space="preserve"> Светлана Геннадьевна</w:t>
            </w:r>
          </w:p>
          <w:p w:rsidR="00CF1FF5" w:rsidRDefault="00CF1FF5" w:rsidP="00D25407">
            <w:pPr>
              <w:spacing w:line="360" w:lineRule="auto"/>
            </w:pPr>
            <w:r>
              <w:t xml:space="preserve">    Срок реализации программы, учебный год__2013-2014</w:t>
            </w:r>
          </w:p>
          <w:p w:rsidR="00CF1FF5" w:rsidRDefault="00CF1FF5" w:rsidP="00D25407">
            <w:pPr>
              <w:spacing w:line="360" w:lineRule="auto"/>
            </w:pPr>
            <w:r>
              <w:t xml:space="preserve">    Количество часов по учебному плану</w:t>
            </w:r>
          </w:p>
          <w:p w:rsidR="00CF1FF5" w:rsidRDefault="00CF1FF5" w:rsidP="00D25407">
            <w:pPr>
              <w:spacing w:line="360" w:lineRule="auto"/>
            </w:pPr>
            <w:r>
              <w:t xml:space="preserve">    всего  68 часов  в год; в неделю 2 часа.</w:t>
            </w:r>
          </w:p>
          <w:p w:rsidR="00CF1FF5" w:rsidRDefault="00CF1FF5" w:rsidP="00D25407">
            <w:pPr>
              <w:spacing w:line="360" w:lineRule="auto"/>
            </w:pPr>
            <w:r>
              <w:t xml:space="preserve">    Планирование составлено на основе </w:t>
            </w:r>
            <w:r w:rsidRPr="00E028DC">
              <w:rPr>
                <w:rFonts w:eastAsia="SymbolMT"/>
              </w:rPr>
              <w:t>программы</w:t>
            </w:r>
            <w:r w:rsidRPr="00965519">
              <w:rPr>
                <w:rFonts w:eastAsia="SymbolMT"/>
                <w:sz w:val="28"/>
                <w:szCs w:val="28"/>
              </w:rPr>
              <w:t xml:space="preserve"> </w:t>
            </w:r>
            <w:r w:rsidRPr="00E028DC">
              <w:rPr>
                <w:rFonts w:eastAsia="SymbolMT"/>
              </w:rPr>
              <w:t xml:space="preserve">для общеобразовательных учреждений </w:t>
            </w:r>
            <w:r w:rsidRPr="00E028DC">
              <w:t>«Литература. 5 – 11 классы» под редакцией Г.И. Беленького, Москва, «Мнемозина», 2009 год</w:t>
            </w:r>
          </w:p>
          <w:p w:rsidR="00CF1FF5" w:rsidRDefault="00CF1FF5" w:rsidP="00D25407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</w:t>
            </w:r>
          </w:p>
          <w:p w:rsidR="00CF1FF5" w:rsidRPr="00330B7E" w:rsidRDefault="00CF1FF5" w:rsidP="00D25407">
            <w:pPr>
              <w:spacing w:line="360" w:lineRule="auto"/>
            </w:pPr>
            <w:r>
              <w:t xml:space="preserve">    Учебник  </w:t>
            </w:r>
            <w:proofErr w:type="spellStart"/>
            <w:r w:rsidRPr="00330B7E">
              <w:t>Снежневская</w:t>
            </w:r>
            <w:proofErr w:type="spellEnd"/>
            <w:r w:rsidRPr="00330B7E">
              <w:t xml:space="preserve"> М.А., </w:t>
            </w:r>
            <w:proofErr w:type="gramStart"/>
            <w:r w:rsidRPr="00330B7E">
              <w:t>Хренова</w:t>
            </w:r>
            <w:proofErr w:type="gramEnd"/>
            <w:r w:rsidRPr="00330B7E">
              <w:t xml:space="preserve"> О.М. Литература. Начальный курс 5 класс.  Учебник-хрестоматия: в 2-х частях. - М.: Мнемозина, 2008.</w:t>
            </w:r>
          </w:p>
          <w:p w:rsidR="00CF1FF5" w:rsidRDefault="00CF1FF5" w:rsidP="00D25407">
            <w:pPr>
              <w:spacing w:line="360" w:lineRule="auto"/>
              <w:jc w:val="center"/>
              <w:rPr>
                <w:vertAlign w:val="superscript"/>
              </w:rPr>
            </w:pPr>
          </w:p>
          <w:p w:rsidR="00CF1FF5" w:rsidRDefault="00CF1FF5" w:rsidP="00D25407"/>
          <w:p w:rsidR="00CF1FF5" w:rsidRDefault="00CF1FF5" w:rsidP="00D25407">
            <w:r>
              <w:t xml:space="preserve">    Рабочую программу составил (а)________________________          </w:t>
            </w:r>
            <w:proofErr w:type="spellStart"/>
            <w:r>
              <w:t>Рябкова</w:t>
            </w:r>
            <w:proofErr w:type="spellEnd"/>
            <w:r>
              <w:t xml:space="preserve"> С.Г.</w:t>
            </w:r>
          </w:p>
          <w:p w:rsidR="00CF1FF5" w:rsidRDefault="00CF1FF5" w:rsidP="00D25407">
            <w:pPr>
              <w:spacing w:line="360" w:lineRule="auto"/>
              <w:ind w:left="4248" w:firstLine="708"/>
              <w:rPr>
                <w:vertAlign w:val="superscript"/>
              </w:rPr>
            </w:pPr>
            <w:r>
              <w:rPr>
                <w:vertAlign w:val="superscript"/>
              </w:rPr>
              <w:t xml:space="preserve">подпись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расшифровка  подписи</w:t>
            </w:r>
          </w:p>
        </w:tc>
      </w:tr>
    </w:tbl>
    <w:p w:rsidR="00CF1FF5" w:rsidRDefault="00CF1FF5" w:rsidP="00CF1FF5">
      <w:pPr>
        <w:tabs>
          <w:tab w:val="left" w:pos="11467"/>
        </w:tabs>
      </w:pPr>
    </w:p>
    <w:p w:rsidR="00CF1FF5" w:rsidRDefault="00CF1FF5" w:rsidP="00CF1FF5">
      <w:pPr>
        <w:tabs>
          <w:tab w:val="left" w:pos="11467"/>
        </w:tabs>
      </w:pPr>
    </w:p>
    <w:p w:rsidR="00CF1FF5" w:rsidRDefault="00CF1FF5" w:rsidP="00CF1FF5">
      <w:pPr>
        <w:tabs>
          <w:tab w:val="left" w:pos="11467"/>
        </w:tabs>
      </w:pPr>
    </w:p>
    <w:p w:rsidR="00CF1FF5" w:rsidRDefault="00CF1FF5" w:rsidP="00CF1FF5">
      <w:pPr>
        <w:tabs>
          <w:tab w:val="left" w:pos="11467"/>
        </w:tabs>
        <w:jc w:val="center"/>
      </w:pPr>
      <w:r>
        <w:t>2013  -2014   учебный год</w:t>
      </w:r>
    </w:p>
    <w:p w:rsidR="00CF1FF5" w:rsidRDefault="00CF1FF5" w:rsidP="00CF1FF5">
      <w:pPr>
        <w:tabs>
          <w:tab w:val="left" w:pos="11467"/>
        </w:tabs>
      </w:pPr>
    </w:p>
    <w:p w:rsidR="00CF1FF5" w:rsidRDefault="00CF1FF5" w:rsidP="00CF1FF5">
      <w:pPr>
        <w:tabs>
          <w:tab w:val="left" w:pos="11467"/>
        </w:tabs>
        <w:jc w:val="center"/>
      </w:pPr>
      <w:r>
        <w:t>г. Нижний Новгород</w:t>
      </w:r>
    </w:p>
    <w:p w:rsidR="00CF1FF5" w:rsidRDefault="00CF1FF5" w:rsidP="00CF1FF5">
      <w:pPr>
        <w:tabs>
          <w:tab w:val="left" w:pos="11467"/>
        </w:tabs>
        <w:jc w:val="center"/>
      </w:pPr>
    </w:p>
    <w:p w:rsidR="00CF1FF5" w:rsidRDefault="00CF1FF5" w:rsidP="00CF1FF5">
      <w:pPr>
        <w:tabs>
          <w:tab w:val="left" w:pos="11467"/>
        </w:tabs>
        <w:jc w:val="center"/>
      </w:pPr>
    </w:p>
    <w:p w:rsidR="00CF1FF5" w:rsidRDefault="00CF1FF5" w:rsidP="00AA4738">
      <w:pPr>
        <w:ind w:right="283"/>
        <w:jc w:val="center"/>
      </w:pPr>
    </w:p>
    <w:p w:rsidR="00CF1FF5" w:rsidRDefault="00CF1FF5" w:rsidP="00AA4738">
      <w:pPr>
        <w:ind w:right="283"/>
        <w:jc w:val="center"/>
      </w:pPr>
    </w:p>
    <w:p w:rsidR="00AA4738" w:rsidRPr="00491CF3" w:rsidRDefault="00D040D8" w:rsidP="00AA4738">
      <w:pPr>
        <w:ind w:right="283"/>
        <w:jc w:val="center"/>
        <w:rPr>
          <w:b/>
        </w:rPr>
      </w:pPr>
      <w:r w:rsidRPr="00A701FB">
        <w:t xml:space="preserve">                   </w:t>
      </w:r>
      <w:r w:rsidR="00AA4738" w:rsidRPr="00491CF3">
        <w:rPr>
          <w:b/>
        </w:rPr>
        <w:t>Пояснительная записка</w:t>
      </w:r>
    </w:p>
    <w:p w:rsidR="00AA4738" w:rsidRPr="00491CF3" w:rsidRDefault="00AA4738" w:rsidP="00AA4738">
      <w:pPr>
        <w:rPr>
          <w:b/>
          <w:u w:val="single"/>
        </w:rPr>
      </w:pPr>
      <w:proofErr w:type="spellStart"/>
      <w:r w:rsidRPr="00491CF3">
        <w:rPr>
          <w:b/>
          <w:u w:val="single"/>
        </w:rPr>
        <w:t>Стастус</w:t>
      </w:r>
      <w:proofErr w:type="spellEnd"/>
      <w:r w:rsidRPr="00491CF3">
        <w:rPr>
          <w:b/>
          <w:u w:val="single"/>
        </w:rPr>
        <w:t xml:space="preserve"> документа</w:t>
      </w:r>
    </w:p>
    <w:p w:rsidR="00AA4738" w:rsidRPr="00491CF3" w:rsidRDefault="00AA4738" w:rsidP="00AA4738">
      <w:pPr>
        <w:jc w:val="both"/>
      </w:pPr>
      <w:r w:rsidRPr="00491CF3">
        <w:t>Рабочая программа по литературе 5 класса составлена на основании следующих нормативно-правовых документов: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  <w:r>
        <w:rPr>
          <w:rFonts w:eastAsia="SymbolMT"/>
        </w:rPr>
        <w:t>1.</w:t>
      </w:r>
      <w:r w:rsidRPr="00491CF3">
        <w:rPr>
          <w:rFonts w:eastAsia="SymbolMT"/>
        </w:rPr>
        <w:t xml:space="preserve"> </w:t>
      </w:r>
      <w:r w:rsidRPr="00491CF3">
        <w:t>Федеральный компонент государственного образовательного стандарта основного общего образования по литератур</w:t>
      </w:r>
      <w:proofErr w:type="gramStart"/>
      <w:r w:rsidRPr="00491CF3">
        <w:t>е(</w:t>
      </w:r>
      <w:proofErr w:type="gramEnd"/>
      <w:r w:rsidRPr="00491CF3">
        <w:t>базовый уровень), утвержденный Приказом Минобразования РФ от 05. 03. 2004 года № 1089;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  <w:r>
        <w:rPr>
          <w:rFonts w:eastAsia="SymbolMT"/>
        </w:rPr>
        <w:t>2.</w:t>
      </w:r>
      <w:r w:rsidRPr="00491CF3">
        <w:rPr>
          <w:rFonts w:eastAsia="SymbolMT"/>
        </w:rPr>
        <w:t xml:space="preserve"> </w:t>
      </w:r>
      <w:r w:rsidRPr="00491CF3">
        <w:t>Примерная программа для основного общего образования по литератур</w:t>
      </w:r>
      <w:proofErr w:type="gramStart"/>
      <w:r w:rsidRPr="00491CF3">
        <w:t>е(</w:t>
      </w:r>
      <w:proofErr w:type="gramEnd"/>
      <w:r w:rsidRPr="00491CF3">
        <w:t>базовый уровень), созданная на основе федерального компонента государственного образовательного стандарта;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  <w:r>
        <w:rPr>
          <w:rFonts w:eastAsia="SymbolMT"/>
        </w:rPr>
        <w:t>3.</w:t>
      </w:r>
      <w:r w:rsidRPr="00491CF3">
        <w:rPr>
          <w:rFonts w:eastAsia="SymbolMT"/>
        </w:rPr>
        <w:t xml:space="preserve"> </w:t>
      </w:r>
      <w:r w:rsidRPr="00491CF3">
        <w:t>Базисный учебный план общеобразовательных организаций Нижегородской области на переходный период до 2021 года.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  <w:r>
        <w:rPr>
          <w:rFonts w:eastAsia="SymbolMT"/>
        </w:rPr>
        <w:t>4.</w:t>
      </w:r>
      <w:r w:rsidRPr="00491CF3">
        <w:rPr>
          <w:rFonts w:eastAsia="SymbolMT"/>
        </w:rPr>
        <w:t xml:space="preserve"> </w:t>
      </w:r>
      <w:r w:rsidRPr="00491CF3">
        <w:t>Федеральный перечень учебников, рекомендованны</w:t>
      </w:r>
      <w:proofErr w:type="gramStart"/>
      <w:r w:rsidRPr="00491CF3">
        <w:t>х(</w:t>
      </w:r>
      <w:proofErr w:type="gramEnd"/>
      <w:r w:rsidRPr="00491CF3">
        <w:t>допущенных) к использованию в образовательном процессе в образовательных учреждениях, реализующих программы среднего (полного) общего образования.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  <w:r>
        <w:rPr>
          <w:rFonts w:eastAsia="SymbolMT"/>
        </w:rPr>
        <w:t>5.</w:t>
      </w:r>
      <w:r w:rsidRPr="00491CF3">
        <w:rPr>
          <w:rFonts w:eastAsia="SymbolMT"/>
        </w:rPr>
        <w:t xml:space="preserve"> Программы для общеобразовательных учреждений </w:t>
      </w:r>
      <w:r w:rsidRPr="00491CF3">
        <w:t>«Литература. 5 – 11 классы» под редакцией Г.И. Беленького, Москва, «Мнемозина», 2009 год.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  <w:r>
        <w:rPr>
          <w:rFonts w:eastAsia="SymbolMT"/>
        </w:rPr>
        <w:t>6.</w:t>
      </w:r>
      <w:r w:rsidRPr="00491CF3">
        <w:rPr>
          <w:rFonts w:eastAsia="SymbolMT"/>
        </w:rPr>
        <w:t xml:space="preserve"> </w:t>
      </w:r>
      <w:r w:rsidRPr="00491CF3">
        <w:t>Учебный план МБОУ  СОШ № 178 2013-2014 учебный год</w:t>
      </w:r>
    </w:p>
    <w:p w:rsidR="00AA4738" w:rsidRPr="00491CF3" w:rsidRDefault="00AA4738" w:rsidP="00AA4738">
      <w:pPr>
        <w:autoSpaceDE w:val="0"/>
        <w:autoSpaceDN w:val="0"/>
        <w:adjustRightInd w:val="0"/>
        <w:jc w:val="both"/>
      </w:pPr>
    </w:p>
    <w:p w:rsidR="00AA4738" w:rsidRPr="00491CF3" w:rsidRDefault="00AA4738" w:rsidP="00AA4738">
      <w:pPr>
        <w:spacing w:line="240" w:lineRule="atLeast"/>
        <w:jc w:val="both"/>
      </w:pPr>
      <w:r w:rsidRPr="00491CF3">
        <w:t>Литература - базовая учебная дисциплина, формирующая духовный  облик и нравственные ориентиры молодого поколения. Ей принадлежит ведущее место  в эмоциональном, интеллектуальном и эстетическом развитии школьника, в  формировании его миропонимания и национального самосознания, без чего  невозможно духовное развитие нации в целом. Специфика литературы как школьного предмета как 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 большой силой воздействия на читателей, приобщая их к нравственно-эстетическим ценностям нации и человечества.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 xml:space="preserve">Основу содержания литературы 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 раскрывается в широком культурном контексте. Целостное восприятие и понимание художественного произведения, формирование умения анализировать  и интерпретировать художественный текст возможно только при соответствующей эмоционально-эстетической реакции читателя. 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 объем </w:t>
      </w:r>
      <w:proofErr w:type="spellStart"/>
      <w:r w:rsidRPr="00491CF3">
        <w:t>историко</w:t>
      </w:r>
      <w:proofErr w:type="spellEnd"/>
      <w:r w:rsidRPr="00491CF3">
        <w:t xml:space="preserve"> </w:t>
      </w:r>
      <w:proofErr w:type="gramStart"/>
      <w:r w:rsidRPr="00491CF3">
        <w:t>-и</w:t>
      </w:r>
      <w:proofErr w:type="gramEnd"/>
      <w:r w:rsidRPr="00491CF3">
        <w:t xml:space="preserve"> теоретико-литературных знаний и умений, отвечающий возрастным особенностям учащегося.</w:t>
      </w:r>
    </w:p>
    <w:p w:rsidR="00AA4738" w:rsidRPr="00491CF3" w:rsidRDefault="00AA4738" w:rsidP="00AA4738">
      <w:pPr>
        <w:jc w:val="both"/>
      </w:pPr>
    </w:p>
    <w:p w:rsidR="00AA4738" w:rsidRPr="00491CF3" w:rsidRDefault="00AA4738" w:rsidP="00AA4738">
      <w:pPr>
        <w:jc w:val="both"/>
        <w:rPr>
          <w:b/>
        </w:rPr>
      </w:pPr>
      <w:r w:rsidRPr="00491CF3">
        <w:rPr>
          <w:b/>
        </w:rPr>
        <w:t>Цели обучения:</w:t>
      </w:r>
    </w:p>
    <w:p w:rsidR="00AA4738" w:rsidRPr="00491CF3" w:rsidRDefault="00AA4738" w:rsidP="00AA4738">
      <w:pPr>
        <w:jc w:val="both"/>
      </w:pPr>
      <w:r w:rsidRPr="00491CF3">
        <w:t>1.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A4738" w:rsidRPr="00491CF3" w:rsidRDefault="00AA4738" w:rsidP="00AA4738">
      <w:pPr>
        <w:jc w:val="both"/>
      </w:pPr>
      <w:r w:rsidRPr="00491CF3">
        <w:lastRenderedPageBreak/>
        <w:t>2.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AA4738" w:rsidRPr="00491CF3" w:rsidRDefault="00AA4738" w:rsidP="00AA4738">
      <w:pPr>
        <w:jc w:val="both"/>
      </w:pPr>
      <w:r w:rsidRPr="00491CF3">
        <w:t>3. освоения знаний о русской литературе, ее духовно-нравственном и эстетическом значении; о выдающихся произведениях писателей, их жизни и творчестве, об отдельных произведениях зарубежной классики;</w:t>
      </w:r>
    </w:p>
    <w:p w:rsidR="00AA4738" w:rsidRPr="00491CF3" w:rsidRDefault="00AA4738" w:rsidP="00AA4738">
      <w:pPr>
        <w:jc w:val="both"/>
      </w:pPr>
      <w:r w:rsidRPr="00491CF3">
        <w:t>4.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A4738" w:rsidRPr="00491CF3" w:rsidRDefault="00AA4738" w:rsidP="00AA4738">
      <w:pPr>
        <w:jc w:val="both"/>
        <w:rPr>
          <w:b/>
        </w:rPr>
      </w:pPr>
      <w:r w:rsidRPr="00491CF3">
        <w:rPr>
          <w:b/>
        </w:rPr>
        <w:t>Задачи обучения: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1) обучать эстетическому анализу литературного произведения;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2) развивать навыки комплексного анализа текста;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3) совершенствовать умение давать сопоставительную характеристику героям, опираясь на многообразие способов и раскрытия художественного образа в литературных произведениях;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4) формировать эстетический вкус;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5) воспитывать творчески активную личность.</w:t>
      </w:r>
    </w:p>
    <w:p w:rsidR="00AA4738" w:rsidRPr="00491CF3" w:rsidRDefault="00AA4738" w:rsidP="00AA4738">
      <w:pPr>
        <w:spacing w:line="240" w:lineRule="atLeast"/>
        <w:jc w:val="both"/>
      </w:pPr>
    </w:p>
    <w:p w:rsidR="00AA4738" w:rsidRPr="00491CF3" w:rsidRDefault="00AA4738" w:rsidP="00AA4738">
      <w:pPr>
        <w:spacing w:line="240" w:lineRule="atLeast"/>
        <w:jc w:val="both"/>
      </w:pPr>
      <w:r w:rsidRPr="00491CF3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осознанное, творческое чтение художественных произведений разных жанров;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выразительное чтение художественного текста;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различные виды пересказа (</w:t>
      </w:r>
      <w:proofErr w:type="gramStart"/>
      <w:r w:rsidRPr="00491CF3">
        <w:t>подробный</w:t>
      </w:r>
      <w:proofErr w:type="gramEnd"/>
      <w:r w:rsidRPr="00491CF3">
        <w:t>, краткий, выборочный, с элементами комментария, с творческим задание);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ответы на вопросы, раскрывающие знание и понимание текста произведения;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заучивание наизусть стихотворения и прозаических текстов;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анализ и интерпретация произведения;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оставление планов и написание отзывов о произведениях;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- целенаправленный  поиск информации на основе знания ее источников и умения работать  с ними.</w:t>
      </w:r>
    </w:p>
    <w:p w:rsidR="00AA4738" w:rsidRPr="00491CF3" w:rsidRDefault="00AA4738" w:rsidP="00AA4738">
      <w:pPr>
        <w:spacing w:line="240" w:lineRule="atLeast"/>
        <w:jc w:val="both"/>
      </w:pPr>
    </w:p>
    <w:p w:rsidR="00AA4738" w:rsidRPr="00491CF3" w:rsidRDefault="00AA4738" w:rsidP="00AA4738">
      <w:pPr>
        <w:spacing w:line="240" w:lineRule="atLeast"/>
        <w:jc w:val="both"/>
      </w:pPr>
      <w:r w:rsidRPr="00491CF3">
        <w:t>Программа рассчитана на 68 часов в год (2 часа в неделю).</w:t>
      </w:r>
    </w:p>
    <w:p w:rsidR="00AA4738" w:rsidRPr="00491CF3" w:rsidRDefault="00AA4738" w:rsidP="00AA4738">
      <w:pPr>
        <w:spacing w:line="240" w:lineRule="atLeast"/>
        <w:jc w:val="both"/>
      </w:pPr>
    </w:p>
    <w:p w:rsidR="00AA4738" w:rsidRPr="00491CF3" w:rsidRDefault="00AA4738" w:rsidP="00AA4738">
      <w:pPr>
        <w:spacing w:line="240" w:lineRule="atLeast"/>
        <w:jc w:val="both"/>
      </w:pPr>
      <w:r w:rsidRPr="00491CF3">
        <w:t>Формы текущего  контроля  знаний в 5 класса:</w:t>
      </w:r>
    </w:p>
    <w:p w:rsidR="00AA4738" w:rsidRPr="00491CF3" w:rsidRDefault="00AA4738" w:rsidP="00AA4738">
      <w:pPr>
        <w:spacing w:line="240" w:lineRule="atLeast"/>
        <w:jc w:val="both"/>
      </w:pPr>
      <w:r w:rsidRPr="00491CF3">
        <w:t>индивидуальный устный опрос, фронтальный опрос, написание сочинений на основе  и по мотивам литературных произведений, осознанное, творческое чтение художественных произведений разных жанров, выразительное чтение, различные виды пересказа, чтение наизусть стихотворных текстов, анализ текста, выявляющий авторский замысел и различные средства его воплощения; определение мотивов поступков героев и сущности конфликта, выявление языковых средств художественной образности  и определение их роли в раскрытии идейно-тематического содержание произведения, составление плана, тезисов, конспекта, тест, ответ на проблемный вопрос.</w:t>
      </w:r>
    </w:p>
    <w:p w:rsidR="00AA4738" w:rsidRPr="00491CF3" w:rsidRDefault="00AA4738" w:rsidP="00AA4738">
      <w:pPr>
        <w:jc w:val="both"/>
      </w:pPr>
    </w:p>
    <w:p w:rsidR="00AA4738" w:rsidRPr="00491CF3" w:rsidRDefault="00AA4738" w:rsidP="00AA4738">
      <w:pPr>
        <w:jc w:val="center"/>
        <w:rPr>
          <w:b/>
        </w:rPr>
      </w:pPr>
      <w:r w:rsidRPr="00491CF3">
        <w:rPr>
          <w:b/>
        </w:rPr>
        <w:t>Требования к уровню подготовки учащихся за курс литературы 5 класса</w:t>
      </w:r>
    </w:p>
    <w:p w:rsidR="00AA4738" w:rsidRPr="00491CF3" w:rsidRDefault="00AA4738" w:rsidP="00AA4738">
      <w:pPr>
        <w:jc w:val="center"/>
        <w:rPr>
          <w:b/>
        </w:rPr>
      </w:pPr>
      <w:r w:rsidRPr="00491CF3">
        <w:rPr>
          <w:b/>
        </w:rPr>
        <w:t>В результате изучения литературы ученик должен</w:t>
      </w:r>
    </w:p>
    <w:p w:rsidR="00AA4738" w:rsidRPr="00491CF3" w:rsidRDefault="00AA4738" w:rsidP="00AA4738">
      <w:proofErr w:type="spellStart"/>
      <w:r w:rsidRPr="00491CF3">
        <w:t>Знать\</w:t>
      </w:r>
      <w:proofErr w:type="spellEnd"/>
      <w:r w:rsidRPr="00491CF3">
        <w:t xml:space="preserve"> понимать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Содержание литературных произведений, подлежащих обязательному изучению;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Наизусть стихотворные тексты и фрагменты прозаических текстов, подлежащих  обязательному изучению (по выбору);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lastRenderedPageBreak/>
        <w:t>Основные факты жизненного и творческого пути писателей-классиков;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Основные теоретико-литературные понятия.</w:t>
      </w:r>
    </w:p>
    <w:p w:rsidR="00AA4738" w:rsidRPr="00491CF3" w:rsidRDefault="00AA4738" w:rsidP="00AA4738">
      <w:pPr>
        <w:pStyle w:val="ab"/>
      </w:pPr>
    </w:p>
    <w:p w:rsidR="00AA4738" w:rsidRPr="00491CF3" w:rsidRDefault="00AA4738" w:rsidP="00AA4738">
      <w:pPr>
        <w:pStyle w:val="ab"/>
      </w:pPr>
      <w:r w:rsidRPr="00491CF3">
        <w:t xml:space="preserve"> Уметь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воспринимать и анализировать художественный текст;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выделять смысловые     части художественного текста, составлять тезисы и план прочитанного;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определять род и жанр литературного произведения;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 xml:space="preserve">выделять и формулировать тему, идею, проблематику изученного произведения; давать характеристику героев;    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характеризовать особенности сюжета, композиции, роль изобразительно-выразительных  средств;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сопоставлять  эпизоды литературных произведений  и сравнивать их героев;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выявлять авторскую позицию;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 xml:space="preserve">выдержать свое отношение к </w:t>
      </w:r>
      <w:proofErr w:type="gramStart"/>
      <w:r w:rsidRPr="00491CF3">
        <w:t>прочитанному</w:t>
      </w:r>
      <w:proofErr w:type="gramEnd"/>
      <w:r w:rsidRPr="00491CF3">
        <w:t>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владеть различными видами пересказа;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>строить  устные и письменные высказывания в связи с изученным произведением;</w:t>
      </w:r>
    </w:p>
    <w:p w:rsidR="00AA4738" w:rsidRPr="00491CF3" w:rsidRDefault="00AA4738" w:rsidP="00AA4738">
      <w:pPr>
        <w:pStyle w:val="ab"/>
        <w:numPr>
          <w:ilvl w:val="0"/>
          <w:numId w:val="33"/>
        </w:numPr>
        <w:spacing w:after="200" w:line="276" w:lineRule="auto"/>
      </w:pPr>
      <w:r w:rsidRPr="00491CF3">
        <w:t xml:space="preserve">участвовать в диалоге по </w:t>
      </w:r>
      <w:proofErr w:type="gramStart"/>
      <w:r w:rsidRPr="00491CF3">
        <w:t>прочитанным</w:t>
      </w:r>
      <w:proofErr w:type="gramEnd"/>
      <w:r w:rsidRPr="00491CF3">
        <w:t xml:space="preserve"> произведения, понимать чужую точку зрения и </w:t>
      </w:r>
      <w:proofErr w:type="spellStart"/>
      <w:r w:rsidRPr="00491CF3">
        <w:t>аргументированно</w:t>
      </w:r>
      <w:proofErr w:type="spellEnd"/>
      <w:r w:rsidRPr="00491CF3">
        <w:t xml:space="preserve">   отстаивать свою;</w:t>
      </w:r>
    </w:p>
    <w:p w:rsidR="00AA4738" w:rsidRPr="00491CF3" w:rsidRDefault="00AA4738" w:rsidP="00AA4738">
      <w:pPr>
        <w:pStyle w:val="ab"/>
        <w:numPr>
          <w:ilvl w:val="0"/>
          <w:numId w:val="34"/>
        </w:numPr>
        <w:tabs>
          <w:tab w:val="left" w:pos="5640"/>
        </w:tabs>
        <w:spacing w:after="200" w:line="276" w:lineRule="auto"/>
      </w:pPr>
      <w:r w:rsidRPr="00491CF3">
        <w:t xml:space="preserve">писать отзывы о самостоятельно прочитанных произведениях, сочинения.  </w:t>
      </w:r>
    </w:p>
    <w:p w:rsidR="00AA4738" w:rsidRPr="00491CF3" w:rsidRDefault="00AA4738" w:rsidP="00AA4738"/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rPr>
          <w:b/>
        </w:rPr>
      </w:pPr>
      <w:r w:rsidRPr="00491CF3">
        <w:rPr>
          <w:b/>
        </w:rPr>
        <w:t>Количество часов в 5 классе:</w:t>
      </w:r>
    </w:p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</w:pPr>
      <w:r w:rsidRPr="00491CF3">
        <w:t xml:space="preserve">В год – 68 часов, в неделю – 2  часа, из них </w:t>
      </w:r>
      <w:r w:rsidRPr="00491CF3">
        <w:rPr>
          <w:b/>
        </w:rPr>
        <w:t>на развитие речи -  5 часов</w:t>
      </w:r>
    </w:p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  <w:rPr>
          <w:b/>
        </w:rPr>
      </w:pPr>
      <w:r w:rsidRPr="00491CF3">
        <w:rPr>
          <w:b/>
        </w:rPr>
        <w:t>Уроков внеклассного чтения – 7 часов</w:t>
      </w:r>
    </w:p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  <w:rPr>
          <w:b/>
          <w:bCs/>
        </w:rPr>
      </w:pPr>
      <w:r w:rsidRPr="00491CF3">
        <w:rPr>
          <w:b/>
          <w:bCs/>
        </w:rPr>
        <w:t>Комплект учебников и учебно-методических пособий, обеспечивающих процесс образования по русскому языку</w:t>
      </w:r>
    </w:p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  <w:rPr>
          <w:b/>
        </w:rPr>
      </w:pPr>
      <w:r w:rsidRPr="00491CF3">
        <w:rPr>
          <w:b/>
          <w:bCs/>
        </w:rPr>
        <w:t xml:space="preserve">  по данной программе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4570"/>
        <w:gridCol w:w="2659"/>
      </w:tblGrid>
      <w:tr w:rsidR="00AA4738" w:rsidRPr="00491CF3" w:rsidTr="00F60A29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38" w:rsidRPr="00491CF3" w:rsidRDefault="00AA4738" w:rsidP="00F60A29">
            <w:pPr>
              <w:spacing w:before="100" w:beforeAutospacing="1" w:after="100" w:afterAutospacing="1"/>
              <w:ind w:left="6" w:hanging="6"/>
              <w:jc w:val="center"/>
              <w:rPr>
                <w:b/>
              </w:rPr>
            </w:pPr>
            <w:r w:rsidRPr="00491CF3">
              <w:rPr>
                <w:b/>
              </w:rPr>
              <w:t>Учебники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38" w:rsidRPr="00491CF3" w:rsidRDefault="00AA4738" w:rsidP="00F60A2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1CF3">
              <w:rPr>
                <w:b/>
              </w:rPr>
              <w:t>Учебные пособия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38" w:rsidRPr="00491CF3" w:rsidRDefault="00AA4738" w:rsidP="00F60A2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1CF3">
              <w:rPr>
                <w:b/>
              </w:rPr>
              <w:t>Методические пособия</w:t>
            </w:r>
          </w:p>
        </w:tc>
      </w:tr>
      <w:tr w:rsidR="00AA4738" w:rsidRPr="00491CF3" w:rsidTr="00F60A2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38" w:rsidRPr="00491CF3" w:rsidRDefault="00AA4738" w:rsidP="00F60A29">
            <w:proofErr w:type="spellStart"/>
            <w:r w:rsidRPr="00491CF3">
              <w:t>Снежневская</w:t>
            </w:r>
            <w:proofErr w:type="spellEnd"/>
            <w:r w:rsidRPr="00491CF3">
              <w:t xml:space="preserve"> М.А., </w:t>
            </w:r>
            <w:proofErr w:type="gramStart"/>
            <w:r w:rsidRPr="00491CF3">
              <w:t>Хренова</w:t>
            </w:r>
            <w:proofErr w:type="gramEnd"/>
            <w:r w:rsidRPr="00491CF3">
              <w:t xml:space="preserve"> О.М. Литература. Начальный курс 5 класс.  Учебник-хрестоматия: в 2-х частях. - М.: Мнемозина, 2008.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38" w:rsidRPr="00491CF3" w:rsidRDefault="00AA4738" w:rsidP="00AA4738">
            <w:pPr>
              <w:numPr>
                <w:ilvl w:val="0"/>
                <w:numId w:val="4"/>
              </w:numPr>
              <w:spacing w:before="100" w:beforeAutospacing="1" w:after="100" w:afterAutospacing="1"/>
              <w:ind w:left="176" w:firstLine="0"/>
              <w:jc w:val="both"/>
            </w:pPr>
            <w:r w:rsidRPr="00491CF3">
              <w:t>Журавлев В.П. Читаем, думаем, спорим… 5 класс. М.: Просвещение, 2008.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38" w:rsidRPr="00491CF3" w:rsidRDefault="00AA4738" w:rsidP="00F60A29">
            <w:r w:rsidRPr="00491CF3">
              <w:t xml:space="preserve"> </w:t>
            </w:r>
            <w:proofErr w:type="spellStart"/>
            <w:r w:rsidRPr="00491CF3">
              <w:t>Снежневская</w:t>
            </w:r>
            <w:proofErr w:type="spellEnd"/>
            <w:r w:rsidRPr="00491CF3">
              <w:t xml:space="preserve"> М.А. Методические советы к учебнику-хрестоматии для 5 </w:t>
            </w:r>
            <w:proofErr w:type="spellStart"/>
            <w:r w:rsidRPr="00491CF3">
              <w:t>кл</w:t>
            </w:r>
            <w:proofErr w:type="spellEnd"/>
            <w:r w:rsidRPr="00491CF3">
              <w:t>. "Литература. Начальный курс". – М.: Мнемозина, 2008.</w:t>
            </w:r>
          </w:p>
        </w:tc>
      </w:tr>
    </w:tbl>
    <w:p w:rsidR="00AA4738" w:rsidRPr="00491CF3" w:rsidRDefault="00AA4738" w:rsidP="00AA4738">
      <w:pPr>
        <w:ind w:firstLine="709"/>
        <w:jc w:val="center"/>
        <w:rPr>
          <w:b/>
        </w:rPr>
      </w:pPr>
    </w:p>
    <w:p w:rsidR="00AA4738" w:rsidRPr="00491CF3" w:rsidRDefault="00AA4738" w:rsidP="00AA4738">
      <w:pPr>
        <w:ind w:firstLine="709"/>
        <w:jc w:val="center"/>
        <w:rPr>
          <w:b/>
        </w:rPr>
      </w:pPr>
      <w:r w:rsidRPr="00491CF3">
        <w:rPr>
          <w:b/>
        </w:rPr>
        <w:t>Учебно-тематический план.</w:t>
      </w:r>
    </w:p>
    <w:p w:rsidR="00AA4738" w:rsidRPr="00491CF3" w:rsidRDefault="00AA4738" w:rsidP="00AA4738">
      <w:pPr>
        <w:ind w:firstLine="709"/>
        <w:jc w:val="center"/>
        <w:rPr>
          <w:b/>
        </w:rPr>
      </w:pPr>
    </w:p>
    <w:tbl>
      <w:tblPr>
        <w:tblW w:w="10404" w:type="dxa"/>
        <w:jc w:val="center"/>
        <w:tblInd w:w="-3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5"/>
        <w:gridCol w:w="1396"/>
        <w:gridCol w:w="1418"/>
        <w:gridCol w:w="1592"/>
        <w:gridCol w:w="1103"/>
      </w:tblGrid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pPr>
              <w:jc w:val="center"/>
              <w:rPr>
                <w:b/>
              </w:rPr>
            </w:pPr>
            <w:r w:rsidRPr="00491CF3">
              <w:rPr>
                <w:b/>
              </w:rPr>
              <w:t>Содержание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  <w:rPr>
                <w:b/>
              </w:rPr>
            </w:pPr>
            <w:r w:rsidRPr="00491CF3">
              <w:rPr>
                <w:b/>
              </w:rPr>
              <w:t>Кол-во часов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  <w:rPr>
                <w:b/>
              </w:rPr>
            </w:pPr>
            <w:r w:rsidRPr="00491CF3">
              <w:rPr>
                <w:b/>
              </w:rPr>
              <w:t>В том числе развитие речи</w:t>
            </w: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  <w:rPr>
                <w:b/>
              </w:rPr>
            </w:pPr>
            <w:r w:rsidRPr="00491CF3">
              <w:rPr>
                <w:b/>
              </w:rPr>
              <w:t>Внеклассное чтение</w:t>
            </w:r>
          </w:p>
        </w:tc>
        <w:tc>
          <w:tcPr>
            <w:tcW w:w="907" w:type="dxa"/>
          </w:tcPr>
          <w:p w:rsidR="00AA4738" w:rsidRPr="00491CF3" w:rsidRDefault="00AA4738" w:rsidP="00F60A29">
            <w:pPr>
              <w:jc w:val="center"/>
              <w:rPr>
                <w:b/>
              </w:rPr>
            </w:pPr>
            <w:r w:rsidRPr="00491CF3">
              <w:rPr>
                <w:b/>
              </w:rPr>
              <w:t>сроки</w:t>
            </w:r>
          </w:p>
        </w:tc>
      </w:tr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r w:rsidRPr="00491CF3">
              <w:t xml:space="preserve">Введение. 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</w:pP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</w:pPr>
          </w:p>
        </w:tc>
        <w:tc>
          <w:tcPr>
            <w:tcW w:w="907" w:type="dxa"/>
            <w:vMerge w:val="restart"/>
          </w:tcPr>
          <w:p w:rsidR="00AA4738" w:rsidRPr="00491CF3" w:rsidRDefault="00AA4738" w:rsidP="00F60A29">
            <w:pPr>
              <w:jc w:val="center"/>
            </w:pPr>
            <w:r w:rsidRPr="00491CF3">
              <w:t>1 четверть</w:t>
            </w:r>
          </w:p>
        </w:tc>
      </w:tr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r w:rsidRPr="00491CF3">
              <w:t>Мифы.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</w:pPr>
            <w:r w:rsidRPr="00491CF3">
              <w:t>6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</w:pP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jc w:val="center"/>
            </w:pPr>
          </w:p>
        </w:tc>
      </w:tr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r w:rsidRPr="00491CF3">
              <w:t>Устное народное творчество.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</w:pPr>
            <w:r w:rsidRPr="00491CF3">
              <w:t>8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jc w:val="center"/>
            </w:pPr>
          </w:p>
        </w:tc>
      </w:tr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r w:rsidRPr="00491CF3">
              <w:lastRenderedPageBreak/>
              <w:t>Сказочные события и герои в литературе.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</w:pPr>
            <w:r w:rsidRPr="00491CF3">
              <w:t>14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907" w:type="dxa"/>
          </w:tcPr>
          <w:p w:rsidR="00AA4738" w:rsidRPr="00491CF3" w:rsidRDefault="00AA4738" w:rsidP="00F60A29">
            <w:pPr>
              <w:jc w:val="center"/>
            </w:pPr>
            <w:r w:rsidRPr="00491CF3">
              <w:t>2 четверть</w:t>
            </w:r>
          </w:p>
        </w:tc>
      </w:tr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r w:rsidRPr="00491CF3">
              <w:t>Басни.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</w:pPr>
            <w:r w:rsidRPr="00491CF3">
              <w:t>6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</w:pPr>
            <w:r w:rsidRPr="00491CF3">
              <w:t>1</w:t>
            </w:r>
          </w:p>
        </w:tc>
        <w:tc>
          <w:tcPr>
            <w:tcW w:w="907" w:type="dxa"/>
            <w:vMerge w:val="restart"/>
          </w:tcPr>
          <w:p w:rsidR="00AA4738" w:rsidRPr="00491CF3" w:rsidRDefault="00AA4738" w:rsidP="00F60A29">
            <w:pPr>
              <w:jc w:val="center"/>
            </w:pPr>
            <w:r w:rsidRPr="00491CF3">
              <w:t>3 четверть</w:t>
            </w:r>
          </w:p>
          <w:p w:rsidR="00AA4738" w:rsidRPr="00491CF3" w:rsidRDefault="00AA4738" w:rsidP="00F60A29">
            <w:pPr>
              <w:jc w:val="center"/>
            </w:pPr>
            <w:r w:rsidRPr="00491CF3">
              <w:t xml:space="preserve">  4 четверть</w:t>
            </w:r>
          </w:p>
        </w:tc>
      </w:tr>
      <w:tr w:rsidR="00AA4738" w:rsidRPr="00491CF3" w:rsidTr="00F60A29">
        <w:trPr>
          <w:jc w:val="center"/>
        </w:trPr>
        <w:tc>
          <w:tcPr>
            <w:tcW w:w="5054" w:type="dxa"/>
          </w:tcPr>
          <w:p w:rsidR="00AA4738" w:rsidRPr="00491CF3" w:rsidRDefault="00AA4738" w:rsidP="00F60A29">
            <w:r w:rsidRPr="00491CF3">
              <w:t>Человек перед лицом жизненных испытаний.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jc w:val="center"/>
            </w:pPr>
            <w:r w:rsidRPr="00491CF3">
              <w:t>20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jc w:val="center"/>
            </w:pPr>
            <w:r w:rsidRPr="00491CF3">
              <w:t>2</w:t>
            </w:r>
          </w:p>
        </w:tc>
        <w:tc>
          <w:tcPr>
            <w:tcW w:w="1592" w:type="dxa"/>
          </w:tcPr>
          <w:p w:rsidR="00AA4738" w:rsidRPr="00491CF3" w:rsidRDefault="00AA4738" w:rsidP="00F60A29">
            <w:pPr>
              <w:jc w:val="center"/>
            </w:pP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jc w:val="center"/>
            </w:pPr>
          </w:p>
        </w:tc>
      </w:tr>
      <w:tr w:rsidR="00AA4738" w:rsidRPr="00491CF3" w:rsidTr="00F60A29">
        <w:tblPrEx>
          <w:tblLook w:val="0000"/>
        </w:tblPrEx>
        <w:trPr>
          <w:trHeight w:val="180"/>
          <w:jc w:val="center"/>
        </w:trPr>
        <w:tc>
          <w:tcPr>
            <w:tcW w:w="5054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both"/>
            </w:pPr>
            <w:r w:rsidRPr="00491CF3">
              <w:t>Поэзия природы.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7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  <w:tc>
          <w:tcPr>
            <w:tcW w:w="1592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1</w:t>
            </w: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</w:tr>
      <w:tr w:rsidR="00AA4738" w:rsidRPr="00491CF3" w:rsidTr="00F60A29">
        <w:tblPrEx>
          <w:tblLook w:val="0000"/>
        </w:tblPrEx>
        <w:trPr>
          <w:trHeight w:val="90"/>
          <w:jc w:val="center"/>
        </w:trPr>
        <w:tc>
          <w:tcPr>
            <w:tcW w:w="5054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both"/>
            </w:pPr>
            <w:r w:rsidRPr="00491CF3">
              <w:t>«Идет война народная. Священная война</w:t>
            </w:r>
            <w:proofErr w:type="gramStart"/>
            <w:r w:rsidRPr="00491CF3">
              <w:t>!...»</w:t>
            </w:r>
            <w:proofErr w:type="gramEnd"/>
          </w:p>
        </w:tc>
        <w:tc>
          <w:tcPr>
            <w:tcW w:w="1423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3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  <w:tc>
          <w:tcPr>
            <w:tcW w:w="1592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1</w:t>
            </w: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</w:tr>
      <w:tr w:rsidR="00AA4738" w:rsidRPr="00491CF3" w:rsidTr="00F60A29">
        <w:tblPrEx>
          <w:tblLook w:val="0000"/>
        </w:tblPrEx>
        <w:trPr>
          <w:trHeight w:val="150"/>
          <w:jc w:val="center"/>
        </w:trPr>
        <w:tc>
          <w:tcPr>
            <w:tcW w:w="5054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both"/>
            </w:pPr>
            <w:r w:rsidRPr="00491CF3">
              <w:t>Рассказы о твоих сверстниках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3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  <w:tc>
          <w:tcPr>
            <w:tcW w:w="1592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1</w:t>
            </w: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</w:tr>
      <w:tr w:rsidR="00AA4738" w:rsidRPr="00491CF3" w:rsidTr="00F60A29">
        <w:tblPrEx>
          <w:tblLook w:val="0000"/>
        </w:tblPrEx>
        <w:trPr>
          <w:trHeight w:val="135"/>
          <w:jc w:val="center"/>
        </w:trPr>
        <w:tc>
          <w:tcPr>
            <w:tcW w:w="5054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both"/>
            </w:pPr>
            <w:r w:rsidRPr="00491CF3">
              <w:t>Итого</w:t>
            </w:r>
          </w:p>
        </w:tc>
        <w:tc>
          <w:tcPr>
            <w:tcW w:w="1423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68</w:t>
            </w:r>
          </w:p>
        </w:tc>
        <w:tc>
          <w:tcPr>
            <w:tcW w:w="1428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5</w:t>
            </w:r>
          </w:p>
        </w:tc>
        <w:tc>
          <w:tcPr>
            <w:tcW w:w="1592" w:type="dxa"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  <w:r w:rsidRPr="00491CF3">
              <w:t>7</w:t>
            </w:r>
          </w:p>
        </w:tc>
        <w:tc>
          <w:tcPr>
            <w:tcW w:w="907" w:type="dxa"/>
            <w:vMerge/>
          </w:tcPr>
          <w:p w:rsidR="00AA4738" w:rsidRPr="00491CF3" w:rsidRDefault="00AA4738" w:rsidP="00F60A29">
            <w:pPr>
              <w:pStyle w:val="ab"/>
              <w:tabs>
                <w:tab w:val="num" w:pos="1276"/>
              </w:tabs>
              <w:ind w:left="0"/>
              <w:jc w:val="center"/>
            </w:pPr>
          </w:p>
        </w:tc>
      </w:tr>
    </w:tbl>
    <w:p w:rsidR="00AA4738" w:rsidRPr="00491CF3" w:rsidRDefault="00AA4738" w:rsidP="00AA4738">
      <w:pPr>
        <w:pStyle w:val="ab"/>
        <w:tabs>
          <w:tab w:val="num" w:pos="1276"/>
        </w:tabs>
        <w:jc w:val="center"/>
      </w:pPr>
    </w:p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</w:pPr>
    </w:p>
    <w:p w:rsidR="00AA4738" w:rsidRPr="00491CF3" w:rsidRDefault="00AA4738" w:rsidP="00AA4738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center"/>
        <w:rPr>
          <w:i/>
        </w:rPr>
      </w:pPr>
      <w:r w:rsidRPr="00491CF3">
        <w:rPr>
          <w:i/>
        </w:rPr>
        <w:t>Плановых контрольных  работ  4</w:t>
      </w:r>
    </w:p>
    <w:p w:rsidR="00AA4738" w:rsidRPr="00491CF3" w:rsidRDefault="00AA4738" w:rsidP="00AA4738"/>
    <w:p w:rsidR="00AA4738" w:rsidRDefault="00AA4738" w:rsidP="00D040D8"/>
    <w:p w:rsidR="00D040D8" w:rsidRPr="00B06A16" w:rsidRDefault="00D040D8" w:rsidP="00D040D8">
      <w:pPr>
        <w:rPr>
          <w:b/>
        </w:rPr>
      </w:pPr>
      <w:r w:rsidRPr="00A701FB">
        <w:t xml:space="preserve"> </w:t>
      </w:r>
      <w:r w:rsidRPr="00B06A16">
        <w:rPr>
          <w:b/>
        </w:rPr>
        <w:t>Календарно-тематическое планирование</w:t>
      </w:r>
    </w:p>
    <w:p w:rsidR="00D040D8" w:rsidRPr="00B06A16" w:rsidRDefault="00D040D8" w:rsidP="00D040D8">
      <w:pPr>
        <w:rPr>
          <w:b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7"/>
        <w:gridCol w:w="401"/>
        <w:gridCol w:w="592"/>
        <w:gridCol w:w="851"/>
        <w:gridCol w:w="992"/>
        <w:gridCol w:w="6521"/>
      </w:tblGrid>
      <w:tr w:rsidR="00D040D8" w:rsidRPr="00A701FB" w:rsidTr="00D040D8">
        <w:trPr>
          <w:trHeight w:val="522"/>
        </w:trPr>
        <w:tc>
          <w:tcPr>
            <w:tcW w:w="992" w:type="dxa"/>
            <w:gridSpan w:val="2"/>
            <w:vMerge w:val="restart"/>
          </w:tcPr>
          <w:p w:rsidR="00D040D8" w:rsidRPr="00A701FB" w:rsidRDefault="00D040D8" w:rsidP="009F11BC"/>
          <w:p w:rsidR="00D040D8" w:rsidRPr="00A701FB" w:rsidRDefault="00D040D8" w:rsidP="009F11BC">
            <w:r>
              <w:t>Дата по  плану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Default="00D040D8" w:rsidP="009F11BC"/>
          <w:p w:rsidR="00D040D8" w:rsidRPr="00A701FB" w:rsidRDefault="00D040D8" w:rsidP="009F11BC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851" w:type="dxa"/>
          </w:tcPr>
          <w:p w:rsidR="00D040D8" w:rsidRDefault="00D040D8" w:rsidP="009F11BC"/>
          <w:p w:rsidR="00D040D8" w:rsidRPr="00A701FB" w:rsidRDefault="00D040D8" w:rsidP="009F11BC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992" w:type="dxa"/>
            <w:vMerge w:val="restart"/>
          </w:tcPr>
          <w:p w:rsidR="00D040D8" w:rsidRPr="00A701FB" w:rsidRDefault="00D040D8" w:rsidP="009F11BC"/>
          <w:p w:rsidR="00D040D8" w:rsidRPr="00474CAC" w:rsidRDefault="00D040D8" w:rsidP="009F11BC">
            <w:r>
              <w:t>Д</w:t>
            </w:r>
            <w:r w:rsidRPr="00474CAC">
              <w:t>ата по факту</w:t>
            </w:r>
          </w:p>
        </w:tc>
        <w:tc>
          <w:tcPr>
            <w:tcW w:w="6521" w:type="dxa"/>
            <w:vMerge w:val="restart"/>
          </w:tcPr>
          <w:p w:rsidR="00D040D8" w:rsidRPr="00A701FB" w:rsidRDefault="00D040D8" w:rsidP="009F11BC"/>
          <w:p w:rsidR="00D040D8" w:rsidRPr="00A701FB" w:rsidRDefault="00D040D8" w:rsidP="009F11BC"/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>Что изучается на уроке</w:t>
            </w:r>
          </w:p>
        </w:tc>
      </w:tr>
      <w:tr w:rsidR="00D040D8" w:rsidRPr="00A701FB" w:rsidTr="00D040D8">
        <w:trPr>
          <w:trHeight w:val="356"/>
        </w:trPr>
        <w:tc>
          <w:tcPr>
            <w:tcW w:w="992" w:type="dxa"/>
            <w:gridSpan w:val="2"/>
            <w:vMerge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474CAC" w:rsidRDefault="00D040D8" w:rsidP="009F11BC">
            <w:r w:rsidRPr="00474CAC">
              <w:t>факту</w:t>
            </w:r>
          </w:p>
        </w:tc>
        <w:tc>
          <w:tcPr>
            <w:tcW w:w="851" w:type="dxa"/>
          </w:tcPr>
          <w:p w:rsidR="00D040D8" w:rsidRPr="00474CAC" w:rsidRDefault="00D040D8" w:rsidP="009F11BC">
            <w:r w:rsidRPr="00474CAC">
              <w:t>плану</w:t>
            </w:r>
          </w:p>
        </w:tc>
        <w:tc>
          <w:tcPr>
            <w:tcW w:w="992" w:type="dxa"/>
            <w:vMerge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rPr>
          <w:gridAfter w:val="3"/>
          <w:wAfter w:w="8364" w:type="dxa"/>
        </w:trPr>
        <w:tc>
          <w:tcPr>
            <w:tcW w:w="992" w:type="dxa"/>
            <w:gridSpan w:val="2"/>
          </w:tcPr>
          <w:p w:rsidR="00D040D8" w:rsidRPr="00A701FB" w:rsidRDefault="00D040D8" w:rsidP="009F11BC">
            <w:r>
              <w:t>5б</w:t>
            </w:r>
          </w:p>
        </w:tc>
        <w:tc>
          <w:tcPr>
            <w:tcW w:w="993" w:type="dxa"/>
            <w:gridSpan w:val="2"/>
          </w:tcPr>
          <w:p w:rsidR="00D040D8" w:rsidRPr="00A701FB" w:rsidRDefault="00D040D8" w:rsidP="009F11BC"/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5B29DB" w:rsidP="009F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2260E8">
              <w:rPr>
                <w:b/>
              </w:rPr>
              <w:t>Введение</w:t>
            </w:r>
          </w:p>
          <w:p w:rsidR="00D040D8" w:rsidRPr="00A701FB" w:rsidRDefault="00D040D8" w:rsidP="009F11BC">
            <w:r>
              <w:t>1</w:t>
            </w:r>
            <w:r w:rsidRPr="00A701FB">
              <w:t xml:space="preserve">Отличие художественной литературы </w:t>
            </w:r>
            <w:proofErr w:type="gramStart"/>
            <w:r w:rsidRPr="00A701FB">
              <w:t>от</w:t>
            </w:r>
            <w:proofErr w:type="gramEnd"/>
            <w:r w:rsidRPr="00A701FB">
              <w:t xml:space="preserve"> научно-популярной. Любимые книги, герои, авторы.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rPr>
          <w:trHeight w:val="1607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2260E8">
              <w:rPr>
                <w:b/>
              </w:rPr>
              <w:t>Раздел 1. Мифы</w:t>
            </w:r>
            <w:r w:rsidR="00B21319">
              <w:rPr>
                <w:b/>
              </w:rPr>
              <w:t xml:space="preserve"> (4+1)</w:t>
            </w:r>
          </w:p>
          <w:p w:rsidR="00D040D8" w:rsidRPr="00A701FB" w:rsidRDefault="00D040D8" w:rsidP="009F11BC">
            <w:r>
              <w:t>2</w:t>
            </w:r>
            <w:r w:rsidRPr="00A701FB">
              <w:t>Происхождение, особенности содержания и художественное своеобразие мифов, связь мифов с верованиями древних людей.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</w:t>
            </w:r>
            <w:r w:rsidRPr="00A701FB">
              <w:t>Мифы Древнего Египта. Мечта народа о победе над смертью. «Великое путешествие солнечной Ладьи».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</w:t>
            </w:r>
            <w:r w:rsidRPr="00A701FB">
              <w:t>Мифы Древней Греции (2). О происхождении мира и богов.  «Олимп», «Ночь, Луна, Заря и Солнце», «Подвиги Геракла».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</w:t>
            </w:r>
            <w:r w:rsidRPr="00A701FB">
              <w:t xml:space="preserve"> Гомер как легендарный создатель поэмы «Одиссея».</w:t>
            </w:r>
          </w:p>
          <w:p w:rsidR="00D040D8" w:rsidRPr="00A701FB" w:rsidRDefault="00D040D8" w:rsidP="009F11BC">
            <w:r w:rsidRPr="00A701FB">
              <w:t>Герои мифов в поэме Гомера «Одиссея» (отрывок из 1Х песни). Особенности стихотворной речи поэмы.</w:t>
            </w:r>
          </w:p>
          <w:p w:rsidR="00D040D8" w:rsidRPr="00A701FB" w:rsidRDefault="00D040D8" w:rsidP="009F11BC"/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rPr>
          <w:trHeight w:val="2661"/>
        </w:trPr>
        <w:tc>
          <w:tcPr>
            <w:tcW w:w="992" w:type="dxa"/>
            <w:gridSpan w:val="2"/>
          </w:tcPr>
          <w:p w:rsidR="00D040D8" w:rsidRDefault="00D040D8" w:rsidP="009F11BC">
            <w:pPr>
              <w:rPr>
                <w:sz w:val="28"/>
                <w:szCs w:val="28"/>
              </w:rPr>
            </w:pPr>
          </w:p>
          <w:p w:rsidR="005B29DB" w:rsidRDefault="005B29DB" w:rsidP="009F11BC">
            <w:pPr>
              <w:rPr>
                <w:sz w:val="28"/>
                <w:szCs w:val="28"/>
              </w:rPr>
            </w:pPr>
          </w:p>
          <w:p w:rsidR="005B29DB" w:rsidRDefault="005B29DB" w:rsidP="009F11BC">
            <w:pPr>
              <w:rPr>
                <w:sz w:val="28"/>
                <w:szCs w:val="28"/>
              </w:rPr>
            </w:pPr>
          </w:p>
          <w:p w:rsidR="005B29DB" w:rsidRPr="00A701FB" w:rsidRDefault="005B29DB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</w:t>
            </w:r>
            <w:r w:rsidRPr="00A701FB">
              <w:t>Вн.чт. Н.А.Кун «Легенды и мифы Древней Греции».</w:t>
            </w:r>
          </w:p>
          <w:p w:rsidR="00D040D8" w:rsidRPr="00A701FB" w:rsidRDefault="00D040D8" w:rsidP="009F11BC"/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2260E8">
              <w:rPr>
                <w:b/>
              </w:rPr>
              <w:t>Раздел 2. Устное народное творчество</w:t>
            </w:r>
            <w:r w:rsidR="00B21319">
              <w:rPr>
                <w:b/>
              </w:rPr>
              <w:t xml:space="preserve"> (6+1+1)</w:t>
            </w:r>
          </w:p>
          <w:p w:rsidR="00D040D8" w:rsidRPr="00A701FB" w:rsidRDefault="00D040D8" w:rsidP="009F11BC">
            <w:r>
              <w:t>7</w:t>
            </w:r>
            <w:r w:rsidRPr="00A701FB">
              <w:t>Народные сказки (3+1)</w:t>
            </w:r>
          </w:p>
          <w:p w:rsidR="00D040D8" w:rsidRPr="00A701FB" w:rsidRDefault="00D040D8" w:rsidP="009F11BC">
            <w:r w:rsidRPr="00A701FB">
              <w:t>Виды народных сказок (сказки о животных, волшебные и бытовые). Сказка как жанр фольклора.  Отличие сказки от мифа.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8</w:t>
            </w:r>
            <w:r w:rsidRPr="00A701FB">
              <w:t>«Белая уточка», «Кот и лиса».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9</w:t>
            </w:r>
            <w:r w:rsidRPr="00A701FB">
              <w:t>Сказки народов мира: «Коршун и кошка» (египетская сказка).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10</w:t>
            </w:r>
            <w:r w:rsidRPr="00A701FB">
              <w:t>Р.р. «Пишу сказку…» (написание собственной сказки)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11</w:t>
            </w:r>
            <w:r w:rsidRPr="00A701FB">
              <w:t>Легенды и предания.</w:t>
            </w:r>
          </w:p>
          <w:p w:rsidR="00D040D8" w:rsidRPr="00A701FB" w:rsidRDefault="00D040D8" w:rsidP="009F11BC">
            <w:r w:rsidRPr="00A701FB">
              <w:t>Отличие легенд и преданий от мифов и сказок.</w:t>
            </w:r>
          </w:p>
          <w:p w:rsidR="00D040D8" w:rsidRPr="00A701FB" w:rsidRDefault="00D040D8" w:rsidP="009F11BC">
            <w:r w:rsidRPr="00A701FB">
              <w:t xml:space="preserve">«О граде </w:t>
            </w:r>
            <w:proofErr w:type="spellStart"/>
            <w:r w:rsidRPr="00A701FB">
              <w:t>Китиже</w:t>
            </w:r>
            <w:proofErr w:type="spellEnd"/>
            <w:r w:rsidRPr="00A701FB">
              <w:t xml:space="preserve">», «Атаман </w:t>
            </w:r>
            <w:proofErr w:type="spellStart"/>
            <w:r w:rsidRPr="00A701FB">
              <w:t>Кудеяр</w:t>
            </w:r>
            <w:proofErr w:type="spellEnd"/>
            <w:r w:rsidRPr="00A701FB">
              <w:t>», «Про Никитушку Ломова».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12</w:t>
            </w:r>
            <w:r w:rsidRPr="00A701FB">
              <w:t>Малые жанры фольклора.</w:t>
            </w:r>
          </w:p>
          <w:p w:rsidR="00D040D8" w:rsidRPr="00A701FB" w:rsidRDefault="00D040D8" w:rsidP="009F11BC">
            <w:r w:rsidRPr="00A701FB">
              <w:t>Небылицы, загадки, пословицы и поговорки. Пословицы и поговорки народов мира.</w:t>
            </w:r>
          </w:p>
          <w:p w:rsidR="00D040D8" w:rsidRPr="00A701FB" w:rsidRDefault="00D040D8" w:rsidP="009F11BC"/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13</w:t>
            </w:r>
            <w:r w:rsidRPr="00A701FB">
              <w:t>Народный кукольный театр</w:t>
            </w:r>
          </w:p>
          <w:p w:rsidR="00D040D8" w:rsidRPr="00A701FB" w:rsidRDefault="00D040D8" w:rsidP="009F11BC">
            <w:r w:rsidRPr="00A701FB">
              <w:t>Сатира в кукольной комедии.  «Петрушка Уксусов».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14</w:t>
            </w:r>
            <w:r w:rsidRPr="00A701FB">
              <w:t>Вн.чт.  Любимые произведения устного народного творчества.</w:t>
            </w: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5B29DB" w:rsidRDefault="005B29DB" w:rsidP="009F11BC">
            <w:r w:rsidRPr="009A0CF0">
              <w:rPr>
                <w:b/>
              </w:rPr>
              <w:t>Раздел 3.  Сказочные события и герои в литературе</w:t>
            </w:r>
            <w:r w:rsidR="00B21319">
              <w:rPr>
                <w:b/>
              </w:rPr>
              <w:t>(12+1+1)</w:t>
            </w:r>
          </w:p>
          <w:p w:rsidR="00D040D8" w:rsidRPr="00A701FB" w:rsidRDefault="00D040D8" w:rsidP="009F11BC">
            <w:r>
              <w:t>15</w:t>
            </w:r>
            <w:r w:rsidRPr="00A701FB">
              <w:t xml:space="preserve">Литературные сказки. Отличие литературной сказки </w:t>
            </w:r>
            <w:proofErr w:type="gramStart"/>
            <w:r w:rsidRPr="00A701FB">
              <w:t>от</w:t>
            </w:r>
            <w:proofErr w:type="gramEnd"/>
            <w:r w:rsidRPr="00A701FB">
              <w:t xml:space="preserve"> народной.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16</w:t>
            </w:r>
            <w:r w:rsidRPr="00A701FB">
              <w:t>А.С.Пушкин (2).  Сведения о жизни поэта.</w:t>
            </w:r>
          </w:p>
          <w:p w:rsidR="00D040D8" w:rsidRPr="00A701FB" w:rsidRDefault="00D040D8" w:rsidP="009F11BC">
            <w:r w:rsidRPr="00A701FB">
              <w:t xml:space="preserve">«Руслан и Людмила»  (фрагменты). Сказочные образы и мотивы в произведении 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 w:rsidRPr="00A701FB">
              <w:t xml:space="preserve"> </w:t>
            </w:r>
            <w:r>
              <w:t>17</w:t>
            </w:r>
            <w:r w:rsidRPr="00A701FB">
              <w:t>Изобразительное мастерство поэта. Ритм, стихотворный размер, рифма.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18</w:t>
            </w:r>
            <w:r w:rsidRPr="00A701FB">
              <w:t xml:space="preserve">Х.К.Андерсен (3+1). Сведения о жизни великого сказочника. «Снежная королева». 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19</w:t>
            </w:r>
            <w:r w:rsidRPr="00A701FB">
              <w:t>Победа самоотверженной преданной любви и дружбы над рассудочностью, эгоизмом.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20</w:t>
            </w:r>
            <w:r w:rsidRPr="00A701FB">
              <w:t>Выражение авторского отношения к героям в их портретах.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21</w:t>
            </w:r>
            <w:r w:rsidRPr="00A701FB">
              <w:t>Р.р. Написание контрольного сочинения по сказке Х.К.Андерсена «Снежная королева».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22</w:t>
            </w:r>
            <w:r w:rsidRPr="00A701FB">
              <w:t xml:space="preserve">Е.Л. Шварц (3). Сведения о жизни писателя. «Золушка» </w:t>
            </w:r>
            <w:r w:rsidRPr="00A701FB">
              <w:lastRenderedPageBreak/>
              <w:t xml:space="preserve">(киносценарий).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23</w:t>
            </w:r>
            <w:r w:rsidRPr="00A701FB">
              <w:t>Сказки о гонимой падчерице. «Золушка» Е.Л. Шварца и «Золушка» Шарля Перро.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24</w:t>
            </w:r>
            <w:r w:rsidRPr="00A701FB">
              <w:t>Над чем и почему иронизирует и смеется Е.Л. Шварц. О пьесе и театре.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>Отличие пьесы от сказки, рассказа, поэмы.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25</w:t>
            </w:r>
            <w:r w:rsidRPr="00A701FB">
              <w:t>П.П.Бажов (3). Сведения о жизни писателя.  Путь писателя к сказу.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 w:rsidRPr="00A701FB">
              <w:t xml:space="preserve"> </w:t>
            </w:r>
            <w:r>
              <w:t>26</w:t>
            </w:r>
            <w:r w:rsidRPr="00A701FB">
              <w:t>Особенности сказа как литературного жанра. «Каменный цветок».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27</w:t>
            </w:r>
            <w:r w:rsidRPr="00A701FB">
              <w:t>Герой сказа Бажова – труженик и художник.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28</w:t>
            </w:r>
            <w:r w:rsidRPr="00A701FB">
              <w:t>Вн.ч. В мире литературных сказок.</w:t>
            </w: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9A0CF0">
              <w:rPr>
                <w:b/>
              </w:rPr>
              <w:t>Раздел 4. Басни</w:t>
            </w:r>
            <w:r w:rsidR="00E03D23">
              <w:rPr>
                <w:b/>
              </w:rPr>
              <w:t xml:space="preserve">  (4</w:t>
            </w:r>
            <w:r w:rsidR="00B21319">
              <w:rPr>
                <w:b/>
              </w:rPr>
              <w:t>+1+1)</w:t>
            </w:r>
          </w:p>
          <w:p w:rsidR="00D040D8" w:rsidRPr="00A701FB" w:rsidRDefault="00D040D8" w:rsidP="009F11BC">
            <w:r>
              <w:t>29</w:t>
            </w:r>
            <w:r w:rsidRPr="00A701FB">
              <w:t>Басня как литературный жанр. Близость басни к устному народному творчеству.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30</w:t>
            </w:r>
            <w:r w:rsidRPr="00A701FB">
              <w:t>И. А. Крылов (3+1).  Сведения о жизни баснописца. «Волк и Ягненок».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31</w:t>
            </w:r>
            <w:r w:rsidRPr="00A701FB">
              <w:t xml:space="preserve"> «Волк на псарне», «Квартет».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32</w:t>
            </w:r>
            <w:r w:rsidRPr="00A701FB">
              <w:t xml:space="preserve"> «Демьянова уха», «Кукушка и Петух».</w:t>
            </w:r>
          </w:p>
        </w:tc>
      </w:tr>
      <w:tr w:rsidR="00D040D8" w:rsidRPr="00A701FB" w:rsidTr="00D040D8">
        <w:trPr>
          <w:trHeight w:val="1823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33</w:t>
            </w:r>
            <w:r w:rsidRPr="00A701FB">
              <w:t xml:space="preserve"> Р.р. Подготовка к  контрольному домашнему сочинению по басням </w:t>
            </w:r>
          </w:p>
          <w:p w:rsidR="00D040D8" w:rsidRPr="00A701FB" w:rsidRDefault="00D040D8" w:rsidP="009F11BC">
            <w:r w:rsidRPr="00A701FB">
              <w:t>И.А. Крылова.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</w:tr>
      <w:tr w:rsidR="00D040D8" w:rsidRPr="00A701FB" w:rsidTr="00D040D8">
        <w:trPr>
          <w:trHeight w:val="1768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34</w:t>
            </w:r>
            <w:r w:rsidRPr="00A701FB">
              <w:t>Вн. чт.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>Басни Эзопа и Лафонтена.</w:t>
            </w: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9A0CF0">
              <w:rPr>
                <w:b/>
              </w:rPr>
              <w:t>Раздел 5.  Человек перед лицом жизненных испытаний</w:t>
            </w:r>
            <w:r w:rsidR="00B21319">
              <w:rPr>
                <w:b/>
              </w:rPr>
              <w:t xml:space="preserve"> (18+2)</w:t>
            </w:r>
          </w:p>
          <w:p w:rsidR="00D040D8" w:rsidRPr="00A701FB" w:rsidRDefault="00D040D8" w:rsidP="009F11BC">
            <w:r>
              <w:t>35</w:t>
            </w:r>
            <w:r w:rsidRPr="00A701FB">
              <w:t>М. Ю. Лермонтов (3)  Сведения о жизни поэта. Тема  Отечественной войны 1812 года в поэзии Лермонтова.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36</w:t>
            </w:r>
            <w:r w:rsidRPr="00A701FB">
              <w:t>«Бородино». Значение рассказчика-солдата в поэтическом повествовании; образность языка, звукопись.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37</w:t>
            </w:r>
            <w:r w:rsidRPr="00A701FB">
              <w:t>Тема и идея художественного произведения. Эпитет и сравнение.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38</w:t>
            </w:r>
            <w:r w:rsidRPr="00A701FB">
              <w:t xml:space="preserve">А. В. Кольцов (2).  Сведения о жизни поэта. «Косарь». Близость стихотворения к народной песне.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39</w:t>
            </w:r>
            <w:r w:rsidRPr="00A701FB">
              <w:t>Картины степи, свободного крестьянского труда как выражение вольного духа русского человека.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40</w:t>
            </w:r>
            <w:r w:rsidRPr="00A701FB">
              <w:t>И. С. Тургенев (4+1).  Сведения о жизни писателя.  «Аннибалова клятва» Тургенева. «</w:t>
            </w:r>
            <w:proofErr w:type="spellStart"/>
            <w:r w:rsidRPr="00A701FB">
              <w:t>Муму</w:t>
            </w:r>
            <w:proofErr w:type="spellEnd"/>
            <w:r w:rsidRPr="00A701FB">
              <w:t>». История создания рассказа.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41</w:t>
            </w:r>
            <w:r w:rsidRPr="00A701FB">
              <w:t xml:space="preserve">Непримиримое отношение писателя к угнетению, жестокости  и унижению людей.  Влияние на человека </w:t>
            </w:r>
            <w:r w:rsidRPr="00A701FB">
              <w:lastRenderedPageBreak/>
              <w:t xml:space="preserve">барства и рабства.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42</w:t>
            </w:r>
            <w:r w:rsidRPr="00A701FB">
              <w:t>Трудолюбие, широта души, чувство собственного достоинства Герасима, его нравственное превосходство над барыней и ее челядью.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43</w:t>
            </w:r>
            <w:r w:rsidRPr="00A701FB">
              <w:t>Роль описаний природы в рассказе. Эпитеты и сравнения как средство выражения переживаний персонажей и авторского отношения к героям.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44</w:t>
            </w:r>
            <w:r w:rsidRPr="00A701FB">
              <w:t xml:space="preserve">Р.р. Написание контрольного сочинения по рассказу 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>И.С. Тургенева «</w:t>
            </w:r>
            <w:proofErr w:type="spellStart"/>
            <w:r w:rsidRPr="00A701FB">
              <w:t>Муму</w:t>
            </w:r>
            <w:proofErr w:type="spellEnd"/>
            <w:r w:rsidRPr="00A701FB">
              <w:t>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45</w:t>
            </w:r>
            <w:r w:rsidRPr="00A701FB">
              <w:t>Л. Н. Толстой (4).  Сведения о жизни писателя. Толстой на Кавказе.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 xml:space="preserve">«Кавказский пленник».  Быль как литературный жанр.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46</w:t>
            </w:r>
            <w:r w:rsidRPr="00A701FB">
              <w:t>Нравственная стойкость, жизненная активность, человечность (Жилин) в противопоставлении пассивности, слабодушию (</w:t>
            </w:r>
            <w:proofErr w:type="spellStart"/>
            <w:r w:rsidRPr="00A701FB">
              <w:t>Костылин</w:t>
            </w:r>
            <w:proofErr w:type="spellEnd"/>
            <w:r w:rsidRPr="00A701FB">
              <w:t>).</w:t>
            </w:r>
          </w:p>
        </w:tc>
      </w:tr>
      <w:tr w:rsidR="00D040D8" w:rsidRPr="00A701FB" w:rsidTr="00D040D8">
        <w:trPr>
          <w:trHeight w:val="2187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47</w:t>
            </w:r>
            <w:r w:rsidRPr="00A701FB">
              <w:t xml:space="preserve">Мысли писателя о дружбе людей разных народов как естественном законе человеческой жизни.  </w:t>
            </w:r>
          </w:p>
        </w:tc>
      </w:tr>
      <w:tr w:rsidR="00D040D8" w:rsidRPr="00A701FB" w:rsidTr="00D040D8">
        <w:trPr>
          <w:trHeight w:val="314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48</w:t>
            </w:r>
            <w:r w:rsidRPr="00A701FB">
              <w:t>Горцы и природа Кавказа в восприятии рассказчика. Сюжет и герои художественного произведения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49</w:t>
            </w:r>
            <w:r w:rsidRPr="00A701FB">
              <w:t xml:space="preserve">В.М.Гаршин (2). Сведения о жизни писателя. «Сигнал».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50</w:t>
            </w:r>
            <w:r w:rsidRPr="00A701FB">
              <w:t xml:space="preserve">Причина разного отношения героев рассказа к жизни. Нравственное превосходство Семена.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51</w:t>
            </w:r>
            <w:r w:rsidRPr="00A701FB">
              <w:t>А.И.Куприн (3+1). Сведения о жизни писателя. «</w:t>
            </w:r>
            <w:proofErr w:type="spellStart"/>
            <w:proofErr w:type="gramStart"/>
            <w:r w:rsidRPr="00A701FB">
              <w:t>Бе</w:t>
            </w:r>
            <w:proofErr w:type="spellEnd"/>
            <w:r w:rsidRPr="00A701FB">
              <w:t xml:space="preserve">        </w:t>
            </w:r>
            <w:proofErr w:type="spellStart"/>
            <w:r w:rsidRPr="00A701FB">
              <w:t>лый</w:t>
            </w:r>
            <w:proofErr w:type="spellEnd"/>
            <w:proofErr w:type="gramEnd"/>
            <w:r w:rsidRPr="00A701FB">
              <w:t xml:space="preserve"> пудель».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 w:rsidRPr="00A701FB">
              <w:t xml:space="preserve"> </w:t>
            </w:r>
            <w:r>
              <w:t>52</w:t>
            </w:r>
            <w:r w:rsidRPr="00A701FB">
              <w:t>Причина столкновений персонажей в рассказе. Верность и отвага (Сережа) против эгоизма и своеволия (</w:t>
            </w:r>
            <w:proofErr w:type="spellStart"/>
            <w:r w:rsidRPr="00A701FB">
              <w:t>Трилли</w:t>
            </w:r>
            <w:proofErr w:type="spellEnd"/>
            <w:r w:rsidRPr="00A701FB">
              <w:t xml:space="preserve">).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53</w:t>
            </w:r>
            <w:r w:rsidRPr="00A701FB">
              <w:t>Средства изображения героев (поступки, внешний облик, речь, пейзаж).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54</w:t>
            </w:r>
            <w:r w:rsidRPr="00A701FB">
              <w:t>Р.р. Написание контрольного сочинения по рассказу И.А. Куприна «Белый пудель».</w:t>
            </w: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2817F3">
              <w:rPr>
                <w:b/>
              </w:rPr>
              <w:t>Раздел 6. Поэзия природы</w:t>
            </w:r>
            <w:r w:rsidR="00B21319">
              <w:rPr>
                <w:b/>
              </w:rPr>
              <w:t xml:space="preserve"> (6+1)</w:t>
            </w:r>
          </w:p>
          <w:p w:rsidR="00D040D8" w:rsidRPr="00A701FB" w:rsidRDefault="00D040D8" w:rsidP="009F11BC">
            <w:r>
              <w:t>55</w:t>
            </w:r>
            <w:r w:rsidRPr="00A701FB">
              <w:t xml:space="preserve">Любовь поэтов к родной природе как выражение их патриотических чувств и глубокого восприятия красоты окружающего мира.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56</w:t>
            </w:r>
            <w:r w:rsidRPr="00A701FB">
              <w:t xml:space="preserve">А.С. Пушкин. «Обвал». А.Н. Майков. «Пейзаж», «Ласточки».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57</w:t>
            </w:r>
            <w:r w:rsidRPr="00A701FB">
              <w:t>Ф.И. Тютчев. «Как хорошо ты, о море ночное…», «Есть в осени первоначальной…»; К.Д. Бальмонт. «Где б я ни странствовал, везде принимаю...».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58</w:t>
            </w:r>
            <w:r w:rsidRPr="00A701FB">
              <w:t xml:space="preserve">Н.И. </w:t>
            </w:r>
            <w:proofErr w:type="spellStart"/>
            <w:r w:rsidRPr="00A701FB">
              <w:t>Рыленков</w:t>
            </w:r>
            <w:proofErr w:type="spellEnd"/>
            <w:r w:rsidRPr="00A701FB">
              <w:t>. «Все в тающей дымке…».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59</w:t>
            </w:r>
            <w:r w:rsidRPr="00A701FB">
              <w:t xml:space="preserve">К.Г.Паустовский.  (3) 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 xml:space="preserve">Сведения о жизни писателя. Очерк как вид эпического произведения «Мещерская сторона». </w:t>
            </w:r>
          </w:p>
        </w:tc>
      </w:tr>
      <w:tr w:rsidR="00D040D8" w:rsidRPr="00A701FB" w:rsidTr="00D040D8">
        <w:trPr>
          <w:trHeight w:val="1330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60</w:t>
            </w:r>
            <w:r w:rsidRPr="00A701FB">
              <w:t xml:space="preserve">«Мысль писателя о необходимости гармонии человека и природы. Лиризм описаний, выразительность и красочность языка. </w:t>
            </w:r>
          </w:p>
        </w:tc>
      </w:tr>
      <w:tr w:rsidR="00D040D8" w:rsidRPr="00A701FB" w:rsidTr="00D040D8">
        <w:trPr>
          <w:trHeight w:val="1240"/>
        </w:trPr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61</w:t>
            </w:r>
            <w:r w:rsidRPr="00A701FB">
              <w:t xml:space="preserve">Вн. чт. </w:t>
            </w:r>
          </w:p>
          <w:p w:rsidR="00D040D8" w:rsidRPr="00A701FB" w:rsidRDefault="00D040D8" w:rsidP="009F11BC">
            <w:r w:rsidRPr="00A701FB">
              <w:t xml:space="preserve">Е. И. Носов. </w:t>
            </w:r>
          </w:p>
          <w:p w:rsidR="00D040D8" w:rsidRPr="00A701FB" w:rsidRDefault="00D040D8" w:rsidP="009F11BC">
            <w:pPr>
              <w:rPr>
                <w:sz w:val="28"/>
                <w:szCs w:val="28"/>
              </w:rPr>
            </w:pPr>
            <w:r w:rsidRPr="00A701FB">
              <w:t>«Тридцать зерен». «Как ворона на крыше заблудилась». Рассказы Паустовского и Пришвина</w:t>
            </w: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>
              <w:rPr>
                <w:b/>
              </w:rPr>
              <w:t>Раздел 7. «Идет война народная, священная война!..»</w:t>
            </w:r>
            <w:r w:rsidR="00B21319">
              <w:rPr>
                <w:b/>
              </w:rPr>
              <w:t xml:space="preserve"> (2+1)</w:t>
            </w:r>
          </w:p>
          <w:p w:rsidR="00D040D8" w:rsidRPr="00A701FB" w:rsidRDefault="00D040D8" w:rsidP="009F11BC">
            <w:r>
              <w:t>62</w:t>
            </w:r>
            <w:r w:rsidRPr="00A701FB">
              <w:t xml:space="preserve">К.М. Симонов. «Ты помнишь, Алеша, дороги Смоленщины…»; А.А. Сурков. «Бьется в тесной печурке огонь…»;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63</w:t>
            </w:r>
            <w:r w:rsidRPr="00A701FB">
              <w:t xml:space="preserve">О.Ф. </w:t>
            </w:r>
            <w:proofErr w:type="spellStart"/>
            <w:r w:rsidRPr="00A701FB">
              <w:t>Берггольц</w:t>
            </w:r>
            <w:proofErr w:type="spellEnd"/>
            <w:r w:rsidRPr="00A701FB">
              <w:t>. «Разговор с соседкой»; Р. Гамзатов. «Журавли».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64</w:t>
            </w:r>
            <w:r w:rsidRPr="00A701FB">
              <w:t>Вн. чт. В.П. Катаев. «Сын полка».</w:t>
            </w:r>
          </w:p>
        </w:tc>
      </w:tr>
      <w:tr w:rsidR="00D040D8" w:rsidRPr="00A701FB" w:rsidTr="00D040D8">
        <w:trPr>
          <w:gridAfter w:val="4"/>
          <w:wAfter w:w="8956" w:type="dxa"/>
        </w:trPr>
        <w:tc>
          <w:tcPr>
            <w:tcW w:w="425" w:type="dxa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040D8" w:rsidRPr="000160E0" w:rsidRDefault="00D040D8" w:rsidP="009F11BC">
            <w:pPr>
              <w:rPr>
                <w:sz w:val="20"/>
                <w:szCs w:val="20"/>
              </w:rPr>
            </w:pP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29DB" w:rsidRDefault="005B29DB" w:rsidP="009F11BC">
            <w:r w:rsidRPr="00355380">
              <w:rPr>
                <w:b/>
              </w:rPr>
              <w:t>Раздел 8. Рассказы о твоих сверстниках</w:t>
            </w:r>
            <w:r w:rsidR="00B21319">
              <w:rPr>
                <w:b/>
              </w:rPr>
              <w:t xml:space="preserve"> (2+1)</w:t>
            </w:r>
          </w:p>
          <w:p w:rsidR="00D040D8" w:rsidRPr="00A701FB" w:rsidRDefault="00D040D8" w:rsidP="009F11BC">
            <w:r>
              <w:t>65</w:t>
            </w:r>
            <w:r w:rsidRPr="00A701FB">
              <w:t>Ю.П.Казаков. Сведения о жизни писателя. «Тихое утро». Смысл заглавия рассказа.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66</w:t>
            </w:r>
            <w:r w:rsidRPr="00A701FB">
              <w:t>В.А.Солоухин. Сведения о жизни писателя.  «Мститель». Рассказ как жанр литературы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/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 w:rsidRPr="00A701FB">
              <w:t xml:space="preserve"> </w:t>
            </w:r>
            <w:r>
              <w:t>67</w:t>
            </w:r>
            <w:r w:rsidRPr="00A701FB">
              <w:t xml:space="preserve">Вн. чт. Обсуждение самостоятельно прочитанных произведений </w:t>
            </w:r>
          </w:p>
        </w:tc>
      </w:tr>
      <w:tr w:rsidR="00D040D8" w:rsidRPr="00A701FB" w:rsidTr="00D040D8">
        <w:tc>
          <w:tcPr>
            <w:tcW w:w="992" w:type="dxa"/>
            <w:gridSpan w:val="2"/>
          </w:tcPr>
          <w:p w:rsidR="00D040D8" w:rsidRPr="00A701FB" w:rsidRDefault="00D040D8" w:rsidP="009F11BC"/>
        </w:tc>
        <w:tc>
          <w:tcPr>
            <w:tcW w:w="993" w:type="dxa"/>
            <w:gridSpan w:val="2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0D8" w:rsidRPr="00A701FB" w:rsidRDefault="00D040D8" w:rsidP="009F11B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040D8" w:rsidRPr="00A701FB" w:rsidRDefault="00D040D8" w:rsidP="009F11BC">
            <w:r>
              <w:t>68</w:t>
            </w:r>
            <w:r w:rsidRPr="00A701FB">
              <w:t>Рекомендации на летнее чтение.</w:t>
            </w:r>
          </w:p>
        </w:tc>
      </w:tr>
    </w:tbl>
    <w:p w:rsidR="00937EAA" w:rsidRDefault="00937EAA"/>
    <w:sectPr w:rsidR="00937EAA" w:rsidSect="0093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ABC"/>
    <w:multiLevelType w:val="hybridMultilevel"/>
    <w:tmpl w:val="9ACAE6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C82C61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E27"/>
    <w:multiLevelType w:val="hybridMultilevel"/>
    <w:tmpl w:val="C0F4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A4A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E34"/>
    <w:multiLevelType w:val="hybridMultilevel"/>
    <w:tmpl w:val="1AC6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03BE"/>
    <w:multiLevelType w:val="hybridMultilevel"/>
    <w:tmpl w:val="A8984F18"/>
    <w:lvl w:ilvl="0" w:tplc="510A6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128B"/>
    <w:multiLevelType w:val="hybridMultilevel"/>
    <w:tmpl w:val="A420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F48"/>
    <w:multiLevelType w:val="hybridMultilevel"/>
    <w:tmpl w:val="E394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66A7"/>
    <w:multiLevelType w:val="hybridMultilevel"/>
    <w:tmpl w:val="C030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3F3A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76128"/>
    <w:multiLevelType w:val="hybridMultilevel"/>
    <w:tmpl w:val="FB7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170AC"/>
    <w:multiLevelType w:val="hybridMultilevel"/>
    <w:tmpl w:val="A0B0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C4527"/>
    <w:multiLevelType w:val="hybridMultilevel"/>
    <w:tmpl w:val="EFC879C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AA93309"/>
    <w:multiLevelType w:val="hybridMultilevel"/>
    <w:tmpl w:val="E830037E"/>
    <w:lvl w:ilvl="0" w:tplc="55342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46725"/>
    <w:multiLevelType w:val="hybridMultilevel"/>
    <w:tmpl w:val="E830037E"/>
    <w:lvl w:ilvl="0" w:tplc="55342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6FF4"/>
    <w:multiLevelType w:val="hybridMultilevel"/>
    <w:tmpl w:val="529A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D25F7"/>
    <w:multiLevelType w:val="hybridMultilevel"/>
    <w:tmpl w:val="476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1C16F1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5FB1"/>
    <w:multiLevelType w:val="hybridMultilevel"/>
    <w:tmpl w:val="873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766BB"/>
    <w:multiLevelType w:val="hybridMultilevel"/>
    <w:tmpl w:val="11229BAA"/>
    <w:lvl w:ilvl="0" w:tplc="A5B8EE58">
      <w:start w:val="1"/>
      <w:numFmt w:val="bullet"/>
      <w:lvlText w:val="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FFC03B4"/>
    <w:multiLevelType w:val="hybridMultilevel"/>
    <w:tmpl w:val="88EE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25425"/>
    <w:multiLevelType w:val="hybridMultilevel"/>
    <w:tmpl w:val="9B84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B3C0C"/>
    <w:multiLevelType w:val="hybridMultilevel"/>
    <w:tmpl w:val="D31A319C"/>
    <w:lvl w:ilvl="0" w:tplc="89C016F0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54B7CEF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C0E3C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C3C65"/>
    <w:multiLevelType w:val="hybridMultilevel"/>
    <w:tmpl w:val="630E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7"/>
  </w:num>
  <w:num w:numId="10">
    <w:abstractNumId w:val="19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28"/>
  </w:num>
  <w:num w:numId="16">
    <w:abstractNumId w:val="21"/>
  </w:num>
  <w:num w:numId="17">
    <w:abstractNumId w:val="32"/>
  </w:num>
  <w:num w:numId="18">
    <w:abstractNumId w:val="9"/>
  </w:num>
  <w:num w:numId="19">
    <w:abstractNumId w:val="25"/>
  </w:num>
  <w:num w:numId="20">
    <w:abstractNumId w:val="31"/>
  </w:num>
  <w:num w:numId="21">
    <w:abstractNumId w:val="1"/>
  </w:num>
  <w:num w:numId="22">
    <w:abstractNumId w:val="30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6"/>
  </w:num>
  <w:num w:numId="28">
    <w:abstractNumId w:val="7"/>
  </w:num>
  <w:num w:numId="29">
    <w:abstractNumId w:val="27"/>
  </w:num>
  <w:num w:numId="30">
    <w:abstractNumId w:val="4"/>
  </w:num>
  <w:num w:numId="31">
    <w:abstractNumId w:val="15"/>
  </w:num>
  <w:num w:numId="32">
    <w:abstractNumId w:val="26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D8"/>
    <w:rsid w:val="00162EB0"/>
    <w:rsid w:val="003B4966"/>
    <w:rsid w:val="005B29DB"/>
    <w:rsid w:val="007F65EA"/>
    <w:rsid w:val="00916738"/>
    <w:rsid w:val="00937EAA"/>
    <w:rsid w:val="009A6BD9"/>
    <w:rsid w:val="00A855A6"/>
    <w:rsid w:val="00AA4738"/>
    <w:rsid w:val="00AB1A92"/>
    <w:rsid w:val="00B21319"/>
    <w:rsid w:val="00B72D16"/>
    <w:rsid w:val="00CC045F"/>
    <w:rsid w:val="00CF1FF5"/>
    <w:rsid w:val="00D040D8"/>
    <w:rsid w:val="00D47CF8"/>
    <w:rsid w:val="00E0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55A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855A6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55A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855A6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A855A6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5A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5A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5A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5A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5A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855A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55A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A855A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855A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55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55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55A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5A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855A6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55A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5A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855A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855A6"/>
    <w:rPr>
      <w:b/>
      <w:bCs/>
    </w:rPr>
  </w:style>
  <w:style w:type="character" w:styleId="a8">
    <w:name w:val="Emphasis"/>
    <w:qFormat/>
    <w:rsid w:val="00A855A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855A6"/>
  </w:style>
  <w:style w:type="character" w:customStyle="1" w:styleId="aa">
    <w:name w:val="Без интервала Знак"/>
    <w:basedOn w:val="a0"/>
    <w:link w:val="a9"/>
    <w:uiPriority w:val="1"/>
    <w:rsid w:val="00A855A6"/>
  </w:style>
  <w:style w:type="paragraph" w:styleId="ab">
    <w:name w:val="List Paragraph"/>
    <w:basedOn w:val="a"/>
    <w:uiPriority w:val="34"/>
    <w:qFormat/>
    <w:rsid w:val="00A855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5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55A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85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855A6"/>
    <w:rPr>
      <w:i/>
      <w:iCs/>
    </w:rPr>
  </w:style>
  <w:style w:type="character" w:styleId="ae">
    <w:name w:val="Subtle Emphasis"/>
    <w:uiPriority w:val="19"/>
    <w:qFormat/>
    <w:rsid w:val="00A855A6"/>
    <w:rPr>
      <w:i/>
      <w:iCs/>
    </w:rPr>
  </w:style>
  <w:style w:type="character" w:styleId="af">
    <w:name w:val="Intense Emphasis"/>
    <w:uiPriority w:val="21"/>
    <w:qFormat/>
    <w:rsid w:val="00A855A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855A6"/>
    <w:rPr>
      <w:smallCaps/>
    </w:rPr>
  </w:style>
  <w:style w:type="character" w:styleId="af1">
    <w:name w:val="Intense Reference"/>
    <w:uiPriority w:val="32"/>
    <w:qFormat/>
    <w:rsid w:val="00A855A6"/>
    <w:rPr>
      <w:b/>
      <w:bCs/>
      <w:smallCaps/>
    </w:rPr>
  </w:style>
  <w:style w:type="character" w:styleId="af2">
    <w:name w:val="Book Title"/>
    <w:basedOn w:val="a0"/>
    <w:uiPriority w:val="33"/>
    <w:qFormat/>
    <w:rsid w:val="00A855A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55A6"/>
    <w:pPr>
      <w:outlineLvl w:val="9"/>
    </w:pPr>
  </w:style>
  <w:style w:type="paragraph" w:customStyle="1" w:styleId="11">
    <w:name w:val="Знак1"/>
    <w:basedOn w:val="a"/>
    <w:rsid w:val="00D040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D0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040D8"/>
    <w:pPr>
      <w:spacing w:before="48" w:after="48"/>
      <w:ind w:firstLine="384"/>
      <w:jc w:val="both"/>
    </w:pPr>
  </w:style>
  <w:style w:type="paragraph" w:styleId="af5">
    <w:name w:val="Body Text Indent"/>
    <w:basedOn w:val="a"/>
    <w:link w:val="af6"/>
    <w:rsid w:val="00D040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040D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rsid w:val="00D040D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040D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D040D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040D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2014-02-19T12:24:00Z</cp:lastPrinted>
  <dcterms:created xsi:type="dcterms:W3CDTF">2014-02-19T12:38:00Z</dcterms:created>
  <dcterms:modified xsi:type="dcterms:W3CDTF">2014-04-24T16:40:00Z</dcterms:modified>
</cp:coreProperties>
</file>