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CB" w:rsidRPr="00C53BB6" w:rsidRDefault="00630768" w:rsidP="00C53BB6">
      <w:pPr>
        <w:jc w:val="center"/>
        <w:rPr>
          <w:b/>
        </w:rPr>
      </w:pPr>
      <w:r w:rsidRPr="00C53BB6">
        <w:rPr>
          <w:b/>
        </w:rPr>
        <w:t>Рабочая программа элективного курса «Города России. Новосибирск».</w:t>
      </w:r>
    </w:p>
    <w:p w:rsidR="00630768" w:rsidRPr="00C53BB6" w:rsidRDefault="00630768" w:rsidP="00C53BB6">
      <w:pPr>
        <w:jc w:val="center"/>
        <w:rPr>
          <w:b/>
        </w:rPr>
      </w:pPr>
      <w:r w:rsidRPr="00C53BB6">
        <w:rPr>
          <w:b/>
        </w:rPr>
        <w:t>Пояснительная записка</w:t>
      </w:r>
    </w:p>
    <w:p w:rsidR="0034561F" w:rsidRDefault="00630768" w:rsidP="00CF66CB">
      <w:r>
        <w:t>В настоящее время города – это глав</w:t>
      </w:r>
      <w:r w:rsidR="000916F0">
        <w:t>ная форма расселения людей. В них находятся большие культурные ценности, предприятия, научные центры. Города – места соединения разных видов деятельности лю</w:t>
      </w:r>
      <w:r w:rsidR="0034561F">
        <w:t>дей, возникновения нового в науке, культуре, политике.</w:t>
      </w:r>
    </w:p>
    <w:p w:rsidR="0034561F" w:rsidRDefault="0034561F" w:rsidP="00CF66CB">
      <w:r>
        <w:t>В школе знания о городе входят в разные предметы: географию, литературу, историю. Но понятие «</w:t>
      </w:r>
      <w:r w:rsidR="00265289">
        <w:t>город» рассматривается фрагментарно и у учащихся не формируется комплексное представление о городе и о роле городской среды в жизни человека.</w:t>
      </w:r>
    </w:p>
    <w:p w:rsidR="00265289" w:rsidRDefault="00265289" w:rsidP="00CF66CB">
      <w:r w:rsidRPr="00C53BB6">
        <w:rPr>
          <w:b/>
        </w:rPr>
        <w:t>Цель курса «Города России. Новосибирск»</w:t>
      </w:r>
      <w:r>
        <w:t xml:space="preserve"> - формирование</w:t>
      </w:r>
      <w:r w:rsidR="00ED0980">
        <w:t xml:space="preserve"> у школьников</w:t>
      </w:r>
      <w:r>
        <w:t xml:space="preserve"> комплексного представления</w:t>
      </w:r>
      <w:r w:rsidR="00ED0980">
        <w:t xml:space="preserve"> понятия «город», осознания его как сложной </w:t>
      </w:r>
      <w:proofErr w:type="gramStart"/>
      <w:r w:rsidR="00ED0980">
        <w:t>системы</w:t>
      </w:r>
      <w:proofErr w:type="gramEnd"/>
      <w:r w:rsidR="00ED0980">
        <w:t xml:space="preserve"> в которой живёт большая часть населения.</w:t>
      </w:r>
    </w:p>
    <w:p w:rsidR="00ED0980" w:rsidRPr="00C53BB6" w:rsidRDefault="00ED0980" w:rsidP="00CF66CB">
      <w:pPr>
        <w:rPr>
          <w:b/>
        </w:rPr>
      </w:pPr>
      <w:r w:rsidRPr="00C53BB6">
        <w:rPr>
          <w:b/>
        </w:rPr>
        <w:t>Основные задачи курса:</w:t>
      </w:r>
    </w:p>
    <w:p w:rsidR="00ED0980" w:rsidRDefault="0046363A" w:rsidP="00ED0980">
      <w:pPr>
        <w:pStyle w:val="a3"/>
        <w:numPr>
          <w:ilvl w:val="0"/>
          <w:numId w:val="4"/>
        </w:numPr>
      </w:pPr>
      <w:r>
        <w:t>с</w:t>
      </w:r>
      <w:r w:rsidR="00ED0980">
        <w:t xml:space="preserve">формировать знания </w:t>
      </w:r>
      <w:proofErr w:type="gramStart"/>
      <w:r w:rsidR="00613F86">
        <w:t>о</w:t>
      </w:r>
      <w:proofErr w:type="gramEnd"/>
      <w:r w:rsidR="00613F86">
        <w:t xml:space="preserve"> истории образования городов и причинах  их своеобразия;</w:t>
      </w:r>
    </w:p>
    <w:p w:rsidR="00613F86" w:rsidRDefault="0046363A" w:rsidP="00ED0980">
      <w:pPr>
        <w:pStyle w:val="a3"/>
        <w:numPr>
          <w:ilvl w:val="0"/>
          <w:numId w:val="4"/>
        </w:numPr>
      </w:pPr>
      <w:r>
        <w:t>п</w:t>
      </w:r>
      <w:r w:rsidR="00613F86">
        <w:t xml:space="preserve">оказать практическое значение географического изучения взаимосвязей природных,  экономических, социальных, демографических, </w:t>
      </w:r>
      <w:proofErr w:type="spellStart"/>
      <w:r w:rsidR="00613F86">
        <w:t>геоэкологических</w:t>
      </w:r>
      <w:proofErr w:type="spellEnd"/>
      <w:r w:rsidR="00613F86">
        <w:t xml:space="preserve"> явлений и процессов </w:t>
      </w:r>
      <w:r>
        <w:t>в городах, а также географических  и исторических аспектов важнейших социально-экономических проблем городов России через изучение особенностей города Новосибирска;</w:t>
      </w:r>
    </w:p>
    <w:p w:rsidR="00962DEC" w:rsidRDefault="0046363A" w:rsidP="00962DEC">
      <w:pPr>
        <w:pStyle w:val="a3"/>
        <w:numPr>
          <w:ilvl w:val="0"/>
          <w:numId w:val="4"/>
        </w:numPr>
      </w:pPr>
      <w:r>
        <w:t xml:space="preserve">вооружить школьников необходимыми практическими умениями и навыками самостоятельной </w:t>
      </w:r>
      <w:r w:rsidR="003D216F">
        <w:t>работы с различными источниками географической и исторической информации как классическими (картами, статистическими материалами и др.), так и современными (компьютерными), а также умениями прогностическими, п</w:t>
      </w:r>
      <w:r w:rsidR="00962DEC">
        <w:t>риродоохранными, поведенческими;</w:t>
      </w:r>
    </w:p>
    <w:p w:rsidR="00962DEC" w:rsidRDefault="00962DEC" w:rsidP="00962DEC">
      <w:pPr>
        <w:pStyle w:val="a3"/>
        <w:numPr>
          <w:ilvl w:val="0"/>
          <w:numId w:val="4"/>
        </w:numPr>
      </w:pPr>
      <w:r>
        <w:t>развивать представление о своём географическом регионе.</w:t>
      </w:r>
    </w:p>
    <w:p w:rsidR="00962DEC" w:rsidRPr="00C53BB6" w:rsidRDefault="00962DEC" w:rsidP="00C53BB6">
      <w:pPr>
        <w:rPr>
          <w:b/>
        </w:rPr>
      </w:pPr>
      <w:r w:rsidRPr="00C53BB6">
        <w:rPr>
          <w:b/>
        </w:rPr>
        <w:t>Принципы отбора содержания курса:</w:t>
      </w:r>
    </w:p>
    <w:p w:rsidR="00962DEC" w:rsidRDefault="00526292" w:rsidP="00526292">
      <w:pPr>
        <w:pStyle w:val="a3"/>
        <w:numPr>
          <w:ilvl w:val="0"/>
          <w:numId w:val="4"/>
        </w:numPr>
      </w:pPr>
      <w:proofErr w:type="spellStart"/>
      <w:r>
        <w:t>межпредметный</w:t>
      </w:r>
      <w:proofErr w:type="spellEnd"/>
      <w:r>
        <w:t xml:space="preserve"> подход;</w:t>
      </w:r>
    </w:p>
    <w:p w:rsidR="00526292" w:rsidRDefault="00526292" w:rsidP="00526292">
      <w:pPr>
        <w:pStyle w:val="a3"/>
        <w:numPr>
          <w:ilvl w:val="0"/>
          <w:numId w:val="4"/>
        </w:numPr>
      </w:pPr>
      <w:proofErr w:type="spellStart"/>
      <w:r>
        <w:t>гуманизация</w:t>
      </w:r>
      <w:proofErr w:type="spellEnd"/>
      <w:r>
        <w:t>;</w:t>
      </w:r>
    </w:p>
    <w:p w:rsidR="00526292" w:rsidRDefault="00526292" w:rsidP="00526292">
      <w:pPr>
        <w:pStyle w:val="a3"/>
        <w:numPr>
          <w:ilvl w:val="0"/>
          <w:numId w:val="4"/>
        </w:numPr>
      </w:pPr>
      <w:proofErr w:type="spellStart"/>
      <w:r>
        <w:t>проблемность</w:t>
      </w:r>
      <w:proofErr w:type="spellEnd"/>
      <w:r>
        <w:t>;</w:t>
      </w:r>
    </w:p>
    <w:p w:rsidR="00526292" w:rsidRDefault="00526292" w:rsidP="00526292">
      <w:pPr>
        <w:pStyle w:val="a3"/>
        <w:numPr>
          <w:ilvl w:val="0"/>
          <w:numId w:val="4"/>
        </w:numPr>
      </w:pPr>
      <w:r>
        <w:t>историзм.</w:t>
      </w:r>
    </w:p>
    <w:p w:rsidR="00526292" w:rsidRDefault="004859EB" w:rsidP="004859EB">
      <w:r>
        <w:t>В содержание курса включён краеведческий материал, что способствует расширению самостоятельной работы школьников и формированию их умения вести исследовательскую работу, а также развивает познавательный интерес обучаемых.</w:t>
      </w:r>
    </w:p>
    <w:p w:rsidR="007D06FA" w:rsidRPr="00C53BB6" w:rsidRDefault="004859EB" w:rsidP="004859EB">
      <w:pPr>
        <w:rPr>
          <w:b/>
        </w:rPr>
      </w:pPr>
      <w:r w:rsidRPr="00C53BB6">
        <w:rPr>
          <w:b/>
        </w:rPr>
        <w:t>Т</w:t>
      </w:r>
      <w:r w:rsidR="003552DA" w:rsidRPr="00C53BB6">
        <w:rPr>
          <w:b/>
        </w:rPr>
        <w:t xml:space="preserve">ребования к уровню </w:t>
      </w:r>
      <w:r w:rsidR="007D06FA" w:rsidRPr="00C53BB6">
        <w:rPr>
          <w:b/>
        </w:rPr>
        <w:t xml:space="preserve">подготовки </w:t>
      </w:r>
      <w:proofErr w:type="gramStart"/>
      <w:r w:rsidR="007D06FA" w:rsidRPr="00C53BB6">
        <w:rPr>
          <w:b/>
        </w:rPr>
        <w:t>обучаемых</w:t>
      </w:r>
      <w:proofErr w:type="gramEnd"/>
      <w:r w:rsidR="007D06FA" w:rsidRPr="00C53BB6">
        <w:rPr>
          <w:b/>
        </w:rPr>
        <w:t>:</w:t>
      </w:r>
    </w:p>
    <w:p w:rsidR="007D06FA" w:rsidRPr="00C53BB6" w:rsidRDefault="0053239A" w:rsidP="007D06FA">
      <w:pPr>
        <w:pStyle w:val="a3"/>
        <w:numPr>
          <w:ilvl w:val="0"/>
          <w:numId w:val="5"/>
        </w:numPr>
        <w:rPr>
          <w:u w:val="single"/>
        </w:rPr>
      </w:pPr>
      <w:r w:rsidRPr="00C53BB6">
        <w:rPr>
          <w:u w:val="single"/>
        </w:rPr>
        <w:t>Н</w:t>
      </w:r>
      <w:r w:rsidR="007D06FA" w:rsidRPr="00C53BB6">
        <w:rPr>
          <w:u w:val="single"/>
        </w:rPr>
        <w:t>азывать и (или) показывать:</w:t>
      </w:r>
    </w:p>
    <w:p w:rsidR="007D06FA" w:rsidRDefault="007D06FA" w:rsidP="00C53BB6">
      <w:pPr>
        <w:pStyle w:val="a3"/>
        <w:numPr>
          <w:ilvl w:val="0"/>
          <w:numId w:val="7"/>
        </w:numPr>
        <w:ind w:left="709"/>
      </w:pPr>
      <w:r>
        <w:t>критерии выделения городов;</w:t>
      </w:r>
    </w:p>
    <w:p w:rsidR="007D06FA" w:rsidRDefault="007D06FA" w:rsidP="00C53BB6">
      <w:pPr>
        <w:pStyle w:val="a3"/>
        <w:numPr>
          <w:ilvl w:val="0"/>
          <w:numId w:val="7"/>
        </w:numPr>
        <w:ind w:left="709"/>
      </w:pPr>
      <w:r>
        <w:t>причины выделения и роста городов;</w:t>
      </w:r>
    </w:p>
    <w:p w:rsidR="007D06FA" w:rsidRDefault="007D06FA" w:rsidP="00C53BB6">
      <w:pPr>
        <w:pStyle w:val="a3"/>
        <w:numPr>
          <w:ilvl w:val="0"/>
          <w:numId w:val="7"/>
        </w:numPr>
        <w:ind w:left="709"/>
      </w:pPr>
      <w:r>
        <w:t>городские виды деятельности;</w:t>
      </w:r>
    </w:p>
    <w:p w:rsidR="007D06FA" w:rsidRDefault="007D06FA" w:rsidP="00C53BB6">
      <w:pPr>
        <w:pStyle w:val="a3"/>
        <w:numPr>
          <w:ilvl w:val="0"/>
          <w:numId w:val="7"/>
        </w:numPr>
        <w:ind w:left="709"/>
      </w:pPr>
      <w:r>
        <w:t>особенности городского образа жизни;</w:t>
      </w:r>
    </w:p>
    <w:p w:rsidR="007D06FA" w:rsidRDefault="007D06FA" w:rsidP="00C53BB6">
      <w:pPr>
        <w:pStyle w:val="a3"/>
        <w:numPr>
          <w:ilvl w:val="0"/>
          <w:numId w:val="7"/>
        </w:numPr>
        <w:ind w:left="709"/>
      </w:pPr>
      <w:r>
        <w:t>признаки и показатели урбанизации;</w:t>
      </w:r>
    </w:p>
    <w:p w:rsidR="007D06FA" w:rsidRDefault="007D06FA" w:rsidP="00C53BB6">
      <w:pPr>
        <w:pStyle w:val="a3"/>
        <w:numPr>
          <w:ilvl w:val="0"/>
          <w:numId w:val="7"/>
        </w:numPr>
        <w:ind w:left="709"/>
      </w:pPr>
      <w:r>
        <w:lastRenderedPageBreak/>
        <w:t>функции города;</w:t>
      </w:r>
    </w:p>
    <w:p w:rsidR="007D06FA" w:rsidRDefault="007D06FA" w:rsidP="00C53BB6">
      <w:pPr>
        <w:pStyle w:val="a3"/>
        <w:numPr>
          <w:ilvl w:val="0"/>
          <w:numId w:val="7"/>
        </w:numPr>
        <w:ind w:left="709"/>
      </w:pPr>
      <w:r>
        <w:t>типологию городов;</w:t>
      </w:r>
    </w:p>
    <w:p w:rsidR="00AC1FC4" w:rsidRDefault="00AC1FC4" w:rsidP="00C53BB6">
      <w:pPr>
        <w:pStyle w:val="a3"/>
        <w:numPr>
          <w:ilvl w:val="0"/>
          <w:numId w:val="7"/>
        </w:numPr>
        <w:ind w:left="709"/>
      </w:pPr>
      <w:r>
        <w:t>структурные зоны города;</w:t>
      </w:r>
    </w:p>
    <w:p w:rsidR="00AC1FC4" w:rsidRDefault="00AC1FC4" w:rsidP="00C53BB6">
      <w:pPr>
        <w:pStyle w:val="a3"/>
        <w:numPr>
          <w:ilvl w:val="0"/>
          <w:numId w:val="7"/>
        </w:numPr>
        <w:ind w:left="709"/>
      </w:pPr>
      <w:r>
        <w:t>функциональные зоны города;</w:t>
      </w:r>
    </w:p>
    <w:p w:rsidR="00AC1FC4" w:rsidRDefault="00AC1FC4" w:rsidP="00C53BB6">
      <w:pPr>
        <w:pStyle w:val="a3"/>
        <w:numPr>
          <w:ilvl w:val="0"/>
          <w:numId w:val="7"/>
        </w:numPr>
        <w:ind w:left="709"/>
      </w:pPr>
      <w:r>
        <w:t>проблемы городов;</w:t>
      </w:r>
    </w:p>
    <w:p w:rsidR="00AC1FC4" w:rsidRDefault="00AC1FC4" w:rsidP="00C53BB6">
      <w:pPr>
        <w:pStyle w:val="a3"/>
        <w:numPr>
          <w:ilvl w:val="0"/>
          <w:numId w:val="7"/>
        </w:numPr>
        <w:ind w:left="709"/>
      </w:pPr>
      <w:r>
        <w:t>города-миллионеры России;</w:t>
      </w:r>
    </w:p>
    <w:p w:rsidR="00AC1FC4" w:rsidRDefault="00AC1FC4" w:rsidP="00C53BB6">
      <w:pPr>
        <w:pStyle w:val="a3"/>
        <w:numPr>
          <w:ilvl w:val="0"/>
          <w:numId w:val="7"/>
        </w:numPr>
        <w:ind w:left="709"/>
      </w:pPr>
      <w:r>
        <w:t>города рекреационные, историко-культурные центры;</w:t>
      </w:r>
    </w:p>
    <w:p w:rsidR="00AC1FC4" w:rsidRDefault="00AC1FC4" w:rsidP="00C53BB6">
      <w:pPr>
        <w:pStyle w:val="a3"/>
        <w:numPr>
          <w:ilvl w:val="0"/>
          <w:numId w:val="7"/>
        </w:numPr>
        <w:ind w:left="709"/>
      </w:pPr>
      <w:r>
        <w:t>опорный каркас расселения;</w:t>
      </w:r>
    </w:p>
    <w:p w:rsidR="00AC1FC4" w:rsidRDefault="00AC1FC4" w:rsidP="00C53BB6">
      <w:pPr>
        <w:pStyle w:val="a3"/>
        <w:numPr>
          <w:ilvl w:val="0"/>
          <w:numId w:val="7"/>
        </w:numPr>
        <w:ind w:left="709"/>
      </w:pPr>
      <w:r>
        <w:t>особенности городов России;</w:t>
      </w:r>
    </w:p>
    <w:p w:rsidR="00AC1FC4" w:rsidRDefault="00AC1FC4" w:rsidP="00AC1FC4">
      <w:pPr>
        <w:pStyle w:val="a3"/>
      </w:pPr>
    </w:p>
    <w:p w:rsidR="00962DEC" w:rsidRPr="00C53BB6" w:rsidRDefault="00306929" w:rsidP="00AC1FC4">
      <w:pPr>
        <w:pStyle w:val="a3"/>
        <w:numPr>
          <w:ilvl w:val="0"/>
          <w:numId w:val="5"/>
        </w:numPr>
        <w:rPr>
          <w:u w:val="single"/>
        </w:rPr>
      </w:pPr>
      <w:r w:rsidRPr="00C53BB6">
        <w:rPr>
          <w:u w:val="single"/>
        </w:rPr>
        <w:t>Определять (измерять):</w:t>
      </w:r>
    </w:p>
    <w:p w:rsidR="00306929" w:rsidRDefault="00306929" w:rsidP="00C53BB6">
      <w:pPr>
        <w:pStyle w:val="a3"/>
        <w:numPr>
          <w:ilvl w:val="0"/>
          <w:numId w:val="8"/>
        </w:numPr>
        <w:ind w:left="709"/>
      </w:pPr>
      <w:r>
        <w:t>по различным источникам информации – общие тенденции развития и явлений;</w:t>
      </w:r>
    </w:p>
    <w:p w:rsidR="00306929" w:rsidRDefault="00306929" w:rsidP="00C53BB6">
      <w:pPr>
        <w:pStyle w:val="a3"/>
        <w:numPr>
          <w:ilvl w:val="0"/>
          <w:numId w:val="8"/>
        </w:numPr>
        <w:ind w:left="709"/>
      </w:pPr>
      <w:r>
        <w:t>изменение отдельных показателей во времени и пространстве;</w:t>
      </w:r>
    </w:p>
    <w:p w:rsidR="00306929" w:rsidRDefault="00306929" w:rsidP="00C53BB6">
      <w:pPr>
        <w:pStyle w:val="a3"/>
        <w:numPr>
          <w:ilvl w:val="0"/>
          <w:numId w:val="8"/>
        </w:numPr>
        <w:ind w:left="709"/>
      </w:pPr>
      <w:r>
        <w:t>источники информации, необходимые для решения конкретных з</w:t>
      </w:r>
      <w:r w:rsidR="000D5561">
        <w:t>адач: составления карт, схем, таблиц, диаграмм;</w:t>
      </w:r>
    </w:p>
    <w:p w:rsidR="00885374" w:rsidRDefault="000D5561" w:rsidP="00C53BB6">
      <w:pPr>
        <w:pStyle w:val="a3"/>
        <w:numPr>
          <w:ilvl w:val="0"/>
          <w:numId w:val="8"/>
        </w:numPr>
        <w:ind w:left="709"/>
      </w:pPr>
      <w:r>
        <w:t>факторы, влияющие на возникновение и развитие городов Росси</w:t>
      </w:r>
      <w:r w:rsidR="00885374">
        <w:t>и;</w:t>
      </w:r>
      <w:r>
        <w:tab/>
      </w:r>
    </w:p>
    <w:p w:rsidR="00885374" w:rsidRDefault="00885374" w:rsidP="00885374">
      <w:pPr>
        <w:pStyle w:val="a3"/>
      </w:pPr>
    </w:p>
    <w:p w:rsidR="00885374" w:rsidRPr="00C53BB6" w:rsidRDefault="00885374" w:rsidP="00C53BB6">
      <w:pPr>
        <w:pStyle w:val="a3"/>
        <w:numPr>
          <w:ilvl w:val="0"/>
          <w:numId w:val="5"/>
        </w:numPr>
        <w:ind w:left="709"/>
        <w:rPr>
          <w:u w:val="single"/>
        </w:rPr>
      </w:pPr>
      <w:r w:rsidRPr="00C53BB6">
        <w:rPr>
          <w:u w:val="single"/>
        </w:rPr>
        <w:t>Описывать:</w:t>
      </w:r>
    </w:p>
    <w:p w:rsidR="00885374" w:rsidRDefault="00885374" w:rsidP="00C53BB6">
      <w:pPr>
        <w:pStyle w:val="a3"/>
        <w:numPr>
          <w:ilvl w:val="0"/>
          <w:numId w:val="9"/>
        </w:numPr>
        <w:ind w:left="709"/>
      </w:pPr>
      <w:r>
        <w:t>географическое положение объектов;</w:t>
      </w:r>
    </w:p>
    <w:p w:rsidR="00885374" w:rsidRDefault="00885374" w:rsidP="00C53BB6">
      <w:pPr>
        <w:pStyle w:val="a3"/>
        <w:numPr>
          <w:ilvl w:val="0"/>
          <w:numId w:val="9"/>
        </w:numPr>
        <w:ind w:left="709"/>
      </w:pPr>
      <w:r>
        <w:t xml:space="preserve">географическую специфику </w:t>
      </w:r>
      <w:proofErr w:type="gramStart"/>
      <w:r>
        <w:t>г</w:t>
      </w:r>
      <w:proofErr w:type="gramEnd"/>
      <w:r>
        <w:t>. Новосибирска;</w:t>
      </w:r>
    </w:p>
    <w:p w:rsidR="00885374" w:rsidRDefault="00885374" w:rsidP="00C53BB6">
      <w:pPr>
        <w:pStyle w:val="a3"/>
        <w:numPr>
          <w:ilvl w:val="0"/>
          <w:numId w:val="9"/>
        </w:numPr>
        <w:ind w:left="709"/>
      </w:pPr>
      <w:r>
        <w:t xml:space="preserve">читать и анализировать тематические карты, графические и статистические </w:t>
      </w:r>
      <w:r w:rsidR="00C24729">
        <w:t>материалы, характеризующие население, хозяйство городов, их социальные, экономические, экологические проблемы;</w:t>
      </w:r>
    </w:p>
    <w:p w:rsidR="00C24729" w:rsidRDefault="00C24729" w:rsidP="00885374">
      <w:pPr>
        <w:pStyle w:val="a3"/>
      </w:pPr>
    </w:p>
    <w:p w:rsidR="00C24729" w:rsidRPr="00C53BB6" w:rsidRDefault="00C24729" w:rsidP="00C53BB6">
      <w:pPr>
        <w:pStyle w:val="a3"/>
        <w:numPr>
          <w:ilvl w:val="0"/>
          <w:numId w:val="5"/>
        </w:numPr>
        <w:ind w:left="709"/>
        <w:rPr>
          <w:u w:val="single"/>
        </w:rPr>
      </w:pPr>
      <w:r w:rsidRPr="00C53BB6">
        <w:rPr>
          <w:u w:val="single"/>
        </w:rPr>
        <w:t>Объяснять:</w:t>
      </w:r>
    </w:p>
    <w:p w:rsidR="00C24729" w:rsidRDefault="00B62057" w:rsidP="00C53BB6">
      <w:pPr>
        <w:pStyle w:val="a3"/>
        <w:numPr>
          <w:ilvl w:val="0"/>
          <w:numId w:val="9"/>
        </w:numPr>
        <w:ind w:left="709"/>
      </w:pPr>
      <w:r>
        <w:t>и</w:t>
      </w:r>
      <w:r w:rsidR="00C24729">
        <w:t xml:space="preserve">зменение </w:t>
      </w:r>
      <w:r>
        <w:t>природных объектов в результате деятельности человека;</w:t>
      </w:r>
    </w:p>
    <w:p w:rsidR="00B62057" w:rsidRDefault="00B62057" w:rsidP="00C24729">
      <w:pPr>
        <w:pStyle w:val="a3"/>
      </w:pPr>
      <w:r>
        <w:t xml:space="preserve"> </w:t>
      </w:r>
    </w:p>
    <w:p w:rsidR="00B62057" w:rsidRPr="00C53BB6" w:rsidRDefault="00B62057" w:rsidP="00C53BB6">
      <w:pPr>
        <w:pStyle w:val="a3"/>
        <w:numPr>
          <w:ilvl w:val="0"/>
          <w:numId w:val="5"/>
        </w:numPr>
        <w:ind w:left="709"/>
        <w:rPr>
          <w:u w:val="single"/>
        </w:rPr>
      </w:pPr>
      <w:r w:rsidRPr="00C53BB6">
        <w:rPr>
          <w:u w:val="single"/>
        </w:rPr>
        <w:t>Знать понятия:</w:t>
      </w:r>
    </w:p>
    <w:p w:rsidR="00B62057" w:rsidRDefault="00B62057" w:rsidP="00C53BB6">
      <w:pPr>
        <w:pStyle w:val="a3"/>
        <w:numPr>
          <w:ilvl w:val="0"/>
          <w:numId w:val="9"/>
        </w:numPr>
        <w:ind w:left="709"/>
      </w:pPr>
      <w:r>
        <w:t>город;</w:t>
      </w:r>
      <w:r>
        <w:br/>
        <w:t>урбанизация;</w:t>
      </w:r>
      <w:r>
        <w:br/>
        <w:t>агломерация;</w:t>
      </w:r>
      <w:r>
        <w:br/>
        <w:t>мегалополис;</w:t>
      </w:r>
    </w:p>
    <w:p w:rsidR="00B62057" w:rsidRDefault="00B62057" w:rsidP="00B62057">
      <w:pPr>
        <w:pStyle w:val="a3"/>
      </w:pPr>
    </w:p>
    <w:p w:rsidR="00B62057" w:rsidRPr="00C53BB6" w:rsidRDefault="00B62057" w:rsidP="00B62057">
      <w:pPr>
        <w:pStyle w:val="a3"/>
        <w:numPr>
          <w:ilvl w:val="0"/>
          <w:numId w:val="5"/>
        </w:numPr>
        <w:rPr>
          <w:u w:val="single"/>
        </w:rPr>
      </w:pPr>
      <w:r w:rsidRPr="00C53BB6">
        <w:rPr>
          <w:u w:val="single"/>
        </w:rPr>
        <w:t>Создавать учебные проекты по темам курса.</w:t>
      </w:r>
    </w:p>
    <w:p w:rsidR="00B62057" w:rsidRDefault="00B62057" w:rsidP="00B62057">
      <w:pPr>
        <w:pStyle w:val="a3"/>
      </w:pPr>
    </w:p>
    <w:p w:rsidR="0053239A" w:rsidRDefault="00B62057" w:rsidP="00C53BB6">
      <w:r w:rsidRPr="00C53BB6">
        <w:rPr>
          <w:b/>
        </w:rPr>
        <w:t>Характеристика временных затрат:</w:t>
      </w:r>
      <w:r w:rsidR="0053239A">
        <w:t xml:space="preserve"> курс рассчитан на 17 часов и включает теоретический материал и практические работы.</w:t>
      </w:r>
    </w:p>
    <w:tbl>
      <w:tblPr>
        <w:tblStyle w:val="a4"/>
        <w:tblpPr w:leftFromText="180" w:rightFromText="180" w:vertAnchor="page" w:horzAnchor="page" w:tblpX="2149" w:tblpY="13329"/>
        <w:tblW w:w="0" w:type="auto"/>
        <w:tblLook w:val="04A0"/>
      </w:tblPr>
      <w:tblGrid>
        <w:gridCol w:w="2082"/>
        <w:gridCol w:w="2268"/>
      </w:tblGrid>
      <w:tr w:rsidR="0053239A" w:rsidTr="0053239A">
        <w:tc>
          <w:tcPr>
            <w:tcW w:w="2082" w:type="dxa"/>
          </w:tcPr>
          <w:p w:rsidR="0053239A" w:rsidRPr="00C53BB6" w:rsidRDefault="009226F3" w:rsidP="00C53BB6">
            <w:pPr>
              <w:pStyle w:val="a3"/>
              <w:ind w:left="0"/>
              <w:jc w:val="center"/>
              <w:rPr>
                <w:b/>
              </w:rPr>
            </w:pPr>
            <w:r w:rsidRPr="00C53BB6">
              <w:rPr>
                <w:b/>
              </w:rPr>
              <w:t>Четверть</w:t>
            </w:r>
          </w:p>
        </w:tc>
        <w:tc>
          <w:tcPr>
            <w:tcW w:w="2268" w:type="dxa"/>
          </w:tcPr>
          <w:p w:rsidR="0053239A" w:rsidRPr="00C53BB6" w:rsidRDefault="009226F3" w:rsidP="00C53BB6">
            <w:pPr>
              <w:pStyle w:val="a3"/>
              <w:ind w:left="0"/>
              <w:jc w:val="center"/>
              <w:rPr>
                <w:b/>
              </w:rPr>
            </w:pPr>
            <w:r w:rsidRPr="00C53BB6">
              <w:rPr>
                <w:b/>
              </w:rPr>
              <w:t>Количество часов</w:t>
            </w:r>
          </w:p>
        </w:tc>
      </w:tr>
      <w:tr w:rsidR="0053239A" w:rsidTr="0053239A">
        <w:tc>
          <w:tcPr>
            <w:tcW w:w="2082" w:type="dxa"/>
          </w:tcPr>
          <w:p w:rsidR="0053239A" w:rsidRDefault="009226F3" w:rsidP="00C53BB6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53239A" w:rsidRDefault="009226F3" w:rsidP="00C53BB6">
            <w:pPr>
              <w:jc w:val="center"/>
            </w:pPr>
            <w:r>
              <w:t>10</w:t>
            </w:r>
          </w:p>
        </w:tc>
      </w:tr>
      <w:tr w:rsidR="0053239A" w:rsidTr="0053239A">
        <w:tc>
          <w:tcPr>
            <w:tcW w:w="2082" w:type="dxa"/>
          </w:tcPr>
          <w:p w:rsidR="0053239A" w:rsidRDefault="009226F3" w:rsidP="00C53BB6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53239A" w:rsidRDefault="009226F3" w:rsidP="00C53BB6">
            <w:pPr>
              <w:jc w:val="center"/>
            </w:pPr>
            <w:r>
              <w:t>7</w:t>
            </w:r>
          </w:p>
        </w:tc>
      </w:tr>
      <w:tr w:rsidR="0053239A" w:rsidTr="0053239A">
        <w:tc>
          <w:tcPr>
            <w:tcW w:w="2082" w:type="dxa"/>
          </w:tcPr>
          <w:p w:rsidR="0053239A" w:rsidRDefault="009226F3" w:rsidP="00C53BB6">
            <w:pPr>
              <w:pStyle w:val="a3"/>
              <w:ind w:left="0"/>
              <w:jc w:val="center"/>
            </w:pPr>
            <w:r>
              <w:t>В неделю</w:t>
            </w:r>
          </w:p>
        </w:tc>
        <w:tc>
          <w:tcPr>
            <w:tcW w:w="2268" w:type="dxa"/>
          </w:tcPr>
          <w:p w:rsidR="0053239A" w:rsidRDefault="009226F3" w:rsidP="00C53BB6">
            <w:pPr>
              <w:jc w:val="center"/>
            </w:pPr>
            <w:r>
              <w:t>1</w:t>
            </w:r>
          </w:p>
        </w:tc>
      </w:tr>
      <w:tr w:rsidR="0053239A" w:rsidTr="0053239A">
        <w:tc>
          <w:tcPr>
            <w:tcW w:w="2082" w:type="dxa"/>
          </w:tcPr>
          <w:p w:rsidR="0053239A" w:rsidRDefault="009226F3" w:rsidP="00C53BB6">
            <w:pPr>
              <w:pStyle w:val="a3"/>
              <w:ind w:left="0"/>
              <w:jc w:val="center"/>
            </w:pPr>
            <w:r>
              <w:t>За год</w:t>
            </w:r>
          </w:p>
        </w:tc>
        <w:tc>
          <w:tcPr>
            <w:tcW w:w="2268" w:type="dxa"/>
          </w:tcPr>
          <w:p w:rsidR="0053239A" w:rsidRDefault="009226F3" w:rsidP="00C53BB6">
            <w:pPr>
              <w:jc w:val="center"/>
            </w:pPr>
            <w:r>
              <w:t>17</w:t>
            </w:r>
          </w:p>
        </w:tc>
      </w:tr>
      <w:tr w:rsidR="0053239A" w:rsidTr="0053239A">
        <w:tc>
          <w:tcPr>
            <w:tcW w:w="2082" w:type="dxa"/>
          </w:tcPr>
          <w:p w:rsidR="0053239A" w:rsidRDefault="009226F3" w:rsidP="00C53BB6">
            <w:pPr>
              <w:pStyle w:val="a3"/>
              <w:ind w:left="0"/>
              <w:jc w:val="center"/>
            </w:pPr>
            <w:r>
              <w:t>Всего за курс</w:t>
            </w:r>
          </w:p>
        </w:tc>
        <w:tc>
          <w:tcPr>
            <w:tcW w:w="2268" w:type="dxa"/>
          </w:tcPr>
          <w:p w:rsidR="0053239A" w:rsidRDefault="009226F3" w:rsidP="00C53BB6">
            <w:pPr>
              <w:jc w:val="center"/>
            </w:pPr>
            <w:r>
              <w:t>17</w:t>
            </w:r>
          </w:p>
        </w:tc>
      </w:tr>
    </w:tbl>
    <w:p w:rsidR="0053239A" w:rsidRDefault="00A16D94" w:rsidP="00B62057">
      <w:pPr>
        <w:pStyle w:val="a3"/>
      </w:pPr>
      <w:r>
        <w:t xml:space="preserve"> </w:t>
      </w:r>
    </w:p>
    <w:p w:rsidR="0053239A" w:rsidRDefault="0053239A" w:rsidP="00B62057">
      <w:pPr>
        <w:pStyle w:val="a3"/>
      </w:pPr>
    </w:p>
    <w:p w:rsidR="00B62057" w:rsidRDefault="0053239A" w:rsidP="00B62057">
      <w:pPr>
        <w:pStyle w:val="a3"/>
      </w:pPr>
      <w:r>
        <w:t xml:space="preserve">      </w:t>
      </w:r>
      <w:r w:rsidR="00A16D94">
        <w:t xml:space="preserve"> </w:t>
      </w:r>
    </w:p>
    <w:p w:rsidR="00B62057" w:rsidRDefault="00B62057" w:rsidP="00B62057">
      <w:pPr>
        <w:pStyle w:val="a3"/>
      </w:pPr>
    </w:p>
    <w:p w:rsidR="000D5561" w:rsidRDefault="000D5561" w:rsidP="00885374">
      <w:pPr>
        <w:pStyle w:val="a3"/>
      </w:pPr>
      <w:r>
        <w:tab/>
      </w:r>
      <w:r>
        <w:tab/>
      </w:r>
      <w:r>
        <w:tab/>
      </w:r>
    </w:p>
    <w:p w:rsidR="000D5561" w:rsidRDefault="000D5561" w:rsidP="000D5561">
      <w:pPr>
        <w:pStyle w:val="a3"/>
      </w:pPr>
    </w:p>
    <w:p w:rsidR="00885374" w:rsidRDefault="00885374" w:rsidP="000D5561">
      <w:pPr>
        <w:pStyle w:val="a3"/>
      </w:pPr>
    </w:p>
    <w:p w:rsidR="00885374" w:rsidRDefault="00885374" w:rsidP="000D5561">
      <w:pPr>
        <w:pStyle w:val="a3"/>
      </w:pPr>
    </w:p>
    <w:p w:rsidR="009226F3" w:rsidRPr="00C53BB6" w:rsidRDefault="009226F3" w:rsidP="00C53BB6">
      <w:pPr>
        <w:rPr>
          <w:b/>
        </w:rPr>
      </w:pPr>
      <w:r w:rsidRPr="00C53BB6">
        <w:rPr>
          <w:b/>
        </w:rPr>
        <w:lastRenderedPageBreak/>
        <w:t>Учебно-методический комплекс:</w:t>
      </w:r>
    </w:p>
    <w:p w:rsidR="009226F3" w:rsidRDefault="009226F3" w:rsidP="009226F3">
      <w:pPr>
        <w:pStyle w:val="a3"/>
        <w:numPr>
          <w:ilvl w:val="0"/>
          <w:numId w:val="6"/>
        </w:numPr>
      </w:pPr>
      <w:r>
        <w:t xml:space="preserve">Атлас География </w:t>
      </w:r>
      <w:r w:rsidR="0051644F">
        <w:t>России 8-9 класс. – М.</w:t>
      </w:r>
      <w:r w:rsidR="006469BD">
        <w:t>,</w:t>
      </w:r>
      <w:r w:rsidR="0051644F">
        <w:t xml:space="preserve"> «Просвещение» 2012.</w:t>
      </w:r>
    </w:p>
    <w:p w:rsidR="0051644F" w:rsidRDefault="006469BD" w:rsidP="009226F3">
      <w:pPr>
        <w:pStyle w:val="a3"/>
        <w:numPr>
          <w:ilvl w:val="0"/>
          <w:numId w:val="6"/>
        </w:numPr>
      </w:pPr>
      <w:r>
        <w:t>Атлас Н</w:t>
      </w:r>
      <w:r w:rsidR="0051644F">
        <w:t>овосибирской области.</w:t>
      </w:r>
    </w:p>
    <w:p w:rsidR="0051644F" w:rsidRDefault="0051644F" w:rsidP="009226F3">
      <w:pPr>
        <w:pStyle w:val="a3"/>
        <w:numPr>
          <w:ilvl w:val="0"/>
          <w:numId w:val="6"/>
        </w:numPr>
      </w:pPr>
      <w:r>
        <w:t>Атлас</w:t>
      </w:r>
      <w:r w:rsidR="006469BD">
        <w:t xml:space="preserve"> юного туриста по Н</w:t>
      </w:r>
      <w:r>
        <w:t>овосибирской области.</w:t>
      </w:r>
    </w:p>
    <w:p w:rsidR="0051644F" w:rsidRDefault="0051644F" w:rsidP="009226F3">
      <w:pPr>
        <w:pStyle w:val="a3"/>
        <w:numPr>
          <w:ilvl w:val="0"/>
          <w:numId w:val="6"/>
        </w:numPr>
      </w:pPr>
      <w:r>
        <w:t>Кравцов В.</w:t>
      </w:r>
      <w:r w:rsidR="00627335">
        <w:t xml:space="preserve"> М., </w:t>
      </w:r>
      <w:proofErr w:type="spellStart"/>
      <w:r w:rsidR="00627335">
        <w:t>Донукалова</w:t>
      </w:r>
      <w:proofErr w:type="spellEnd"/>
      <w:r w:rsidR="00627335">
        <w:t xml:space="preserve"> Р. П. География Новосибирской области: Учебное пособие. Новосибирск: </w:t>
      </w:r>
      <w:proofErr w:type="spellStart"/>
      <w:r w:rsidR="00627335">
        <w:t>ИНФОЛИО-пресс</w:t>
      </w:r>
      <w:proofErr w:type="spellEnd"/>
      <w:r w:rsidR="00627335">
        <w:t>, 2000.</w:t>
      </w:r>
    </w:p>
    <w:p w:rsidR="00627335" w:rsidRDefault="00627335" w:rsidP="009226F3">
      <w:pPr>
        <w:pStyle w:val="a3"/>
        <w:numPr>
          <w:ilvl w:val="0"/>
          <w:numId w:val="6"/>
        </w:numPr>
      </w:pPr>
      <w:r>
        <w:t>Баринова И.И., Дронов В.П., Ром В.Я. География России. Природа. Население. Учеб</w:t>
      </w:r>
      <w:proofErr w:type="gramStart"/>
      <w:r>
        <w:t>.</w:t>
      </w:r>
      <w:proofErr w:type="gramEnd"/>
      <w:r>
        <w:t xml:space="preserve"> </w:t>
      </w:r>
      <w:proofErr w:type="gramStart"/>
      <w:r w:rsidR="006469BD">
        <w:t>д</w:t>
      </w:r>
      <w:proofErr w:type="gramEnd"/>
      <w:r w:rsidR="006469BD">
        <w:t>ля 8 класса общеобразовательных учреждений. – М., Дрофа, 2012.</w:t>
      </w:r>
    </w:p>
    <w:p w:rsidR="006469BD" w:rsidRDefault="006469BD" w:rsidP="009226F3">
      <w:pPr>
        <w:pStyle w:val="a3"/>
        <w:numPr>
          <w:ilvl w:val="0"/>
          <w:numId w:val="6"/>
        </w:numPr>
      </w:pPr>
      <w:proofErr w:type="spellStart"/>
      <w:r>
        <w:t>Максаковский</w:t>
      </w:r>
      <w:proofErr w:type="spellEnd"/>
      <w:r>
        <w:t xml:space="preserve"> В. П. Географическая картина мира. – М., 2005.</w:t>
      </w:r>
    </w:p>
    <w:p w:rsidR="009226F3" w:rsidRDefault="009226F3" w:rsidP="000D5561">
      <w:pPr>
        <w:pStyle w:val="a3"/>
      </w:pPr>
    </w:p>
    <w:p w:rsidR="008373C5" w:rsidRDefault="008373C5">
      <w:r>
        <w:br w:type="page"/>
      </w:r>
    </w:p>
    <w:tbl>
      <w:tblPr>
        <w:tblStyle w:val="a4"/>
        <w:tblpPr w:leftFromText="180" w:rightFromText="180" w:horzAnchor="margin" w:tblpY="625"/>
        <w:tblW w:w="0" w:type="auto"/>
        <w:tblLook w:val="04A0"/>
      </w:tblPr>
      <w:tblGrid>
        <w:gridCol w:w="939"/>
        <w:gridCol w:w="7081"/>
        <w:gridCol w:w="1551"/>
      </w:tblGrid>
      <w:tr w:rsidR="008373C5" w:rsidTr="003E5798">
        <w:tc>
          <w:tcPr>
            <w:tcW w:w="940" w:type="dxa"/>
          </w:tcPr>
          <w:p w:rsidR="008373C5" w:rsidRPr="00A46548" w:rsidRDefault="008373C5" w:rsidP="003E5798">
            <w:pPr>
              <w:jc w:val="center"/>
              <w:rPr>
                <w:b/>
              </w:rPr>
            </w:pPr>
            <w:r w:rsidRPr="00A46548">
              <w:rPr>
                <w:b/>
              </w:rPr>
              <w:lastRenderedPageBreak/>
              <w:t>№ урока</w:t>
            </w:r>
          </w:p>
        </w:tc>
        <w:tc>
          <w:tcPr>
            <w:tcW w:w="7115" w:type="dxa"/>
          </w:tcPr>
          <w:p w:rsidR="008373C5" w:rsidRPr="00A46548" w:rsidRDefault="008373C5" w:rsidP="003E5798">
            <w:pPr>
              <w:jc w:val="center"/>
              <w:rPr>
                <w:b/>
              </w:rPr>
            </w:pPr>
            <w:r w:rsidRPr="00A46548">
              <w:rPr>
                <w:b/>
              </w:rPr>
              <w:t>Тема урока</w:t>
            </w:r>
          </w:p>
        </w:tc>
        <w:tc>
          <w:tcPr>
            <w:tcW w:w="1516" w:type="dxa"/>
          </w:tcPr>
          <w:p w:rsidR="008373C5" w:rsidRPr="00A46548" w:rsidRDefault="008373C5" w:rsidP="003E5798">
            <w:pPr>
              <w:jc w:val="center"/>
              <w:rPr>
                <w:b/>
              </w:rPr>
            </w:pPr>
            <w:r w:rsidRPr="00A46548">
              <w:rPr>
                <w:b/>
              </w:rPr>
              <w:t>Практические работы</w:t>
            </w:r>
          </w:p>
        </w:tc>
      </w:tr>
      <w:tr w:rsidR="008373C5" w:rsidTr="003E5798">
        <w:tc>
          <w:tcPr>
            <w:tcW w:w="940" w:type="dxa"/>
          </w:tcPr>
          <w:p w:rsidR="008373C5" w:rsidRDefault="008373C5" w:rsidP="003E5798">
            <w:r>
              <w:t xml:space="preserve">       1</w:t>
            </w:r>
          </w:p>
        </w:tc>
        <w:tc>
          <w:tcPr>
            <w:tcW w:w="7115" w:type="dxa"/>
          </w:tcPr>
          <w:p w:rsidR="008373C5" w:rsidRDefault="008373C5" w:rsidP="003E5798">
            <w:r>
              <w:t>Введение. Понятие «город». Причины возникновения и роста городов.</w:t>
            </w:r>
          </w:p>
        </w:tc>
        <w:tc>
          <w:tcPr>
            <w:tcW w:w="1516" w:type="dxa"/>
          </w:tcPr>
          <w:p w:rsidR="008373C5" w:rsidRDefault="008373C5" w:rsidP="003E5798"/>
        </w:tc>
      </w:tr>
      <w:tr w:rsidR="008373C5" w:rsidTr="003E5798">
        <w:tc>
          <w:tcPr>
            <w:tcW w:w="940" w:type="dxa"/>
          </w:tcPr>
          <w:p w:rsidR="008373C5" w:rsidRDefault="008373C5" w:rsidP="003E5798">
            <w:r>
              <w:t xml:space="preserve">       2</w:t>
            </w:r>
          </w:p>
        </w:tc>
        <w:tc>
          <w:tcPr>
            <w:tcW w:w="7115" w:type="dxa"/>
          </w:tcPr>
          <w:p w:rsidR="008373C5" w:rsidRDefault="008373C5" w:rsidP="003E5798">
            <w:r>
              <w:t>Городские виды деятельности, городской образ жизни.</w:t>
            </w:r>
          </w:p>
        </w:tc>
        <w:tc>
          <w:tcPr>
            <w:tcW w:w="1516" w:type="dxa"/>
          </w:tcPr>
          <w:p w:rsidR="008373C5" w:rsidRDefault="008373C5" w:rsidP="003E5798">
            <w:r>
              <w:t>№ 1</w:t>
            </w:r>
          </w:p>
        </w:tc>
      </w:tr>
      <w:tr w:rsidR="008373C5" w:rsidTr="003E5798">
        <w:tc>
          <w:tcPr>
            <w:tcW w:w="940" w:type="dxa"/>
          </w:tcPr>
          <w:p w:rsidR="008373C5" w:rsidRDefault="008373C5" w:rsidP="003E5798">
            <w:r>
              <w:t xml:space="preserve">       3</w:t>
            </w:r>
          </w:p>
        </w:tc>
        <w:tc>
          <w:tcPr>
            <w:tcW w:w="7115" w:type="dxa"/>
          </w:tcPr>
          <w:p w:rsidR="008373C5" w:rsidRDefault="008373C5" w:rsidP="003E5798">
            <w:r>
              <w:t>История возникновения Новосибирска.</w:t>
            </w:r>
          </w:p>
        </w:tc>
        <w:tc>
          <w:tcPr>
            <w:tcW w:w="1516" w:type="dxa"/>
          </w:tcPr>
          <w:p w:rsidR="008373C5" w:rsidRDefault="008373C5" w:rsidP="003E5798"/>
        </w:tc>
      </w:tr>
      <w:tr w:rsidR="008373C5" w:rsidTr="003E5798">
        <w:tc>
          <w:tcPr>
            <w:tcW w:w="940" w:type="dxa"/>
          </w:tcPr>
          <w:p w:rsidR="008373C5" w:rsidRDefault="008373C5" w:rsidP="003E5798">
            <w:r>
              <w:t xml:space="preserve">       4</w:t>
            </w:r>
          </w:p>
        </w:tc>
        <w:tc>
          <w:tcPr>
            <w:tcW w:w="7115" w:type="dxa"/>
          </w:tcPr>
          <w:p w:rsidR="008373C5" w:rsidRDefault="008373C5" w:rsidP="003E5798">
            <w:r>
              <w:t>Урбанизация - признаки, показатели. Особенности урбанизации в России.</w:t>
            </w:r>
          </w:p>
        </w:tc>
        <w:tc>
          <w:tcPr>
            <w:tcW w:w="1516" w:type="dxa"/>
          </w:tcPr>
          <w:p w:rsidR="008373C5" w:rsidRDefault="008373C5" w:rsidP="003E5798">
            <w:r>
              <w:t>№ 2</w:t>
            </w:r>
          </w:p>
        </w:tc>
      </w:tr>
      <w:tr w:rsidR="008373C5" w:rsidTr="003E5798">
        <w:tc>
          <w:tcPr>
            <w:tcW w:w="940" w:type="dxa"/>
          </w:tcPr>
          <w:p w:rsidR="008373C5" w:rsidRDefault="008373C5" w:rsidP="003E5798">
            <w:r>
              <w:t xml:space="preserve">       5</w:t>
            </w:r>
          </w:p>
        </w:tc>
        <w:tc>
          <w:tcPr>
            <w:tcW w:w="7115" w:type="dxa"/>
          </w:tcPr>
          <w:p w:rsidR="008373C5" w:rsidRDefault="008373C5" w:rsidP="003E5798">
            <w:r>
              <w:t xml:space="preserve">Функции города. Типы городов по градообразующим функциям. Возрастание доли инфраструктурных функций города. Подготовка проекта «Социальная инфраструктура </w:t>
            </w:r>
            <w:proofErr w:type="spellStart"/>
            <w:r>
              <w:t>микроучастка</w:t>
            </w:r>
            <w:proofErr w:type="spellEnd"/>
            <w:r>
              <w:t xml:space="preserve"> школы № 143».</w:t>
            </w:r>
          </w:p>
        </w:tc>
        <w:tc>
          <w:tcPr>
            <w:tcW w:w="1516" w:type="dxa"/>
          </w:tcPr>
          <w:p w:rsidR="008373C5" w:rsidRDefault="008373C5" w:rsidP="003E5798">
            <w:r>
              <w:t>№ 3</w:t>
            </w:r>
          </w:p>
        </w:tc>
      </w:tr>
      <w:tr w:rsidR="008373C5" w:rsidTr="003E5798">
        <w:tc>
          <w:tcPr>
            <w:tcW w:w="940" w:type="dxa"/>
          </w:tcPr>
          <w:p w:rsidR="008373C5" w:rsidRDefault="008373C5" w:rsidP="003E5798">
            <w:r>
              <w:t xml:space="preserve">      6</w:t>
            </w:r>
          </w:p>
        </w:tc>
        <w:tc>
          <w:tcPr>
            <w:tcW w:w="7115" w:type="dxa"/>
          </w:tcPr>
          <w:p w:rsidR="008373C5" w:rsidRDefault="008373C5" w:rsidP="003E5798">
            <w:r>
              <w:t xml:space="preserve">Типология городов. Определение типов городов Новосибирской области. </w:t>
            </w:r>
          </w:p>
        </w:tc>
        <w:tc>
          <w:tcPr>
            <w:tcW w:w="1516" w:type="dxa"/>
          </w:tcPr>
          <w:p w:rsidR="008373C5" w:rsidRDefault="008373C5" w:rsidP="003E5798">
            <w:r>
              <w:t>№ 4, 5</w:t>
            </w:r>
          </w:p>
        </w:tc>
      </w:tr>
      <w:tr w:rsidR="008373C5" w:rsidTr="003E5798">
        <w:tc>
          <w:tcPr>
            <w:tcW w:w="940" w:type="dxa"/>
          </w:tcPr>
          <w:p w:rsidR="008373C5" w:rsidRDefault="008373C5" w:rsidP="003E5798">
            <w:r>
              <w:t xml:space="preserve">      7</w:t>
            </w:r>
          </w:p>
        </w:tc>
        <w:tc>
          <w:tcPr>
            <w:tcW w:w="7115" w:type="dxa"/>
          </w:tcPr>
          <w:p w:rsidR="008373C5" w:rsidRDefault="008373C5" w:rsidP="003E5798">
            <w:r>
              <w:t>Город как система – на примере Новосибирска. Динамика численности населения Новосибирска.</w:t>
            </w:r>
          </w:p>
        </w:tc>
        <w:tc>
          <w:tcPr>
            <w:tcW w:w="1516" w:type="dxa"/>
          </w:tcPr>
          <w:p w:rsidR="008373C5" w:rsidRDefault="008373C5" w:rsidP="003E5798">
            <w:r>
              <w:t>№ 6</w:t>
            </w:r>
          </w:p>
        </w:tc>
      </w:tr>
      <w:tr w:rsidR="008373C5" w:rsidTr="003E5798">
        <w:tc>
          <w:tcPr>
            <w:tcW w:w="940" w:type="dxa"/>
          </w:tcPr>
          <w:p w:rsidR="008373C5" w:rsidRDefault="008373C5" w:rsidP="003E5798">
            <w:r>
              <w:t xml:space="preserve">     8</w:t>
            </w:r>
          </w:p>
        </w:tc>
        <w:tc>
          <w:tcPr>
            <w:tcW w:w="7115" w:type="dxa"/>
          </w:tcPr>
          <w:p w:rsidR="008373C5" w:rsidRDefault="008373C5" w:rsidP="003E5798">
            <w:r>
              <w:t xml:space="preserve">Защита проекта «Социальная инфраструктура </w:t>
            </w:r>
            <w:proofErr w:type="spellStart"/>
            <w:r>
              <w:t>микроучастка</w:t>
            </w:r>
            <w:proofErr w:type="spellEnd"/>
            <w:r>
              <w:t xml:space="preserve"> школы № 143».</w:t>
            </w:r>
          </w:p>
        </w:tc>
        <w:tc>
          <w:tcPr>
            <w:tcW w:w="1516" w:type="dxa"/>
          </w:tcPr>
          <w:p w:rsidR="008373C5" w:rsidRDefault="008373C5" w:rsidP="003E5798"/>
        </w:tc>
      </w:tr>
      <w:tr w:rsidR="008373C5" w:rsidTr="003E5798">
        <w:tc>
          <w:tcPr>
            <w:tcW w:w="940" w:type="dxa"/>
          </w:tcPr>
          <w:p w:rsidR="008373C5" w:rsidRDefault="008373C5" w:rsidP="003E5798">
            <w:r>
              <w:t xml:space="preserve">     9</w:t>
            </w:r>
          </w:p>
        </w:tc>
        <w:tc>
          <w:tcPr>
            <w:tcW w:w="7115" w:type="dxa"/>
          </w:tcPr>
          <w:p w:rsidR="008373C5" w:rsidRDefault="008373C5" w:rsidP="003E5798">
            <w:r>
              <w:t>Планировочная структура и территориальные зоны города.</w:t>
            </w:r>
          </w:p>
        </w:tc>
        <w:tc>
          <w:tcPr>
            <w:tcW w:w="1516" w:type="dxa"/>
          </w:tcPr>
          <w:p w:rsidR="008373C5" w:rsidRDefault="008373C5" w:rsidP="003E5798">
            <w:r>
              <w:t>№7</w:t>
            </w:r>
          </w:p>
        </w:tc>
      </w:tr>
      <w:tr w:rsidR="008373C5" w:rsidTr="003E5798">
        <w:tc>
          <w:tcPr>
            <w:tcW w:w="940" w:type="dxa"/>
          </w:tcPr>
          <w:p w:rsidR="008373C5" w:rsidRDefault="008373C5" w:rsidP="003E5798">
            <w:r>
              <w:t xml:space="preserve">   10</w:t>
            </w:r>
          </w:p>
        </w:tc>
        <w:tc>
          <w:tcPr>
            <w:tcW w:w="7115" w:type="dxa"/>
          </w:tcPr>
          <w:p w:rsidR="008373C5" w:rsidRDefault="008373C5" w:rsidP="003E5798">
            <w:r>
              <w:t xml:space="preserve">Функциональные зоны города на примере Новосибирска. Проблемы городов </w:t>
            </w:r>
            <w:proofErr w:type="gramStart"/>
            <w:r>
              <w:t>России</w:t>
            </w:r>
            <w:proofErr w:type="gramEnd"/>
            <w:r>
              <w:t xml:space="preserve"> в том числе Новосибирска.</w:t>
            </w:r>
          </w:p>
        </w:tc>
        <w:tc>
          <w:tcPr>
            <w:tcW w:w="1516" w:type="dxa"/>
          </w:tcPr>
          <w:p w:rsidR="008373C5" w:rsidRDefault="008373C5" w:rsidP="003E5798">
            <w:r>
              <w:t>№ 8, 9</w:t>
            </w:r>
          </w:p>
        </w:tc>
      </w:tr>
      <w:tr w:rsidR="008373C5" w:rsidTr="003E5798">
        <w:tc>
          <w:tcPr>
            <w:tcW w:w="940" w:type="dxa"/>
          </w:tcPr>
          <w:p w:rsidR="008373C5" w:rsidRDefault="008373C5" w:rsidP="003E5798">
            <w:r>
              <w:t xml:space="preserve">   11</w:t>
            </w:r>
          </w:p>
        </w:tc>
        <w:tc>
          <w:tcPr>
            <w:tcW w:w="7115" w:type="dxa"/>
          </w:tcPr>
          <w:p w:rsidR="008373C5" w:rsidRDefault="008373C5" w:rsidP="003E5798">
            <w:r>
              <w:t>Агломерация, её особенности, критерии выделения. Понятие мегалополиса. Основные типы городов.</w:t>
            </w:r>
          </w:p>
        </w:tc>
        <w:tc>
          <w:tcPr>
            <w:tcW w:w="1516" w:type="dxa"/>
          </w:tcPr>
          <w:p w:rsidR="008373C5" w:rsidRDefault="008373C5" w:rsidP="003E5798">
            <w:r>
              <w:t>№ 10, 11</w:t>
            </w:r>
          </w:p>
        </w:tc>
      </w:tr>
      <w:tr w:rsidR="008373C5" w:rsidTr="003E5798">
        <w:tc>
          <w:tcPr>
            <w:tcW w:w="940" w:type="dxa"/>
          </w:tcPr>
          <w:p w:rsidR="008373C5" w:rsidRDefault="008373C5" w:rsidP="003E5798">
            <w:r>
              <w:t xml:space="preserve">   12</w:t>
            </w:r>
          </w:p>
        </w:tc>
        <w:tc>
          <w:tcPr>
            <w:tcW w:w="7115" w:type="dxa"/>
          </w:tcPr>
          <w:p w:rsidR="008373C5" w:rsidRDefault="008373C5" w:rsidP="003E5798">
            <w:r>
              <w:t>Подготовка проекта «Мой Новосибирск родной».</w:t>
            </w:r>
          </w:p>
        </w:tc>
        <w:tc>
          <w:tcPr>
            <w:tcW w:w="1516" w:type="dxa"/>
          </w:tcPr>
          <w:p w:rsidR="008373C5" w:rsidRDefault="008373C5" w:rsidP="003E5798"/>
        </w:tc>
      </w:tr>
      <w:tr w:rsidR="008373C5" w:rsidTr="003E5798">
        <w:tc>
          <w:tcPr>
            <w:tcW w:w="940" w:type="dxa"/>
          </w:tcPr>
          <w:p w:rsidR="008373C5" w:rsidRDefault="008373C5" w:rsidP="003E5798">
            <w:r>
              <w:t xml:space="preserve">   13</w:t>
            </w:r>
          </w:p>
        </w:tc>
        <w:tc>
          <w:tcPr>
            <w:tcW w:w="7115" w:type="dxa"/>
          </w:tcPr>
          <w:p w:rsidR="008373C5" w:rsidRDefault="008373C5" w:rsidP="003E5798">
            <w:r>
              <w:t>Система городского расселения и опорный каркас расселения населения страны. Этапы формирования сети городов России – Древняя Русь; Россия до 1917 года, Россия после 1917 года.</w:t>
            </w:r>
          </w:p>
        </w:tc>
        <w:tc>
          <w:tcPr>
            <w:tcW w:w="1516" w:type="dxa"/>
          </w:tcPr>
          <w:p w:rsidR="008373C5" w:rsidRDefault="008373C5" w:rsidP="003E5798">
            <w:r>
              <w:t>№ 12</w:t>
            </w:r>
          </w:p>
        </w:tc>
      </w:tr>
      <w:tr w:rsidR="008373C5" w:rsidTr="003E5798">
        <w:tc>
          <w:tcPr>
            <w:tcW w:w="940" w:type="dxa"/>
          </w:tcPr>
          <w:p w:rsidR="008373C5" w:rsidRDefault="008373C5" w:rsidP="003E5798">
            <w:r>
              <w:t xml:space="preserve">   14</w:t>
            </w:r>
          </w:p>
        </w:tc>
        <w:tc>
          <w:tcPr>
            <w:tcW w:w="7115" w:type="dxa"/>
          </w:tcPr>
          <w:p w:rsidR="008373C5" w:rsidRDefault="008373C5" w:rsidP="003E5798">
            <w:r>
              <w:t>Урбанизация. Основные тенденции в развитии городского расселения России.</w:t>
            </w:r>
          </w:p>
        </w:tc>
        <w:tc>
          <w:tcPr>
            <w:tcW w:w="1516" w:type="dxa"/>
          </w:tcPr>
          <w:p w:rsidR="008373C5" w:rsidRDefault="008373C5" w:rsidP="003E5798">
            <w:r>
              <w:t>№ 13</w:t>
            </w:r>
          </w:p>
        </w:tc>
      </w:tr>
      <w:tr w:rsidR="008373C5" w:rsidTr="003E5798">
        <w:tc>
          <w:tcPr>
            <w:tcW w:w="940" w:type="dxa"/>
          </w:tcPr>
          <w:p w:rsidR="008373C5" w:rsidRDefault="008373C5" w:rsidP="003E5798">
            <w:r>
              <w:t xml:space="preserve">   15</w:t>
            </w:r>
          </w:p>
        </w:tc>
        <w:tc>
          <w:tcPr>
            <w:tcW w:w="7115" w:type="dxa"/>
          </w:tcPr>
          <w:p w:rsidR="008373C5" w:rsidRDefault="008373C5" w:rsidP="003E5798">
            <w:r>
              <w:t>Экономико-географическая характеристика города Новосибирска по плану. Подготовка проекта «Имя на карте города».</w:t>
            </w:r>
          </w:p>
        </w:tc>
        <w:tc>
          <w:tcPr>
            <w:tcW w:w="1516" w:type="dxa"/>
          </w:tcPr>
          <w:p w:rsidR="008373C5" w:rsidRDefault="008373C5" w:rsidP="003E5798"/>
        </w:tc>
      </w:tr>
      <w:tr w:rsidR="008373C5" w:rsidTr="003E5798">
        <w:tc>
          <w:tcPr>
            <w:tcW w:w="940" w:type="dxa"/>
          </w:tcPr>
          <w:p w:rsidR="008373C5" w:rsidRDefault="008373C5" w:rsidP="003E5798">
            <w:r>
              <w:t xml:space="preserve">   16</w:t>
            </w:r>
          </w:p>
        </w:tc>
        <w:tc>
          <w:tcPr>
            <w:tcW w:w="7115" w:type="dxa"/>
          </w:tcPr>
          <w:p w:rsidR="008373C5" w:rsidRDefault="008373C5" w:rsidP="003E5798">
            <w:r>
              <w:t>Защита проекта «Имя на карте города».</w:t>
            </w:r>
          </w:p>
        </w:tc>
        <w:tc>
          <w:tcPr>
            <w:tcW w:w="1516" w:type="dxa"/>
          </w:tcPr>
          <w:p w:rsidR="008373C5" w:rsidRDefault="008373C5" w:rsidP="003E5798"/>
        </w:tc>
      </w:tr>
      <w:tr w:rsidR="008373C5" w:rsidTr="003E5798">
        <w:tc>
          <w:tcPr>
            <w:tcW w:w="940" w:type="dxa"/>
          </w:tcPr>
          <w:p w:rsidR="008373C5" w:rsidRDefault="008373C5" w:rsidP="003E5798">
            <w:r>
              <w:t xml:space="preserve">   17</w:t>
            </w:r>
          </w:p>
        </w:tc>
        <w:tc>
          <w:tcPr>
            <w:tcW w:w="7115" w:type="dxa"/>
          </w:tcPr>
          <w:p w:rsidR="008373C5" w:rsidRDefault="008373C5" w:rsidP="003E5798">
            <w:r>
              <w:t>Защита проекта «Мой Новосибирск родной».</w:t>
            </w:r>
          </w:p>
        </w:tc>
        <w:tc>
          <w:tcPr>
            <w:tcW w:w="1516" w:type="dxa"/>
          </w:tcPr>
          <w:p w:rsidR="008373C5" w:rsidRDefault="008373C5" w:rsidP="003E5798"/>
        </w:tc>
      </w:tr>
    </w:tbl>
    <w:p w:rsidR="008373C5" w:rsidRPr="00A46548" w:rsidRDefault="008373C5" w:rsidP="008373C5">
      <w:pPr>
        <w:jc w:val="center"/>
        <w:rPr>
          <w:b/>
        </w:rPr>
      </w:pPr>
      <w:r w:rsidRPr="00A46548">
        <w:rPr>
          <w:b/>
        </w:rPr>
        <w:t>Содержание и поурочное планирование курса «Города России. Новосибирск»</w:t>
      </w:r>
    </w:p>
    <w:p w:rsidR="008373C5" w:rsidRDefault="008373C5" w:rsidP="008373C5"/>
    <w:p w:rsidR="008373C5" w:rsidRPr="00A46548" w:rsidRDefault="008373C5" w:rsidP="008373C5">
      <w:pPr>
        <w:jc w:val="center"/>
        <w:rPr>
          <w:b/>
        </w:rPr>
      </w:pPr>
      <w:r w:rsidRPr="00A46548">
        <w:rPr>
          <w:b/>
        </w:rPr>
        <w:t>Содержание практических работ</w:t>
      </w:r>
    </w:p>
    <w:tbl>
      <w:tblPr>
        <w:tblStyle w:val="a4"/>
        <w:tblW w:w="0" w:type="auto"/>
        <w:tblLook w:val="04A0"/>
      </w:tblPr>
      <w:tblGrid>
        <w:gridCol w:w="959"/>
        <w:gridCol w:w="8612"/>
      </w:tblGrid>
      <w:tr w:rsidR="008373C5" w:rsidRPr="00A46548" w:rsidTr="003E5798">
        <w:tc>
          <w:tcPr>
            <w:tcW w:w="959" w:type="dxa"/>
          </w:tcPr>
          <w:p w:rsidR="008373C5" w:rsidRPr="00A46548" w:rsidRDefault="008373C5" w:rsidP="003E5798">
            <w:pPr>
              <w:jc w:val="center"/>
              <w:rPr>
                <w:b/>
              </w:rPr>
            </w:pPr>
            <w:r w:rsidRPr="00A46548">
              <w:rPr>
                <w:b/>
              </w:rPr>
              <w:t xml:space="preserve">№ </w:t>
            </w:r>
            <w:proofErr w:type="spellStart"/>
            <w:r w:rsidRPr="00A46548">
              <w:rPr>
                <w:b/>
              </w:rPr>
              <w:t>п\</w:t>
            </w:r>
            <w:proofErr w:type="gramStart"/>
            <w:r w:rsidRPr="00A46548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612" w:type="dxa"/>
          </w:tcPr>
          <w:p w:rsidR="008373C5" w:rsidRPr="00A46548" w:rsidRDefault="008373C5" w:rsidP="003E5798">
            <w:pPr>
              <w:jc w:val="center"/>
              <w:rPr>
                <w:b/>
              </w:rPr>
            </w:pPr>
            <w:r w:rsidRPr="00A46548">
              <w:rPr>
                <w:b/>
              </w:rPr>
              <w:t>Содержание работы</w:t>
            </w:r>
          </w:p>
        </w:tc>
      </w:tr>
      <w:tr w:rsidR="008373C5" w:rsidTr="003E5798">
        <w:tc>
          <w:tcPr>
            <w:tcW w:w="959" w:type="dxa"/>
          </w:tcPr>
          <w:p w:rsidR="008373C5" w:rsidRDefault="008373C5" w:rsidP="003E5798">
            <w:r>
              <w:t xml:space="preserve">      1</w:t>
            </w:r>
          </w:p>
        </w:tc>
        <w:tc>
          <w:tcPr>
            <w:tcW w:w="8612" w:type="dxa"/>
          </w:tcPr>
          <w:p w:rsidR="008373C5" w:rsidRDefault="008373C5" w:rsidP="003E5798">
            <w:r>
              <w:t xml:space="preserve">Сравнить городской и сельский образ жизни населения </w:t>
            </w:r>
            <w:proofErr w:type="gramStart"/>
            <w:r>
              <w:t xml:space="preserve">( </w:t>
            </w:r>
            <w:proofErr w:type="gramEnd"/>
            <w:r>
              <w:t>в форме таблицы).</w:t>
            </w:r>
          </w:p>
        </w:tc>
      </w:tr>
      <w:tr w:rsidR="008373C5" w:rsidTr="003E5798">
        <w:tc>
          <w:tcPr>
            <w:tcW w:w="959" w:type="dxa"/>
          </w:tcPr>
          <w:p w:rsidR="008373C5" w:rsidRDefault="008373C5" w:rsidP="003E5798">
            <w:r>
              <w:t xml:space="preserve">      2</w:t>
            </w:r>
          </w:p>
        </w:tc>
        <w:tc>
          <w:tcPr>
            <w:tcW w:w="8612" w:type="dxa"/>
          </w:tcPr>
          <w:p w:rsidR="008373C5" w:rsidRDefault="008373C5" w:rsidP="003E5798">
            <w:r>
              <w:t xml:space="preserve">Составить и проанализировать карту «Урбанизация экономических районов России». Выделить фоном долю городского населения в районах, обозначить пунсонами города-миллионеры, крупнейшие (от 500 тыс. до 1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жителей) и крупные (от 250 до 500 тыс. жителей) города.</w:t>
            </w:r>
          </w:p>
        </w:tc>
      </w:tr>
      <w:tr w:rsidR="008373C5" w:rsidTr="003E5798">
        <w:tc>
          <w:tcPr>
            <w:tcW w:w="959" w:type="dxa"/>
          </w:tcPr>
          <w:p w:rsidR="008373C5" w:rsidRDefault="008373C5" w:rsidP="003E5798">
            <w:r>
              <w:t xml:space="preserve">     3</w:t>
            </w:r>
          </w:p>
        </w:tc>
        <w:tc>
          <w:tcPr>
            <w:tcW w:w="8612" w:type="dxa"/>
          </w:tcPr>
          <w:p w:rsidR="008373C5" w:rsidRDefault="008373C5" w:rsidP="003E5798">
            <w:r>
              <w:t>Привести примеры типов городов по градообразующим функциям.</w:t>
            </w:r>
          </w:p>
        </w:tc>
      </w:tr>
      <w:tr w:rsidR="008373C5" w:rsidTr="003E5798">
        <w:tc>
          <w:tcPr>
            <w:tcW w:w="959" w:type="dxa"/>
          </w:tcPr>
          <w:p w:rsidR="008373C5" w:rsidRDefault="008373C5" w:rsidP="003E5798">
            <w:r>
              <w:t xml:space="preserve">     4</w:t>
            </w:r>
          </w:p>
        </w:tc>
        <w:tc>
          <w:tcPr>
            <w:tcW w:w="8612" w:type="dxa"/>
          </w:tcPr>
          <w:p w:rsidR="008373C5" w:rsidRDefault="008373C5" w:rsidP="003E5798">
            <w:r>
              <w:t>Привести примеры типов городов по числу жителей, особенностям ЭГП, возрасту, генезису, функциям.</w:t>
            </w:r>
          </w:p>
        </w:tc>
      </w:tr>
      <w:tr w:rsidR="008373C5" w:rsidTr="003E5798">
        <w:tc>
          <w:tcPr>
            <w:tcW w:w="959" w:type="dxa"/>
          </w:tcPr>
          <w:p w:rsidR="008373C5" w:rsidRDefault="008373C5" w:rsidP="003E5798">
            <w:r>
              <w:t xml:space="preserve">     5</w:t>
            </w:r>
          </w:p>
        </w:tc>
        <w:tc>
          <w:tcPr>
            <w:tcW w:w="8612" w:type="dxa"/>
          </w:tcPr>
          <w:p w:rsidR="008373C5" w:rsidRDefault="008373C5" w:rsidP="003E5798">
            <w:r>
              <w:t>Определить типы городов Новосибирской области, нанести их на карту.</w:t>
            </w:r>
          </w:p>
        </w:tc>
      </w:tr>
      <w:tr w:rsidR="008373C5" w:rsidTr="003E5798">
        <w:tc>
          <w:tcPr>
            <w:tcW w:w="959" w:type="dxa"/>
          </w:tcPr>
          <w:p w:rsidR="008373C5" w:rsidRDefault="008373C5" w:rsidP="003E5798">
            <w:r>
              <w:t xml:space="preserve">     6</w:t>
            </w:r>
          </w:p>
        </w:tc>
        <w:tc>
          <w:tcPr>
            <w:tcW w:w="8612" w:type="dxa"/>
          </w:tcPr>
          <w:p w:rsidR="008373C5" w:rsidRDefault="008373C5" w:rsidP="003E5798">
            <w:r>
              <w:t>Установить виды деятельности Новосибирска и сферу его жизнеобеспечения.</w:t>
            </w:r>
          </w:p>
        </w:tc>
      </w:tr>
      <w:tr w:rsidR="008373C5" w:rsidTr="003E5798">
        <w:tc>
          <w:tcPr>
            <w:tcW w:w="959" w:type="dxa"/>
          </w:tcPr>
          <w:p w:rsidR="008373C5" w:rsidRDefault="008373C5" w:rsidP="003E5798">
            <w:r>
              <w:t xml:space="preserve">     7</w:t>
            </w:r>
          </w:p>
        </w:tc>
        <w:tc>
          <w:tcPr>
            <w:tcW w:w="8612" w:type="dxa"/>
          </w:tcPr>
          <w:p w:rsidR="008373C5" w:rsidRDefault="008373C5" w:rsidP="003E5798">
            <w:r>
              <w:t>Сравнить территориальный рост и структурные зоны Санкт-Петербурга и Москвы. Объяснить черты сходства и различия в структуре Москвы и Санкт-Петербурга.</w:t>
            </w:r>
          </w:p>
        </w:tc>
      </w:tr>
      <w:tr w:rsidR="008373C5" w:rsidTr="003E5798">
        <w:tc>
          <w:tcPr>
            <w:tcW w:w="959" w:type="dxa"/>
          </w:tcPr>
          <w:p w:rsidR="008373C5" w:rsidRDefault="008373C5" w:rsidP="003E5798">
            <w:r>
              <w:t xml:space="preserve">     8</w:t>
            </w:r>
          </w:p>
        </w:tc>
        <w:tc>
          <w:tcPr>
            <w:tcW w:w="8612" w:type="dxa"/>
          </w:tcPr>
          <w:p w:rsidR="008373C5" w:rsidRDefault="008373C5" w:rsidP="003E5798">
            <w:r>
              <w:t xml:space="preserve">Составить таблицу «Города России с неблагоприятной экологической ситуацией», в которой выделить города разных экономических районов страны с высоким загрязнением воздушного, водного или воздушного и водного бассейнов и указать его </w:t>
            </w:r>
            <w:r>
              <w:lastRenderedPageBreak/>
              <w:t>причины.</w:t>
            </w:r>
          </w:p>
        </w:tc>
      </w:tr>
      <w:tr w:rsidR="008373C5" w:rsidTr="003E5798">
        <w:tc>
          <w:tcPr>
            <w:tcW w:w="959" w:type="dxa"/>
          </w:tcPr>
          <w:p w:rsidR="008373C5" w:rsidRDefault="008373C5" w:rsidP="003E5798">
            <w:r>
              <w:lastRenderedPageBreak/>
              <w:t xml:space="preserve">     9</w:t>
            </w:r>
          </w:p>
        </w:tc>
        <w:tc>
          <w:tcPr>
            <w:tcW w:w="8612" w:type="dxa"/>
          </w:tcPr>
          <w:p w:rsidR="008373C5" w:rsidRDefault="008373C5" w:rsidP="003E5798">
            <w:r>
              <w:t>Проанализировать причины безработицы в Новосибирске, предложить меры по решению проблемы занятости населения.</w:t>
            </w:r>
          </w:p>
        </w:tc>
      </w:tr>
      <w:tr w:rsidR="008373C5" w:rsidTr="003E5798">
        <w:tc>
          <w:tcPr>
            <w:tcW w:w="959" w:type="dxa"/>
          </w:tcPr>
          <w:p w:rsidR="008373C5" w:rsidRDefault="008373C5" w:rsidP="003E5798">
            <w:r>
              <w:t xml:space="preserve">    10</w:t>
            </w:r>
          </w:p>
        </w:tc>
        <w:tc>
          <w:tcPr>
            <w:tcW w:w="8612" w:type="dxa"/>
          </w:tcPr>
          <w:p w:rsidR="008373C5" w:rsidRDefault="008373C5" w:rsidP="003E5798">
            <w:r>
              <w:t>Составить схему агломерации города Новосибирска.</w:t>
            </w:r>
          </w:p>
        </w:tc>
      </w:tr>
      <w:tr w:rsidR="008373C5" w:rsidTr="003E5798">
        <w:tc>
          <w:tcPr>
            <w:tcW w:w="959" w:type="dxa"/>
          </w:tcPr>
          <w:p w:rsidR="008373C5" w:rsidRDefault="008373C5" w:rsidP="003E5798">
            <w:r>
              <w:t xml:space="preserve">    11</w:t>
            </w:r>
          </w:p>
        </w:tc>
        <w:tc>
          <w:tcPr>
            <w:tcW w:w="8612" w:type="dxa"/>
          </w:tcPr>
          <w:p w:rsidR="008373C5" w:rsidRDefault="008373C5" w:rsidP="003E5798">
            <w:r>
              <w:t xml:space="preserve">Проанализировать размещение и отраслевую специализацию Новосибирска. </w:t>
            </w:r>
          </w:p>
        </w:tc>
      </w:tr>
      <w:tr w:rsidR="008373C5" w:rsidTr="003E5798">
        <w:tc>
          <w:tcPr>
            <w:tcW w:w="959" w:type="dxa"/>
          </w:tcPr>
          <w:p w:rsidR="008373C5" w:rsidRDefault="008373C5" w:rsidP="003E5798">
            <w:r>
              <w:t xml:space="preserve">    12</w:t>
            </w:r>
          </w:p>
        </w:tc>
        <w:tc>
          <w:tcPr>
            <w:tcW w:w="8612" w:type="dxa"/>
          </w:tcPr>
          <w:p w:rsidR="008373C5" w:rsidRDefault="008373C5" w:rsidP="003E5798">
            <w:r>
              <w:t>Составить и проанализировать таблицу «Этапы формирования сети городов России», в которой указать, где и сколько возникло новых городов на каждом этапе, какие факторы оказали наибольшее влияние на их формирование.</w:t>
            </w:r>
          </w:p>
        </w:tc>
      </w:tr>
      <w:tr w:rsidR="008373C5" w:rsidTr="003E5798">
        <w:tc>
          <w:tcPr>
            <w:tcW w:w="959" w:type="dxa"/>
          </w:tcPr>
          <w:p w:rsidR="008373C5" w:rsidRDefault="008373C5" w:rsidP="003E5798">
            <w:r>
              <w:t xml:space="preserve">    13</w:t>
            </w:r>
          </w:p>
        </w:tc>
        <w:tc>
          <w:tcPr>
            <w:tcW w:w="8612" w:type="dxa"/>
          </w:tcPr>
          <w:p w:rsidR="008373C5" w:rsidRDefault="008373C5" w:rsidP="003E5798">
            <w:r>
              <w:t>Проанализировать и объяснить размещение городов-миллионеров и крупнейших городов по территории страны.</w:t>
            </w:r>
          </w:p>
        </w:tc>
      </w:tr>
    </w:tbl>
    <w:p w:rsidR="008373C5" w:rsidRDefault="008373C5" w:rsidP="008373C5"/>
    <w:p w:rsidR="009226F3" w:rsidRDefault="009226F3" w:rsidP="009226F3"/>
    <w:sectPr w:rsidR="009226F3" w:rsidSect="0045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42751"/>
    <w:multiLevelType w:val="hybridMultilevel"/>
    <w:tmpl w:val="659CA876"/>
    <w:lvl w:ilvl="0" w:tplc="E5C2D6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9400A"/>
    <w:multiLevelType w:val="hybridMultilevel"/>
    <w:tmpl w:val="F2EE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D2564"/>
    <w:multiLevelType w:val="hybridMultilevel"/>
    <w:tmpl w:val="43162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405C8"/>
    <w:multiLevelType w:val="hybridMultilevel"/>
    <w:tmpl w:val="D368F2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474BC1"/>
    <w:multiLevelType w:val="hybridMultilevel"/>
    <w:tmpl w:val="BC26A7F0"/>
    <w:lvl w:ilvl="0" w:tplc="51F24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3160FE"/>
    <w:multiLevelType w:val="hybridMultilevel"/>
    <w:tmpl w:val="8118E9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314679"/>
    <w:multiLevelType w:val="hybridMultilevel"/>
    <w:tmpl w:val="2E64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23139"/>
    <w:multiLevelType w:val="hybridMultilevel"/>
    <w:tmpl w:val="03C051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E06C60"/>
    <w:multiLevelType w:val="hybridMultilevel"/>
    <w:tmpl w:val="0062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F66CB"/>
    <w:rsid w:val="000916F0"/>
    <w:rsid w:val="000D5561"/>
    <w:rsid w:val="001C3143"/>
    <w:rsid w:val="00265289"/>
    <w:rsid w:val="00306929"/>
    <w:rsid w:val="0034561F"/>
    <w:rsid w:val="003552DA"/>
    <w:rsid w:val="003D216F"/>
    <w:rsid w:val="00455733"/>
    <w:rsid w:val="0046363A"/>
    <w:rsid w:val="004859EB"/>
    <w:rsid w:val="0051644F"/>
    <w:rsid w:val="00526292"/>
    <w:rsid w:val="0053239A"/>
    <w:rsid w:val="00613F86"/>
    <w:rsid w:val="00627335"/>
    <w:rsid w:val="00630768"/>
    <w:rsid w:val="006469BD"/>
    <w:rsid w:val="00745E7A"/>
    <w:rsid w:val="007D06FA"/>
    <w:rsid w:val="008373C5"/>
    <w:rsid w:val="00885374"/>
    <w:rsid w:val="009226F3"/>
    <w:rsid w:val="00962DEC"/>
    <w:rsid w:val="009736E5"/>
    <w:rsid w:val="00A16D94"/>
    <w:rsid w:val="00AC1FC4"/>
    <w:rsid w:val="00B62057"/>
    <w:rsid w:val="00C24729"/>
    <w:rsid w:val="00C53BB6"/>
    <w:rsid w:val="00CF66CB"/>
    <w:rsid w:val="00D70125"/>
    <w:rsid w:val="00ED0980"/>
    <w:rsid w:val="00EF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6CB"/>
    <w:pPr>
      <w:ind w:left="720"/>
      <w:contextualSpacing/>
    </w:pPr>
  </w:style>
  <w:style w:type="table" w:styleId="a4">
    <w:name w:val="Table Grid"/>
    <w:basedOn w:val="a1"/>
    <w:uiPriority w:val="59"/>
    <w:rsid w:val="00532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2013-09-22T13:05:00Z</dcterms:created>
  <dcterms:modified xsi:type="dcterms:W3CDTF">2013-09-22T13:05:00Z</dcterms:modified>
</cp:coreProperties>
</file>