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5432"/>
      </w:tblGrid>
      <w:tr w:rsidR="00E775C0" w:rsidRPr="000B37F7" w:rsidTr="00F72056">
        <w:tc>
          <w:tcPr>
            <w:tcW w:w="8837" w:type="dxa"/>
            <w:gridSpan w:val="2"/>
          </w:tcPr>
          <w:p w:rsidR="00E775C0" w:rsidRPr="000B37F7" w:rsidRDefault="00E775C0" w:rsidP="00F72056">
            <w:pPr>
              <w:jc w:val="center"/>
              <w:rPr>
                <w:b/>
                <w:u w:val="single"/>
              </w:rPr>
            </w:pPr>
            <w:r w:rsidRPr="000B37F7">
              <w:rPr>
                <w:b/>
                <w:u w:val="single"/>
              </w:rPr>
              <w:t>Адресная категория</w:t>
            </w:r>
          </w:p>
          <w:p w:rsidR="00E775C0" w:rsidRPr="000B37F7" w:rsidRDefault="00E775C0" w:rsidP="00F72056">
            <w:pPr>
              <w:rPr>
                <w:b/>
                <w:u w:val="single"/>
              </w:rPr>
            </w:pP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Специальность</w:t>
            </w:r>
          </w:p>
        </w:tc>
        <w:tc>
          <w:tcPr>
            <w:tcW w:w="5432" w:type="dxa"/>
          </w:tcPr>
          <w:p w:rsidR="00E775C0" w:rsidRPr="000B37F7" w:rsidRDefault="00E775C0" w:rsidP="00F72056">
            <w:proofErr w:type="spellStart"/>
            <w:r w:rsidRPr="000B37F7">
              <w:t>Электрогазосварщик</w:t>
            </w:r>
            <w:proofErr w:type="spellEnd"/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Курс – год обучения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>1</w:t>
            </w:r>
            <w:r w:rsidRPr="000B37F7">
              <w:t xml:space="preserve"> курс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Дисциплина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>Производственное обучение</w:t>
            </w:r>
          </w:p>
        </w:tc>
      </w:tr>
      <w:tr w:rsidR="00655A0C" w:rsidRPr="000B37F7" w:rsidTr="00F72056">
        <w:tc>
          <w:tcPr>
            <w:tcW w:w="3405" w:type="dxa"/>
          </w:tcPr>
          <w:p w:rsidR="00655A0C" w:rsidRPr="00CF35D0" w:rsidRDefault="00CF35D0" w:rsidP="00CF35D0">
            <w:pPr>
              <w:spacing w:after="200" w:line="276" w:lineRule="auto"/>
              <w:contextualSpacing/>
            </w:pPr>
            <w:r w:rsidRPr="00CF35D0">
              <w:rPr>
                <w:rFonts w:eastAsiaTheme="minorHAnsi"/>
                <w:lang w:eastAsia="en-US"/>
              </w:rPr>
              <w:t xml:space="preserve">Мастер </w:t>
            </w:r>
            <w:proofErr w:type="gramStart"/>
            <w:r w:rsidRPr="00CF35D0">
              <w:rPr>
                <w:rFonts w:eastAsiaTheme="minorHAnsi"/>
                <w:lang w:eastAsia="en-US"/>
              </w:rPr>
              <w:t>п</w:t>
            </w:r>
            <w:proofErr w:type="gramEnd"/>
            <w:r w:rsidRPr="00CF35D0">
              <w:rPr>
                <w:rFonts w:eastAsiaTheme="minorHAnsi"/>
                <w:lang w:eastAsia="en-US"/>
              </w:rPr>
              <w:t>/обучения</w:t>
            </w:r>
            <w:r w:rsidR="00655A0C" w:rsidRPr="00655A0C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432" w:type="dxa"/>
          </w:tcPr>
          <w:p w:rsidR="00655A0C" w:rsidRPr="00CF35D0" w:rsidRDefault="00655A0C" w:rsidP="00CF35D0">
            <w:r w:rsidRPr="00655A0C">
              <w:rPr>
                <w:rFonts w:eastAsiaTheme="minorHAnsi"/>
                <w:lang w:eastAsia="en-US"/>
              </w:rPr>
              <w:t>Данилова Надежда Дмитриевна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Тема</w:t>
            </w:r>
            <w:r>
              <w:t xml:space="preserve"> 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>Дуговая наплавка валиков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Форма</w:t>
            </w:r>
          </w:p>
        </w:tc>
        <w:tc>
          <w:tcPr>
            <w:tcW w:w="5432" w:type="dxa"/>
          </w:tcPr>
          <w:p w:rsidR="00E775C0" w:rsidRPr="000B37F7" w:rsidRDefault="00E775C0" w:rsidP="00F72056">
            <w:r w:rsidRPr="000B37F7">
              <w:t>Урок - комбинированный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Тип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>Урок обобщения нового материала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>
              <w:t>Цель урока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 xml:space="preserve">«Научить студентов </w:t>
            </w:r>
            <w:r w:rsidRPr="000B37F7">
              <w:t xml:space="preserve"> равномерно подавать электрод вниз по мере его плавления, перемещать его вдоль оси шва, соблюдая при этом правильный угол наклона электрода»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Методы МО</w:t>
            </w:r>
          </w:p>
        </w:tc>
        <w:tc>
          <w:tcPr>
            <w:tcW w:w="5432" w:type="dxa"/>
          </w:tcPr>
          <w:p w:rsidR="00E775C0" w:rsidRPr="000B37F7" w:rsidRDefault="00E775C0" w:rsidP="00F72056">
            <w:r w:rsidRPr="000B37F7">
              <w:t xml:space="preserve">Наглядный, словесный, частично </w:t>
            </w:r>
            <w:r>
              <w:t>–</w:t>
            </w:r>
            <w:r w:rsidRPr="000B37F7">
              <w:t xml:space="preserve"> поисковый</w:t>
            </w:r>
            <w:r>
              <w:t>, практический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ФОПД</w:t>
            </w:r>
          </w:p>
        </w:tc>
        <w:tc>
          <w:tcPr>
            <w:tcW w:w="5432" w:type="dxa"/>
          </w:tcPr>
          <w:p w:rsidR="00E775C0" w:rsidRPr="000B37F7" w:rsidRDefault="00E775C0" w:rsidP="00F72056">
            <w:r w:rsidRPr="000B37F7">
              <w:t>Индивидуальная работа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>
              <w:t>Объект урока</w:t>
            </w:r>
          </w:p>
        </w:tc>
        <w:tc>
          <w:tcPr>
            <w:tcW w:w="5432" w:type="dxa"/>
          </w:tcPr>
          <w:p w:rsidR="00E775C0" w:rsidRPr="000B37F7" w:rsidRDefault="00E775C0" w:rsidP="00F72056">
            <w:r>
              <w:t>Пластины из низкоуглеродистой стали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Необ</w:t>
            </w:r>
            <w:r w:rsidR="00CF35D0">
              <w:t>ходимые знания и умения студентов</w:t>
            </w:r>
          </w:p>
        </w:tc>
        <w:tc>
          <w:tcPr>
            <w:tcW w:w="5432" w:type="dxa"/>
          </w:tcPr>
          <w:p w:rsidR="00E775C0" w:rsidRPr="00D8136B" w:rsidRDefault="00E775C0" w:rsidP="00E775C0">
            <w:pPr>
              <w:pStyle w:val="a3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Студенты</w:t>
            </w:r>
            <w:r w:rsidRPr="00D8136B">
              <w:rPr>
                <w:b/>
                <w:u w:val="single"/>
              </w:rPr>
              <w:t xml:space="preserve"> должны знать:</w:t>
            </w:r>
          </w:p>
          <w:p w:rsidR="00E775C0" w:rsidRPr="000B37F7" w:rsidRDefault="00E775C0" w:rsidP="00F72056">
            <w:pPr>
              <w:numPr>
                <w:ilvl w:val="0"/>
                <w:numId w:val="1"/>
              </w:numPr>
            </w:pPr>
            <w:r>
              <w:t>Оборудование сварочного поста</w:t>
            </w:r>
          </w:p>
          <w:p w:rsidR="00E775C0" w:rsidRPr="000B37F7" w:rsidRDefault="00E775C0" w:rsidP="00F72056">
            <w:pPr>
              <w:numPr>
                <w:ilvl w:val="0"/>
                <w:numId w:val="1"/>
              </w:numPr>
            </w:pPr>
            <w:r>
              <w:t>Источники питания сварочной дуги</w:t>
            </w:r>
          </w:p>
          <w:p w:rsidR="00E775C0" w:rsidRPr="000B37F7" w:rsidRDefault="00E775C0" w:rsidP="00F72056">
            <w:pPr>
              <w:numPr>
                <w:ilvl w:val="0"/>
                <w:numId w:val="1"/>
              </w:numPr>
            </w:pPr>
            <w:r>
              <w:t>Инструменты и принадлежности сварщика</w:t>
            </w:r>
          </w:p>
          <w:p w:rsidR="00E775C0" w:rsidRPr="000B37F7" w:rsidRDefault="00E775C0" w:rsidP="00F72056">
            <w:pPr>
              <w:pStyle w:val="a3"/>
              <w:numPr>
                <w:ilvl w:val="0"/>
                <w:numId w:val="1"/>
              </w:numPr>
            </w:pPr>
            <w:r>
              <w:t>Электроды для ручной дуговой сварки</w:t>
            </w:r>
          </w:p>
          <w:p w:rsidR="00E775C0" w:rsidRPr="000B37F7" w:rsidRDefault="00E775C0" w:rsidP="00F72056">
            <w:pPr>
              <w:numPr>
                <w:ilvl w:val="0"/>
                <w:numId w:val="1"/>
              </w:numPr>
            </w:pPr>
            <w:r>
              <w:t>Подготовка металла под сварку</w:t>
            </w:r>
          </w:p>
          <w:p w:rsidR="00E775C0" w:rsidRPr="000B37F7" w:rsidRDefault="00E775C0" w:rsidP="00F72056">
            <w:pPr>
              <w:ind w:left="360"/>
            </w:pPr>
          </w:p>
          <w:p w:rsidR="00E775C0" w:rsidRPr="00D8136B" w:rsidRDefault="00E775C0" w:rsidP="00E775C0">
            <w:pPr>
              <w:pStyle w:val="a3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Студенты</w:t>
            </w:r>
            <w:r w:rsidRPr="00D8136B">
              <w:rPr>
                <w:b/>
                <w:u w:val="single"/>
              </w:rPr>
              <w:t xml:space="preserve"> должны уметь:</w:t>
            </w:r>
          </w:p>
          <w:p w:rsidR="00E775C0" w:rsidRDefault="00E775C0" w:rsidP="00E775C0">
            <w:pPr>
              <w:numPr>
                <w:ilvl w:val="0"/>
                <w:numId w:val="2"/>
              </w:numPr>
            </w:pPr>
            <w:r>
              <w:t>Включать источники питания</w:t>
            </w:r>
          </w:p>
          <w:p w:rsidR="00E775C0" w:rsidRDefault="00E775C0" w:rsidP="00E775C0">
            <w:pPr>
              <w:numPr>
                <w:ilvl w:val="0"/>
                <w:numId w:val="2"/>
              </w:numPr>
            </w:pPr>
            <w:r>
              <w:t>Зажигать сварочную дугу и поддерживать ее горения</w:t>
            </w:r>
          </w:p>
          <w:p w:rsidR="00E775C0" w:rsidRDefault="00E775C0" w:rsidP="00E775C0">
            <w:pPr>
              <w:numPr>
                <w:ilvl w:val="0"/>
                <w:numId w:val="2"/>
              </w:numPr>
            </w:pPr>
            <w:r>
              <w:t>Наплавлять валики</w:t>
            </w:r>
          </w:p>
          <w:p w:rsidR="00E775C0" w:rsidRPr="000B37F7" w:rsidRDefault="00E775C0" w:rsidP="00E775C0">
            <w:pPr>
              <w:numPr>
                <w:ilvl w:val="0"/>
                <w:numId w:val="2"/>
              </w:numPr>
            </w:pPr>
            <w:r>
              <w:t>Соблюдать технику безопасности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proofErr w:type="spellStart"/>
            <w:r w:rsidRPr="000B37F7">
              <w:t>Межпредметная</w:t>
            </w:r>
            <w:proofErr w:type="spellEnd"/>
            <w:r w:rsidRPr="000B37F7">
              <w:t xml:space="preserve"> связь</w:t>
            </w:r>
          </w:p>
        </w:tc>
        <w:tc>
          <w:tcPr>
            <w:tcW w:w="5432" w:type="dxa"/>
          </w:tcPr>
          <w:p w:rsidR="00E775C0" w:rsidRDefault="00E775C0" w:rsidP="00F72056">
            <w:pPr>
              <w:rPr>
                <w:lang w:val="kk-KZ"/>
              </w:rPr>
            </w:pPr>
            <w:r>
              <w:rPr>
                <w:lang w:val="kk-KZ"/>
              </w:rPr>
              <w:t>Спецтехнология</w:t>
            </w:r>
          </w:p>
          <w:p w:rsidR="00E775C0" w:rsidRPr="000B37F7" w:rsidRDefault="00E775C0" w:rsidP="00F72056">
            <w:pPr>
              <w:rPr>
                <w:lang w:val="kk-KZ"/>
              </w:rPr>
            </w:pPr>
            <w:r>
              <w:rPr>
                <w:lang w:val="kk-KZ"/>
              </w:rPr>
              <w:t>Физика, химия,экономика, черчение.</w:t>
            </w:r>
          </w:p>
        </w:tc>
      </w:tr>
      <w:tr w:rsidR="00E775C0" w:rsidRPr="000B37F7" w:rsidTr="00F72056">
        <w:tc>
          <w:tcPr>
            <w:tcW w:w="3405" w:type="dxa"/>
          </w:tcPr>
          <w:p w:rsidR="00E775C0" w:rsidRPr="000B37F7" w:rsidRDefault="00E775C0" w:rsidP="00F72056">
            <w:r w:rsidRPr="000B37F7">
              <w:t>Наглядность и оборудование</w:t>
            </w:r>
          </w:p>
        </w:tc>
        <w:tc>
          <w:tcPr>
            <w:tcW w:w="5432" w:type="dxa"/>
          </w:tcPr>
          <w:p w:rsidR="00E775C0" w:rsidRPr="000B37F7" w:rsidRDefault="00E775C0" w:rsidP="00F72056">
            <w:pPr>
              <w:rPr>
                <w:lang w:val="kk-KZ"/>
              </w:rPr>
            </w:pPr>
            <w:r w:rsidRPr="000B37F7">
              <w:t xml:space="preserve">Компьютер, слайды, </w:t>
            </w:r>
            <w:r>
              <w:t>тесты</w:t>
            </w:r>
            <w:r w:rsidR="0068305C">
              <w:t>, рабочая тетрадь.</w:t>
            </w:r>
          </w:p>
          <w:p w:rsidR="00E775C0" w:rsidRPr="000B37F7" w:rsidRDefault="00E775C0" w:rsidP="00F72056">
            <w:pPr>
              <w:rPr>
                <w:lang w:val="kk-KZ"/>
              </w:rPr>
            </w:pP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Pr="002B3885" w:rsidRDefault="00E775C0" w:rsidP="00F72056">
            <w:r w:rsidRPr="002B3885">
              <w:t>Материальное оснащение урока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E775C0" w:rsidRDefault="00E775C0" w:rsidP="00E775C0">
            <w:pPr>
              <w:pStyle w:val="a3"/>
              <w:numPr>
                <w:ilvl w:val="0"/>
                <w:numId w:val="5"/>
              </w:numPr>
            </w:pPr>
            <w:r w:rsidRPr="002B3885">
              <w:t>14</w:t>
            </w:r>
            <w:r>
              <w:t xml:space="preserve"> пластин 250Х150Х8мм из низкоуглеродистой стали</w:t>
            </w:r>
          </w:p>
          <w:p w:rsidR="00E775C0" w:rsidRDefault="00E775C0" w:rsidP="00E775C0">
            <w:pPr>
              <w:pStyle w:val="a3"/>
              <w:numPr>
                <w:ilvl w:val="0"/>
                <w:numId w:val="5"/>
              </w:numPr>
            </w:pPr>
            <w:r>
              <w:t>Электроды типа Э38 или Э42, диаметром 3 – 4 мм</w:t>
            </w:r>
          </w:p>
          <w:p w:rsidR="00E775C0" w:rsidRPr="002B3885" w:rsidRDefault="00E775C0" w:rsidP="00E775C0">
            <w:pPr>
              <w:pStyle w:val="a3"/>
              <w:numPr>
                <w:ilvl w:val="0"/>
                <w:numId w:val="5"/>
              </w:numPr>
            </w:pPr>
            <w:r>
              <w:t>Инструмент электросварщика на каждом рабочем месте и спецодежда.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Pr="000B37F7" w:rsidRDefault="00E775C0" w:rsidP="00F72056">
            <w:r>
              <w:t>Наглядность и оборудование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Pr="000B37F7" w:rsidRDefault="00E775C0" w:rsidP="00E775C0">
            <w:pPr>
              <w:numPr>
                <w:ilvl w:val="0"/>
                <w:numId w:val="2"/>
              </w:numPr>
            </w:pPr>
            <w:r>
              <w:t>Ноутбуки, схемы, слайды, образец изделия.</w:t>
            </w:r>
          </w:p>
        </w:tc>
      </w:tr>
      <w:tr w:rsidR="00E775C0" w:rsidRPr="000B37F7" w:rsidTr="00F72056">
        <w:tc>
          <w:tcPr>
            <w:tcW w:w="8837" w:type="dxa"/>
            <w:gridSpan w:val="2"/>
          </w:tcPr>
          <w:p w:rsidR="00E775C0" w:rsidRPr="000B37F7" w:rsidRDefault="00E775C0" w:rsidP="00F72056">
            <w:pPr>
              <w:jc w:val="center"/>
            </w:pPr>
            <w:r>
              <w:t>ЦЕЛИ УРОКА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Default="00E775C0" w:rsidP="00F72056">
            <w:r>
              <w:t xml:space="preserve">Обучающая 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Default="00E775C0" w:rsidP="00E775C0">
            <w:pPr>
              <w:pStyle w:val="a3"/>
              <w:numPr>
                <w:ilvl w:val="0"/>
                <w:numId w:val="2"/>
              </w:numPr>
            </w:pPr>
            <w:r>
              <w:t>Систематизировать знания по теме</w:t>
            </w:r>
          </w:p>
          <w:p w:rsidR="00E775C0" w:rsidRDefault="00655A0C" w:rsidP="00E775C0">
            <w:pPr>
              <w:pStyle w:val="a3"/>
              <w:numPr>
                <w:ilvl w:val="0"/>
                <w:numId w:val="2"/>
              </w:numPr>
            </w:pPr>
            <w:r>
              <w:t xml:space="preserve">Формирование у студентов </w:t>
            </w:r>
            <w:r w:rsidR="00E775C0">
              <w:t xml:space="preserve"> группы умений переноса знаний в чисто профессиональные условия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Pr="000B37F7" w:rsidRDefault="00E775C0" w:rsidP="00F72056">
            <w:r>
              <w:t>Развивающая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Развитие умственного и образовательного мышления</w:t>
            </w:r>
          </w:p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Развитие умения излагать правильно мысль</w:t>
            </w:r>
          </w:p>
          <w:p w:rsidR="00E775C0" w:rsidRPr="000B37F7" w:rsidRDefault="00E775C0" w:rsidP="00E775C0">
            <w:pPr>
              <w:numPr>
                <w:ilvl w:val="0"/>
                <w:numId w:val="3"/>
              </w:numPr>
            </w:pPr>
            <w:r>
              <w:t xml:space="preserve">Содействие развитию познавательного </w:t>
            </w:r>
            <w:r>
              <w:lastRenderedPageBreak/>
              <w:t>интереса к специальности электросварщика в условиях новой технологии</w:t>
            </w:r>
          </w:p>
        </w:tc>
      </w:tr>
      <w:tr w:rsidR="00E775C0" w:rsidRPr="000B37F7" w:rsidTr="00F72056">
        <w:trPr>
          <w:trHeight w:val="2415"/>
        </w:trPr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</w:tcPr>
          <w:p w:rsidR="00E775C0" w:rsidRPr="000B37F7" w:rsidRDefault="00E775C0" w:rsidP="00F72056">
            <w:r>
              <w:lastRenderedPageBreak/>
              <w:t>Воспитательная</w:t>
            </w:r>
          </w:p>
        </w:tc>
        <w:tc>
          <w:tcPr>
            <w:tcW w:w="5432" w:type="dxa"/>
            <w:tcBorders>
              <w:left w:val="single" w:sz="4" w:space="0" w:color="auto"/>
              <w:bottom w:val="single" w:sz="4" w:space="0" w:color="auto"/>
            </w:tcBorders>
          </w:tcPr>
          <w:p w:rsidR="00E775C0" w:rsidRPr="000B37F7" w:rsidRDefault="00E775C0" w:rsidP="00E775C0">
            <w:pPr>
              <w:numPr>
                <w:ilvl w:val="0"/>
                <w:numId w:val="3"/>
              </w:numPr>
            </w:pPr>
            <w:r w:rsidRPr="000B37F7">
              <w:t>Воспитать чувства коллективиз</w:t>
            </w:r>
            <w:r>
              <w:t>ма, прививать интерес к профессии</w:t>
            </w:r>
            <w:r w:rsidRPr="000B37F7">
              <w:t>.</w:t>
            </w:r>
          </w:p>
          <w:p w:rsidR="00E775C0" w:rsidRPr="000B37F7" w:rsidRDefault="00E775C0" w:rsidP="00E775C0">
            <w:pPr>
              <w:numPr>
                <w:ilvl w:val="0"/>
                <w:numId w:val="3"/>
              </w:numPr>
            </w:pPr>
            <w:r w:rsidRPr="000B37F7">
              <w:t xml:space="preserve">Воспитание взаимоуважения к учащимся в </w:t>
            </w:r>
            <w:proofErr w:type="spellStart"/>
            <w:r w:rsidRPr="000B37F7">
              <w:t>микрогруппе</w:t>
            </w:r>
            <w:proofErr w:type="spellEnd"/>
            <w:r w:rsidRPr="000B37F7">
              <w:t>, развитие взаимопомощи.</w:t>
            </w:r>
          </w:p>
          <w:p w:rsidR="00E775C0" w:rsidRPr="000B37F7" w:rsidRDefault="00E775C0" w:rsidP="00E775C0">
            <w:pPr>
              <w:pStyle w:val="a3"/>
              <w:numPr>
                <w:ilvl w:val="0"/>
                <w:numId w:val="3"/>
              </w:numPr>
            </w:pPr>
            <w:r w:rsidRPr="000B37F7">
              <w:t>Развитие профессиональной самостоятельности.</w:t>
            </w:r>
          </w:p>
          <w:p w:rsidR="00E775C0" w:rsidRPr="000B37F7" w:rsidRDefault="00E775C0" w:rsidP="00F72056"/>
          <w:p w:rsidR="00E775C0" w:rsidRPr="000B37F7" w:rsidRDefault="00E775C0" w:rsidP="00F72056"/>
          <w:p w:rsidR="00E775C0" w:rsidRPr="000B37F7" w:rsidRDefault="00E775C0" w:rsidP="00F72056"/>
        </w:tc>
      </w:tr>
      <w:tr w:rsidR="00E775C0" w:rsidRPr="000B37F7" w:rsidTr="00F72056">
        <w:trPr>
          <w:trHeight w:val="390"/>
        </w:trPr>
        <w:tc>
          <w:tcPr>
            <w:tcW w:w="8837" w:type="dxa"/>
            <w:gridSpan w:val="2"/>
            <w:tcBorders>
              <w:top w:val="single" w:sz="4" w:space="0" w:color="auto"/>
            </w:tcBorders>
          </w:tcPr>
          <w:p w:rsidR="00E775C0" w:rsidRPr="000B37F7" w:rsidRDefault="00E775C0" w:rsidP="00F72056">
            <w:pPr>
              <w:jc w:val="center"/>
            </w:pPr>
            <w:r w:rsidRPr="00E94392">
              <w:t>Вводный инструктаж (40 – 50 мин)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Default="00E775C0" w:rsidP="00F72056">
            <w:r>
              <w:t>Показать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Правильное расположение инструмента и приспособлений сварщика</w:t>
            </w:r>
          </w:p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Правильное расположение электрода в держателе</w:t>
            </w:r>
          </w:p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Правильный угол наклона электрода к пластине во время наплавки</w:t>
            </w:r>
          </w:p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Приемы зажигания дуги после ее обрыва.</w:t>
            </w:r>
          </w:p>
          <w:p w:rsidR="00E775C0" w:rsidRDefault="00E775C0" w:rsidP="00E775C0">
            <w:pPr>
              <w:numPr>
                <w:ilvl w:val="0"/>
                <w:numId w:val="3"/>
              </w:numPr>
            </w:pPr>
            <w:r>
              <w:t>Способы заварки кратеров</w:t>
            </w:r>
          </w:p>
          <w:p w:rsidR="00E775C0" w:rsidRPr="000B37F7" w:rsidRDefault="00E775C0" w:rsidP="00E775C0">
            <w:pPr>
              <w:numPr>
                <w:ilvl w:val="0"/>
                <w:numId w:val="3"/>
              </w:numPr>
            </w:pPr>
            <w:r>
              <w:t>Сварные швы с правильной геометрией</w:t>
            </w:r>
          </w:p>
        </w:tc>
      </w:tr>
      <w:tr w:rsidR="00E775C0" w:rsidRPr="000B37F7" w:rsidTr="00F72056">
        <w:tc>
          <w:tcPr>
            <w:tcW w:w="8837" w:type="dxa"/>
            <w:gridSpan w:val="2"/>
          </w:tcPr>
          <w:p w:rsidR="00E775C0" w:rsidRDefault="00E775C0" w:rsidP="00F72056">
            <w:pPr>
              <w:ind w:left="720"/>
            </w:pPr>
            <w:r w:rsidRPr="00614C93">
              <w:t>Текущий инструктаж (продолжительность упражнений)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Default="00E775C0" w:rsidP="00F72056">
            <w:r>
              <w:t xml:space="preserve">Упражнение 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Default="00E775C0" w:rsidP="00E775C0">
            <w:pPr>
              <w:pStyle w:val="a3"/>
              <w:numPr>
                <w:ilvl w:val="0"/>
                <w:numId w:val="6"/>
              </w:numPr>
            </w:pPr>
            <w:r>
              <w:t>Дуговая наплавка валиков</w:t>
            </w:r>
            <w:r w:rsidR="00CF35D0">
              <w:t xml:space="preserve"> </w:t>
            </w:r>
            <w:r>
              <w:t>в направлении «на себя»</w:t>
            </w:r>
          </w:p>
          <w:p w:rsidR="00E775C0" w:rsidRDefault="00E775C0" w:rsidP="00E775C0">
            <w:pPr>
              <w:pStyle w:val="a3"/>
              <w:numPr>
                <w:ilvl w:val="0"/>
                <w:numId w:val="6"/>
              </w:numPr>
            </w:pPr>
            <w:r>
              <w:t>Добиваться правильных поступательных движений электродом</w:t>
            </w:r>
          </w:p>
          <w:p w:rsidR="00E775C0" w:rsidRDefault="00E775C0" w:rsidP="00E775C0">
            <w:pPr>
              <w:pStyle w:val="a3"/>
              <w:numPr>
                <w:ilvl w:val="0"/>
                <w:numId w:val="6"/>
              </w:numPr>
            </w:pPr>
            <w:r>
              <w:t>Следить, чтобы не была нарушена геометрическая форма шва</w:t>
            </w:r>
          </w:p>
        </w:tc>
      </w:tr>
      <w:tr w:rsidR="00E775C0" w:rsidRPr="000B37F7" w:rsidTr="00F72056">
        <w:tc>
          <w:tcPr>
            <w:tcW w:w="8837" w:type="dxa"/>
            <w:gridSpan w:val="2"/>
          </w:tcPr>
          <w:p w:rsidR="00E775C0" w:rsidRDefault="00E775C0" w:rsidP="00F72056">
            <w:pPr>
              <w:pStyle w:val="a3"/>
              <w:jc w:val="center"/>
            </w:pPr>
            <w:r>
              <w:t>Заключительный инструктаж</w:t>
            </w:r>
          </w:p>
        </w:tc>
      </w:tr>
      <w:tr w:rsidR="00E775C0" w:rsidRPr="000B37F7" w:rsidTr="00F72056">
        <w:tc>
          <w:tcPr>
            <w:tcW w:w="3405" w:type="dxa"/>
            <w:tcBorders>
              <w:right w:val="single" w:sz="4" w:space="0" w:color="auto"/>
            </w:tcBorders>
          </w:tcPr>
          <w:p w:rsidR="00E775C0" w:rsidRDefault="00E775C0" w:rsidP="00F72056">
            <w:r>
              <w:t>Подвести итоги занятия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E775C0" w:rsidRDefault="00E775C0" w:rsidP="00E775C0">
            <w:pPr>
              <w:pStyle w:val="a3"/>
              <w:numPr>
                <w:ilvl w:val="0"/>
                <w:numId w:val="7"/>
              </w:numPr>
              <w:jc w:val="both"/>
            </w:pPr>
            <w:r>
              <w:t>Назвать лучшие работы</w:t>
            </w:r>
          </w:p>
          <w:p w:rsidR="00E775C0" w:rsidRDefault="00E775C0" w:rsidP="00E775C0">
            <w:pPr>
              <w:pStyle w:val="a3"/>
              <w:numPr>
                <w:ilvl w:val="0"/>
                <w:numId w:val="7"/>
              </w:numPr>
              <w:jc w:val="both"/>
            </w:pPr>
            <w:r>
              <w:t>Рассказать какие ошибки были допущены в выполнении упражнений</w:t>
            </w:r>
          </w:p>
          <w:p w:rsidR="00E775C0" w:rsidRDefault="00E775C0" w:rsidP="00E775C0">
            <w:pPr>
              <w:pStyle w:val="a3"/>
              <w:numPr>
                <w:ilvl w:val="0"/>
                <w:numId w:val="7"/>
              </w:numPr>
              <w:jc w:val="both"/>
            </w:pPr>
            <w:r>
              <w:t>Сообщить оценки</w:t>
            </w:r>
          </w:p>
          <w:p w:rsidR="00E775C0" w:rsidRDefault="00E775C0" w:rsidP="00E775C0">
            <w:pPr>
              <w:pStyle w:val="a3"/>
              <w:numPr>
                <w:ilvl w:val="0"/>
                <w:numId w:val="7"/>
              </w:numPr>
              <w:jc w:val="both"/>
            </w:pPr>
            <w:r>
              <w:t>Ответить на вопросы студентов</w:t>
            </w:r>
          </w:p>
          <w:p w:rsidR="00E775C0" w:rsidRDefault="00E775C0" w:rsidP="00E775C0">
            <w:pPr>
              <w:pStyle w:val="a3"/>
              <w:numPr>
                <w:ilvl w:val="0"/>
                <w:numId w:val="7"/>
              </w:numPr>
              <w:jc w:val="both"/>
            </w:pPr>
            <w:r>
              <w:t>Выдать задание на дом</w:t>
            </w:r>
          </w:p>
        </w:tc>
      </w:tr>
    </w:tbl>
    <w:p w:rsidR="00E775C0" w:rsidRDefault="00E775C0" w:rsidP="00E775C0"/>
    <w:p w:rsidR="00E775C0" w:rsidRPr="0068305C" w:rsidRDefault="0068305C" w:rsidP="00E775C0">
      <w:pPr>
        <w:rPr>
          <w:b/>
        </w:rPr>
      </w:pPr>
      <w:r w:rsidRPr="0068305C">
        <w:rPr>
          <w:b/>
        </w:rPr>
        <w:t>Элементы урока:</w:t>
      </w:r>
    </w:p>
    <w:p w:rsidR="00E775C0" w:rsidRDefault="00E775C0" w:rsidP="00E775C0"/>
    <w:p w:rsidR="00655A0C" w:rsidRPr="00655A0C" w:rsidRDefault="00655A0C" w:rsidP="00655A0C">
      <w:pPr>
        <w:jc w:val="right"/>
        <w:rPr>
          <w:rFonts w:eastAsia="Times New Roman"/>
          <w:b/>
        </w:rPr>
      </w:pPr>
      <w:r w:rsidRPr="00655A0C">
        <w:rPr>
          <w:rFonts w:eastAsia="Times New Roman"/>
          <w:b/>
        </w:rPr>
        <w:t xml:space="preserve">ПРИЛОЖЕНИЕ </w:t>
      </w:r>
      <w:r>
        <w:rPr>
          <w:rFonts w:eastAsia="Times New Roman"/>
          <w:b/>
        </w:rPr>
        <w:t>1</w:t>
      </w:r>
    </w:p>
    <w:p w:rsidR="00655A0C" w:rsidRPr="00655A0C" w:rsidRDefault="00655A0C" w:rsidP="00655A0C">
      <w:pPr>
        <w:keepNext/>
        <w:tabs>
          <w:tab w:val="left" w:pos="2340"/>
        </w:tabs>
        <w:spacing w:before="240" w:after="60"/>
        <w:outlineLvl w:val="0"/>
        <w:rPr>
          <w:rFonts w:eastAsia="Times New Roman"/>
          <w:b/>
          <w:bCs/>
          <w:kern w:val="32"/>
        </w:rPr>
      </w:pPr>
      <w:r w:rsidRPr="00655A0C">
        <w:rPr>
          <w:rFonts w:eastAsia="Times New Roman"/>
          <w:b/>
          <w:bCs/>
          <w:kern w:val="32"/>
        </w:rPr>
        <w:t>Лист рабочей тетради</w:t>
      </w:r>
      <w:r w:rsidR="00CF35D0">
        <w:rPr>
          <w:rFonts w:eastAsia="Times New Roman"/>
          <w:b/>
          <w:bCs/>
          <w:kern w:val="32"/>
        </w:rPr>
        <w:t xml:space="preserve"> по Техники безопасности</w:t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  <w:r w:rsidRPr="00655A0C">
        <w:rPr>
          <w:rFonts w:eastAsia="Times New Roman"/>
        </w:rPr>
        <w:t>По производственному обучению «Сварщик»</w:t>
      </w: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</w:rPr>
      </w:pPr>
      <w:r w:rsidRPr="00655A0C">
        <w:rPr>
          <w:rFonts w:eastAsia="Times New Roman"/>
        </w:rPr>
        <w:t xml:space="preserve">Данная рабочая тетрадь рассчитана на возраст 16-17 лет, 1 курс. Время тестирования –10 мин. За каждый правильный ответ-1балл. </w:t>
      </w: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</w:rPr>
      </w:pPr>
      <w:r w:rsidRPr="00655A0C">
        <w:rPr>
          <w:rFonts w:eastAsia="Times New Roman"/>
          <w:bCs/>
        </w:rPr>
        <w:t>Средства индивидуальной защиты</w:t>
      </w:r>
      <w:r w:rsidRPr="00655A0C">
        <w:rPr>
          <w:rFonts w:eastAsia="Times New Roman"/>
          <w:b/>
          <w:bCs/>
        </w:rPr>
        <w:t>.</w:t>
      </w: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655A0C">
        <w:rPr>
          <w:rFonts w:eastAsia="Times New Roman"/>
          <w:b/>
        </w:rPr>
        <w:t xml:space="preserve">Задание №1. </w:t>
      </w:r>
      <w:r w:rsidRPr="00655A0C">
        <w:rPr>
          <w:rFonts w:eastAsia="Times New Roman"/>
          <w:b/>
          <w:spacing w:val="-3"/>
        </w:rPr>
        <w:t>Заполните табл.1.</w:t>
      </w: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655A0C">
        <w:rPr>
          <w:rFonts w:eastAsia="Times New Roman"/>
          <w:b/>
        </w:rPr>
        <w:t>Таблица 1</w:t>
      </w:r>
    </w:p>
    <w:p w:rsidR="00655A0C" w:rsidRDefault="00655A0C" w:rsidP="00655A0C">
      <w:pPr>
        <w:shd w:val="clear" w:color="auto" w:fill="FFFFFF"/>
        <w:jc w:val="center"/>
        <w:rPr>
          <w:rFonts w:eastAsia="Times New Roman"/>
          <w:b/>
          <w:bCs/>
          <w:spacing w:val="-8"/>
        </w:rPr>
      </w:pPr>
    </w:p>
    <w:p w:rsidR="00655A0C" w:rsidRDefault="00655A0C" w:rsidP="00655A0C">
      <w:pPr>
        <w:shd w:val="clear" w:color="auto" w:fill="FFFFFF"/>
        <w:jc w:val="center"/>
        <w:rPr>
          <w:rFonts w:eastAsia="Times New Roman"/>
          <w:b/>
          <w:bCs/>
          <w:spacing w:val="-8"/>
        </w:rPr>
      </w:pPr>
    </w:p>
    <w:p w:rsidR="00655A0C" w:rsidRDefault="00655A0C" w:rsidP="00655A0C">
      <w:pPr>
        <w:shd w:val="clear" w:color="auto" w:fill="FFFFFF"/>
        <w:jc w:val="center"/>
        <w:rPr>
          <w:rFonts w:eastAsia="Times New Roman"/>
          <w:b/>
          <w:bCs/>
          <w:spacing w:val="-8"/>
        </w:rPr>
      </w:pPr>
    </w:p>
    <w:p w:rsidR="00655A0C" w:rsidRPr="00655A0C" w:rsidRDefault="00655A0C" w:rsidP="00655A0C">
      <w:pPr>
        <w:shd w:val="clear" w:color="auto" w:fill="FFFFFF"/>
        <w:jc w:val="center"/>
        <w:rPr>
          <w:rFonts w:eastAsia="Times New Roman"/>
        </w:rPr>
      </w:pPr>
      <w:r w:rsidRPr="00655A0C">
        <w:rPr>
          <w:rFonts w:eastAsia="Times New Roman"/>
          <w:b/>
          <w:bCs/>
          <w:spacing w:val="-8"/>
        </w:rPr>
        <w:t>Классы средств индивидуальной защиты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2"/>
        <w:gridCol w:w="3816"/>
      </w:tblGrid>
      <w:tr w:rsidR="00655A0C" w:rsidRPr="00655A0C" w:rsidTr="00F72056">
        <w:trPr>
          <w:trHeight w:hRule="exact" w:val="36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Класс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Примеры</w:t>
            </w:r>
          </w:p>
        </w:tc>
      </w:tr>
      <w:tr w:rsidR="00655A0C" w:rsidRPr="00655A0C" w:rsidTr="00F72056">
        <w:trPr>
          <w:trHeight w:hRule="exact"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Специальная одежда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91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Специальная обувь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Средства защиты головы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8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  <w:spacing w:val="-1"/>
              </w:rPr>
              <w:t>Средства защиты органов дыхания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8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Средства защиты лица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7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Средства защиты глаз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rPr>
          <w:trHeight w:hRule="exact" w:val="68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Средства защиты органов слуха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0C" w:rsidRPr="00655A0C" w:rsidRDefault="00655A0C" w:rsidP="00655A0C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Default="00655A0C" w:rsidP="00655A0C">
      <w:pPr>
        <w:ind w:firstLine="567"/>
        <w:jc w:val="both"/>
        <w:rPr>
          <w:rFonts w:eastAsia="Times New Roman"/>
          <w:b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  <w:b/>
        </w:rPr>
      </w:pPr>
      <w:r w:rsidRPr="00655A0C">
        <w:rPr>
          <w:rFonts w:eastAsia="Times New Roman"/>
          <w:b/>
        </w:rPr>
        <w:t>Задание №2. Заполните табл.2.</w:t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  <w:r w:rsidRPr="00655A0C">
        <w:rPr>
          <w:rFonts w:eastAsia="Times New Roman"/>
        </w:rPr>
        <w:t xml:space="preserve">Для защиты глаз и лица от лучей электрической дуги сварщик использует щиток или маску. Номер светофильтра при дуговой сварке металлическим электродом подбирается в зависимости от величины сварочного тока.  </w:t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tabs>
          <w:tab w:val="left" w:pos="8600"/>
        </w:tabs>
        <w:jc w:val="right"/>
        <w:rPr>
          <w:rFonts w:eastAsia="Times New Roman"/>
          <w:b/>
        </w:rPr>
      </w:pPr>
      <w:r w:rsidRPr="00655A0C">
        <w:rPr>
          <w:rFonts w:eastAsia="Times New Roman"/>
          <w:b/>
        </w:rPr>
        <w:t xml:space="preserve">                                                                                              Таблица 2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3822"/>
      </w:tblGrid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-54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Марка светофильтра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-54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Сила сварочного тока, А</w:t>
            </w: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36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30 – 60</w:t>
            </w: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36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60 – 150</w:t>
            </w: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36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150 – 275</w:t>
            </w: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36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275 – 350</w:t>
            </w:r>
          </w:p>
        </w:tc>
      </w:tr>
      <w:tr w:rsidR="00655A0C" w:rsidRPr="00655A0C" w:rsidTr="00F7205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C" w:rsidRPr="00655A0C" w:rsidRDefault="00655A0C" w:rsidP="00655A0C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0C" w:rsidRPr="00655A0C" w:rsidRDefault="00655A0C" w:rsidP="00655A0C">
            <w:pPr>
              <w:ind w:left="36"/>
              <w:jc w:val="center"/>
              <w:rPr>
                <w:rFonts w:eastAsia="Times New Roman"/>
              </w:rPr>
            </w:pPr>
            <w:r w:rsidRPr="00655A0C">
              <w:rPr>
                <w:rFonts w:eastAsia="Times New Roman"/>
              </w:rPr>
              <w:t>350 – 600</w:t>
            </w:r>
          </w:p>
        </w:tc>
      </w:tr>
    </w:tbl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jc w:val="both"/>
        <w:rPr>
          <w:rFonts w:eastAsia="Times New Roman"/>
        </w:rPr>
      </w:pP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655A0C">
        <w:rPr>
          <w:rFonts w:eastAsia="Times New Roman"/>
          <w:b/>
        </w:rPr>
        <w:t>Задание №3.</w:t>
      </w:r>
      <w:r w:rsidRPr="00655A0C">
        <w:rPr>
          <w:rFonts w:eastAsia="Times New Roman"/>
        </w:rPr>
        <w:t xml:space="preserve"> Запишите название  с</w:t>
      </w:r>
      <w:r w:rsidRPr="00655A0C">
        <w:rPr>
          <w:rFonts w:eastAsia="Times New Roman"/>
          <w:bCs/>
        </w:rPr>
        <w:t>редства индивидуальной защиты сварщика, приведённого на рис 1.</w:t>
      </w: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  <w:r w:rsidRPr="00655A0C">
        <w:rPr>
          <w:rFonts w:eastAsia="Times New Roman"/>
          <w:noProof/>
        </w:rPr>
        <w:drawing>
          <wp:inline distT="0" distB="0" distL="0" distR="0" wp14:anchorId="57A63993" wp14:editId="1EFBB052">
            <wp:extent cx="2305879" cy="125630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68" cy="12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  <w:r w:rsidRPr="00655A0C">
        <w:rPr>
          <w:rFonts w:eastAsia="Times New Roman"/>
        </w:rPr>
        <w:t>1-_________________________________________________</w:t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shd w:val="clear" w:color="auto" w:fill="FFFFFF"/>
        <w:ind w:firstLine="567"/>
        <w:jc w:val="both"/>
        <w:rPr>
          <w:rFonts w:eastAsia="Times New Roman"/>
        </w:rPr>
      </w:pPr>
      <w:r w:rsidRPr="00655A0C">
        <w:rPr>
          <w:rFonts w:eastAsia="Times New Roman"/>
        </w:rPr>
        <w:t>Задание №4. Чем оснащаются передвижные сварочные посты для защиты близко работающих людей других профессий?</w:t>
      </w:r>
    </w:p>
    <w:p w:rsidR="00655A0C" w:rsidRPr="00655A0C" w:rsidRDefault="00655A0C" w:rsidP="00655A0C">
      <w:pPr>
        <w:shd w:val="clear" w:color="auto" w:fill="FFFFFF"/>
        <w:tabs>
          <w:tab w:val="left" w:pos="1474"/>
        </w:tabs>
        <w:ind w:firstLine="567"/>
        <w:jc w:val="both"/>
        <w:rPr>
          <w:rFonts w:eastAsia="Times New Roman"/>
        </w:rPr>
      </w:pPr>
      <w:r w:rsidRPr="00655A0C">
        <w:rPr>
          <w:rFonts w:eastAsia="Times New Roman"/>
          <w:spacing w:val="-9"/>
        </w:rPr>
        <w:t>а)</w:t>
      </w:r>
      <w:r w:rsidRPr="00655A0C">
        <w:rPr>
          <w:rFonts w:eastAsia="Times New Roman"/>
        </w:rPr>
        <w:t xml:space="preserve"> ________________________________________________</w:t>
      </w:r>
    </w:p>
    <w:p w:rsidR="00655A0C" w:rsidRPr="00655A0C" w:rsidRDefault="00655A0C" w:rsidP="00655A0C">
      <w:pPr>
        <w:shd w:val="clear" w:color="auto" w:fill="FFFFFF"/>
        <w:tabs>
          <w:tab w:val="left" w:pos="1474"/>
        </w:tabs>
        <w:ind w:firstLine="567"/>
        <w:jc w:val="both"/>
        <w:rPr>
          <w:rFonts w:eastAsia="Times New Roman"/>
        </w:rPr>
      </w:pPr>
      <w:r w:rsidRPr="00655A0C">
        <w:rPr>
          <w:rFonts w:eastAsia="Times New Roman"/>
          <w:spacing w:val="-7"/>
        </w:rPr>
        <w:t>б)___________________________________________________</w:t>
      </w:r>
    </w:p>
    <w:p w:rsidR="00655A0C" w:rsidRPr="00655A0C" w:rsidRDefault="00655A0C" w:rsidP="00655A0C">
      <w:pPr>
        <w:shd w:val="clear" w:color="auto" w:fill="FFFFFF"/>
        <w:tabs>
          <w:tab w:val="left" w:pos="1474"/>
        </w:tabs>
        <w:ind w:firstLine="567"/>
        <w:jc w:val="both"/>
        <w:rPr>
          <w:rFonts w:eastAsia="Times New Roman"/>
        </w:rPr>
      </w:pPr>
      <w:r w:rsidRPr="00655A0C">
        <w:rPr>
          <w:rFonts w:eastAsia="Times New Roman"/>
          <w:spacing w:val="-9"/>
        </w:rPr>
        <w:t>в)____________________________________________________</w:t>
      </w: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655A0C">
      <w:pPr>
        <w:ind w:firstLine="567"/>
        <w:jc w:val="both"/>
        <w:rPr>
          <w:rFonts w:eastAsia="Times New Roman"/>
        </w:rPr>
      </w:pPr>
    </w:p>
    <w:p w:rsidR="00655A0C" w:rsidRPr="00655A0C" w:rsidRDefault="00655A0C" w:rsidP="00CF35D0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ПРИЛОЖЕНИЕ 2</w:t>
      </w:r>
    </w:p>
    <w:p w:rsidR="00F42D2E" w:rsidRPr="00F42D2E" w:rsidRDefault="00F42D2E" w:rsidP="00F42D2E">
      <w:pPr>
        <w:shd w:val="clear" w:color="auto" w:fill="FFFFFF"/>
        <w:ind w:right="-22" w:firstLine="562"/>
        <w:jc w:val="both"/>
        <w:rPr>
          <w:rFonts w:eastAsia="Times New Roman"/>
          <w:b/>
        </w:rPr>
      </w:pPr>
      <w:r w:rsidRPr="00F42D2E">
        <w:rPr>
          <w:rFonts w:eastAsia="Times New Roman"/>
          <w:b/>
        </w:rPr>
        <w:t>Подготовка сварочных материалов:</w:t>
      </w:r>
    </w:p>
    <w:p w:rsidR="00F42D2E" w:rsidRPr="00F42D2E" w:rsidRDefault="00F42D2E" w:rsidP="00F42D2E">
      <w:pPr>
        <w:numPr>
          <w:ilvl w:val="0"/>
          <w:numId w:val="9"/>
        </w:numPr>
        <w:shd w:val="clear" w:color="auto" w:fill="FFFFFF"/>
        <w:tabs>
          <w:tab w:val="left" w:pos="403"/>
        </w:tabs>
        <w:autoSpaceDN w:val="0"/>
        <w:ind w:right="-22" w:firstLine="562"/>
        <w:jc w:val="both"/>
        <w:rPr>
          <w:rFonts w:eastAsia="Times New Roman"/>
          <w:spacing w:val="-38"/>
        </w:rPr>
      </w:pPr>
      <w:r w:rsidRPr="00F42D2E">
        <w:rPr>
          <w:rFonts w:eastAsia="Times New Roman"/>
          <w:spacing w:val="-4"/>
        </w:rPr>
        <w:t>Очистить поверхность пластин от грязи, масел, краски.</w:t>
      </w:r>
    </w:p>
    <w:p w:rsidR="00F42D2E" w:rsidRPr="00F42D2E" w:rsidRDefault="00F42D2E" w:rsidP="00F42D2E">
      <w:pPr>
        <w:numPr>
          <w:ilvl w:val="0"/>
          <w:numId w:val="9"/>
        </w:numPr>
        <w:shd w:val="clear" w:color="auto" w:fill="FFFFFF"/>
        <w:tabs>
          <w:tab w:val="left" w:pos="403"/>
        </w:tabs>
        <w:autoSpaceDN w:val="0"/>
        <w:spacing w:before="10"/>
        <w:ind w:right="-22" w:firstLine="562"/>
        <w:jc w:val="both"/>
        <w:rPr>
          <w:rFonts w:eastAsia="Times New Roman"/>
          <w:spacing w:val="-29"/>
        </w:rPr>
      </w:pPr>
      <w:r w:rsidRPr="00F42D2E">
        <w:rPr>
          <w:rFonts w:eastAsia="Times New Roman"/>
          <w:spacing w:val="-7"/>
        </w:rPr>
        <w:t>Уложить деталь на стол, нанести чёткие риски для будущих валиков.</w:t>
      </w:r>
    </w:p>
    <w:p w:rsidR="00E775C0" w:rsidRPr="00F42D2E" w:rsidRDefault="00F42D2E" w:rsidP="00F42D2E">
      <w:pPr>
        <w:numPr>
          <w:ilvl w:val="0"/>
          <w:numId w:val="9"/>
        </w:numPr>
        <w:shd w:val="clear" w:color="auto" w:fill="FFFFFF"/>
        <w:tabs>
          <w:tab w:val="left" w:pos="403"/>
        </w:tabs>
        <w:autoSpaceDN w:val="0"/>
        <w:spacing w:before="10"/>
        <w:ind w:right="-22" w:firstLine="562"/>
        <w:jc w:val="both"/>
      </w:pPr>
      <w:r w:rsidRPr="00F42D2E">
        <w:rPr>
          <w:rFonts w:eastAsia="Times New Roman"/>
          <w:spacing w:val="-7"/>
        </w:rPr>
        <w:t xml:space="preserve">Выбор силы сварочного тока по формуле </w:t>
      </w:r>
      <w:proofErr w:type="spellStart"/>
      <w:r w:rsidRPr="00F42D2E">
        <w:rPr>
          <w:rFonts w:eastAsia="Times New Roman"/>
          <w:smallCaps/>
          <w:spacing w:val="-7"/>
          <w:lang w:val="en-US"/>
        </w:rPr>
        <w:t>Jcb</w:t>
      </w:r>
      <w:proofErr w:type="spellEnd"/>
      <w:r w:rsidRPr="00F42D2E">
        <w:rPr>
          <w:rFonts w:eastAsia="Times New Roman"/>
          <w:smallCaps/>
          <w:spacing w:val="-7"/>
        </w:rPr>
        <w:t xml:space="preserve">.= </w:t>
      </w:r>
      <w:r w:rsidRPr="00F42D2E">
        <w:rPr>
          <w:rFonts w:eastAsia="Times New Roman"/>
          <w:spacing w:val="-7"/>
        </w:rPr>
        <w:t>к*</w:t>
      </w:r>
      <w:proofErr w:type="gramStart"/>
      <w:r w:rsidRPr="00F42D2E">
        <w:rPr>
          <w:rFonts w:eastAsia="Times New Roman"/>
          <w:spacing w:val="-7"/>
          <w:lang w:val="en-US"/>
        </w:rPr>
        <w:t>d</w:t>
      </w:r>
      <w:proofErr w:type="gramEnd"/>
      <w:r>
        <w:rPr>
          <w:rFonts w:eastAsia="Times New Roman"/>
          <w:spacing w:val="-7"/>
        </w:rPr>
        <w:t>эл.</w:t>
      </w:r>
    </w:p>
    <w:p w:rsidR="00F42D2E" w:rsidRPr="00F42D2E" w:rsidRDefault="00F42D2E" w:rsidP="00F42D2E">
      <w:pPr>
        <w:shd w:val="clear" w:color="auto" w:fill="FFFFFF"/>
        <w:tabs>
          <w:tab w:val="left" w:pos="403"/>
        </w:tabs>
        <w:autoSpaceDN w:val="0"/>
        <w:spacing w:before="10"/>
        <w:ind w:left="562" w:right="-22"/>
        <w:jc w:val="right"/>
        <w:rPr>
          <w:rFonts w:eastAsia="Times New Roman"/>
          <w:b/>
          <w:spacing w:val="-7"/>
        </w:rPr>
      </w:pPr>
      <w:r w:rsidRPr="00F42D2E">
        <w:rPr>
          <w:rFonts w:eastAsia="Times New Roman"/>
          <w:b/>
          <w:spacing w:val="-7"/>
        </w:rPr>
        <w:t>ПРИЛОЖЕНИЕ 3</w:t>
      </w:r>
    </w:p>
    <w:p w:rsidR="00F42D2E" w:rsidRPr="00F42D2E" w:rsidRDefault="00F42D2E" w:rsidP="00F42D2E">
      <w:pPr>
        <w:ind w:right="-22"/>
        <w:jc w:val="center"/>
        <w:rPr>
          <w:rFonts w:eastAsia="Times New Roman"/>
          <w:b/>
        </w:rPr>
      </w:pPr>
      <w:r w:rsidRPr="00F42D2E">
        <w:rPr>
          <w:rFonts w:eastAsia="Times New Roman"/>
          <w:b/>
        </w:rPr>
        <w:t>Практические упражнения.</w:t>
      </w:r>
    </w:p>
    <w:p w:rsidR="00F42D2E" w:rsidRPr="00F42D2E" w:rsidRDefault="00F42D2E" w:rsidP="00F42D2E">
      <w:pPr>
        <w:ind w:right="-22" w:firstLine="562"/>
        <w:jc w:val="both"/>
        <w:rPr>
          <w:rFonts w:eastAsia="Times New Roman"/>
        </w:rPr>
      </w:pPr>
      <w:r w:rsidRPr="00F42D2E">
        <w:rPr>
          <w:rFonts w:eastAsia="Times New Roman"/>
        </w:rPr>
        <w:t>Упражнение 1.Расплавить электрод, поддерживая  устойчивое горение дуги.</w:t>
      </w:r>
    </w:p>
    <w:p w:rsidR="00F42D2E" w:rsidRPr="00F42D2E" w:rsidRDefault="00F42D2E" w:rsidP="00F42D2E">
      <w:pPr>
        <w:ind w:right="-22" w:firstLine="562"/>
        <w:jc w:val="both"/>
        <w:rPr>
          <w:rFonts w:eastAsia="Times New Roman"/>
        </w:rPr>
      </w:pPr>
      <w:r w:rsidRPr="00F42D2E">
        <w:rPr>
          <w:rFonts w:eastAsia="Times New Roman"/>
        </w:rPr>
        <w:t xml:space="preserve"> Вначале необходимо установить максимальную величину сварочного тока, что облегчит учащемуся зажигание и поддержание сварочной дуги. На пяти – восьми электродах учащийся учится зажигать и поддерживать сварочную дугу, затем величину сварочного тока необходимо постепенно уменьшать, доведя её </w:t>
      </w:r>
      <w:proofErr w:type="gramStart"/>
      <w:r w:rsidRPr="00F42D2E">
        <w:rPr>
          <w:rFonts w:eastAsia="Times New Roman"/>
        </w:rPr>
        <w:t>до</w:t>
      </w:r>
      <w:proofErr w:type="gramEnd"/>
      <w:r w:rsidRPr="00F42D2E">
        <w:rPr>
          <w:rFonts w:eastAsia="Times New Roman"/>
        </w:rPr>
        <w:t xml:space="preserve"> требуемой.</w:t>
      </w:r>
    </w:p>
    <w:p w:rsidR="00F42D2E" w:rsidRPr="00F42D2E" w:rsidRDefault="00F42D2E" w:rsidP="00F42D2E">
      <w:pPr>
        <w:ind w:right="-22" w:firstLine="562"/>
        <w:jc w:val="both"/>
        <w:rPr>
          <w:rFonts w:eastAsia="Times New Roman"/>
        </w:rPr>
      </w:pPr>
      <w:r w:rsidRPr="00F42D2E">
        <w:rPr>
          <w:rFonts w:eastAsia="Times New Roman"/>
        </w:rPr>
        <w:t>Упражнение 2.Наплавить на пластину ниточный валик вертикально расположенным электродом Упражнение надо выполнять на предельно короткой дуге так, чтобы шлак располагался за дугой, не смешивался с расплавленным металлом и не затекал вперёд дуги при движении электрода вдоль наплавляемого валика.</w:t>
      </w:r>
    </w:p>
    <w:p w:rsidR="00F42D2E" w:rsidRPr="00F42D2E" w:rsidRDefault="00F42D2E" w:rsidP="00F42D2E">
      <w:pPr>
        <w:ind w:right="-22" w:firstLine="562"/>
        <w:jc w:val="both"/>
        <w:rPr>
          <w:rFonts w:eastAsia="Times New Roman"/>
        </w:rPr>
      </w:pPr>
      <w:r w:rsidRPr="00F42D2E">
        <w:rPr>
          <w:rFonts w:eastAsia="Times New Roman"/>
        </w:rPr>
        <w:t xml:space="preserve">Упражнение 3. Наплавить на пластину ниточный валик электродом, расположенным углом назад </w:t>
      </w:r>
      <w:bookmarkStart w:id="0" w:name="_GoBack"/>
      <w:bookmarkEnd w:id="0"/>
      <w:r w:rsidRPr="00F42D2E">
        <w:rPr>
          <w:rFonts w:eastAsia="Times New Roman"/>
        </w:rPr>
        <w:t>Упражнение выполняется при увеличенной скорости перемещения электрода и силе тока, большей по сравнению с предыдущим упражнением на 10-15%.Сварка (наплавка) углом назад  позволяет получить шов или валик  более высокого качества по сравнению со сваркой вертикально расположенным электродом или углом вперёд.</w:t>
      </w:r>
    </w:p>
    <w:p w:rsidR="00F42D2E" w:rsidRPr="00F42D2E" w:rsidRDefault="00F42D2E" w:rsidP="00F42D2E">
      <w:pPr>
        <w:keepNext/>
        <w:ind w:left="180"/>
        <w:jc w:val="center"/>
        <w:outlineLvl w:val="7"/>
        <w:rPr>
          <w:rFonts w:eastAsia="Times New Roman"/>
        </w:rPr>
      </w:pPr>
    </w:p>
    <w:p w:rsidR="00F42D2E" w:rsidRPr="00F42D2E" w:rsidRDefault="00F42D2E" w:rsidP="00F42D2E">
      <w:pPr>
        <w:shd w:val="clear" w:color="auto" w:fill="FFFFFF"/>
        <w:tabs>
          <w:tab w:val="left" w:pos="403"/>
        </w:tabs>
        <w:autoSpaceDN w:val="0"/>
        <w:spacing w:before="10"/>
        <w:ind w:left="562" w:right="-22"/>
        <w:jc w:val="both"/>
      </w:pPr>
    </w:p>
    <w:sectPr w:rsidR="00F42D2E" w:rsidRPr="00F4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11A"/>
    <w:multiLevelType w:val="hybridMultilevel"/>
    <w:tmpl w:val="F606D182"/>
    <w:lvl w:ilvl="0" w:tplc="D0AE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31C6"/>
    <w:multiLevelType w:val="hybridMultilevel"/>
    <w:tmpl w:val="05C0CF90"/>
    <w:lvl w:ilvl="0" w:tplc="62BE7B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8405EB"/>
    <w:multiLevelType w:val="hybridMultilevel"/>
    <w:tmpl w:val="5E66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8274E"/>
    <w:multiLevelType w:val="hybridMultilevel"/>
    <w:tmpl w:val="8092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4F85"/>
    <w:multiLevelType w:val="hybridMultilevel"/>
    <w:tmpl w:val="A90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014CC"/>
    <w:multiLevelType w:val="hybridMultilevel"/>
    <w:tmpl w:val="C49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A6677"/>
    <w:multiLevelType w:val="hybridMultilevel"/>
    <w:tmpl w:val="DAD2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C5344"/>
    <w:multiLevelType w:val="hybridMultilevel"/>
    <w:tmpl w:val="19A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675A3"/>
    <w:multiLevelType w:val="singleLevel"/>
    <w:tmpl w:val="EEC8EF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8"/>
    <w:rsid w:val="00033DD2"/>
    <w:rsid w:val="00544F93"/>
    <w:rsid w:val="00655A0C"/>
    <w:rsid w:val="0068305C"/>
    <w:rsid w:val="008B4928"/>
    <w:rsid w:val="00A56070"/>
    <w:rsid w:val="00CF35D0"/>
    <w:rsid w:val="00DE1FD4"/>
    <w:rsid w:val="00E775C0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0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2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0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2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2016-01-22T02:57:00Z</dcterms:created>
  <dcterms:modified xsi:type="dcterms:W3CDTF">2016-01-22T03:49:00Z</dcterms:modified>
</cp:coreProperties>
</file>